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54C" w:rsidRDefault="00411713" w:rsidP="00612A04">
      <w:pPr>
        <w:pStyle w:val="Default"/>
        <w:spacing w:line="360" w:lineRule="auto"/>
        <w:jc w:val="both"/>
        <w:rPr>
          <w:rFonts w:asciiTheme="minorHAnsi" w:hAnsiTheme="minorHAnsi" w:cstheme="minorHAnsi"/>
          <w:b/>
          <w:u w:val="single"/>
          <w:lang w:val="el-GR"/>
        </w:rPr>
      </w:pPr>
      <w:r w:rsidRPr="00E3625B">
        <w:rPr>
          <w:rFonts w:asciiTheme="minorHAnsi" w:hAnsiTheme="minorHAnsi" w:cstheme="minorHAnsi"/>
          <w:b/>
          <w:u w:val="single"/>
          <w:lang w:val="el-GR"/>
        </w:rPr>
        <w:t>Θέμα 4</w:t>
      </w:r>
      <w:r w:rsidRPr="00E3625B">
        <w:rPr>
          <w:rFonts w:asciiTheme="minorHAnsi" w:hAnsiTheme="minorHAnsi" w:cstheme="minorHAnsi"/>
          <w:b/>
          <w:u w:val="single"/>
          <w:vertAlign w:val="superscript"/>
          <w:lang w:val="el-GR"/>
        </w:rPr>
        <w:t>ο</w:t>
      </w:r>
      <w:r w:rsidRPr="00E3625B">
        <w:rPr>
          <w:rFonts w:asciiTheme="minorHAnsi" w:hAnsiTheme="minorHAnsi" w:cstheme="minorHAnsi"/>
          <w:b/>
          <w:u w:val="single"/>
          <w:lang w:val="el-GR"/>
        </w:rPr>
        <w:t xml:space="preserve"> </w:t>
      </w:r>
    </w:p>
    <w:p w:rsidR="00612A04" w:rsidRDefault="0011283C" w:rsidP="00612A04">
      <w:pPr>
        <w:pStyle w:val="Default"/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6D5D96">
        <w:rPr>
          <w:rFonts w:asciiTheme="minorHAnsi" w:hAnsiTheme="minorHAnsi" w:cstheme="minorHAnsi"/>
          <w:lang w:val="el-GR"/>
        </w:rPr>
        <w:t>Το BaCl</w:t>
      </w:r>
      <w:r w:rsidRPr="006D5D96">
        <w:rPr>
          <w:rFonts w:asciiTheme="minorHAnsi" w:hAnsiTheme="minorHAnsi" w:cstheme="minorHAnsi"/>
          <w:vertAlign w:val="subscript"/>
          <w:lang w:val="el-GR"/>
        </w:rPr>
        <w:t>2</w:t>
      </w:r>
      <w:r w:rsidRPr="006D5D96">
        <w:rPr>
          <w:rFonts w:asciiTheme="minorHAnsi" w:hAnsiTheme="minorHAnsi" w:cstheme="minorHAnsi"/>
          <w:lang w:val="el-GR"/>
        </w:rPr>
        <w:t xml:space="preserve"> χρησιμοποιείται </w:t>
      </w:r>
      <w:r>
        <w:rPr>
          <w:rFonts w:asciiTheme="minorHAnsi" w:hAnsiTheme="minorHAnsi" w:cstheme="minorHAnsi"/>
          <w:lang w:val="el-GR"/>
        </w:rPr>
        <w:t>στα</w:t>
      </w:r>
      <w:r w:rsidRPr="006D5D96">
        <w:rPr>
          <w:rFonts w:asciiTheme="minorHAnsi" w:hAnsiTheme="minorHAnsi" w:cstheme="minorHAnsi"/>
          <w:lang w:val="el-GR"/>
        </w:rPr>
        <w:t xml:space="preserve"> πυροτεχνήματα </w:t>
      </w:r>
      <w:r>
        <w:rPr>
          <w:rFonts w:asciiTheme="minorHAnsi" w:hAnsiTheme="minorHAnsi" w:cstheme="minorHAnsi"/>
          <w:lang w:val="el-GR"/>
        </w:rPr>
        <w:t>με σκοπό</w:t>
      </w:r>
      <w:r w:rsidRPr="006D5D96">
        <w:rPr>
          <w:rFonts w:asciiTheme="minorHAnsi" w:hAnsiTheme="minorHAnsi" w:cstheme="minorHAnsi"/>
          <w:lang w:val="el-GR"/>
        </w:rPr>
        <w:t xml:space="preserve"> να δώσει </w:t>
      </w:r>
      <w:r>
        <w:rPr>
          <w:rFonts w:asciiTheme="minorHAnsi" w:hAnsiTheme="minorHAnsi" w:cstheme="minorHAnsi"/>
          <w:lang w:val="el-GR"/>
        </w:rPr>
        <w:t xml:space="preserve">σε αυτά </w:t>
      </w:r>
      <w:r w:rsidRPr="006D5D96">
        <w:rPr>
          <w:rFonts w:asciiTheme="minorHAnsi" w:hAnsiTheme="minorHAnsi" w:cstheme="minorHAnsi"/>
          <w:lang w:val="el-GR"/>
        </w:rPr>
        <w:t xml:space="preserve">λαμπερό πράσινο </w:t>
      </w:r>
      <w:r w:rsidRPr="00612A04">
        <w:rPr>
          <w:rFonts w:asciiTheme="minorHAnsi" w:hAnsiTheme="minorHAnsi" w:cstheme="minorHAnsi"/>
          <w:lang w:val="el-GR"/>
        </w:rPr>
        <w:t>χρώμα.</w:t>
      </w:r>
      <w:r w:rsidR="00612A04">
        <w:rPr>
          <w:rFonts w:asciiTheme="minorHAnsi" w:hAnsiTheme="minorHAnsi" w:cstheme="minorHAnsi"/>
          <w:lang w:val="el-GR"/>
        </w:rPr>
        <w:t xml:space="preserve"> Επίσης, ω</w:t>
      </w:r>
      <w:r w:rsidR="00612A04" w:rsidRPr="00612A04">
        <w:rPr>
          <w:rFonts w:asciiTheme="minorHAnsi" w:hAnsiTheme="minorHAnsi" w:cstheme="minorHAnsi"/>
          <w:lang w:val="el-GR"/>
        </w:rPr>
        <w:t xml:space="preserve">ς ένα </w:t>
      </w:r>
      <w:r w:rsidR="00612A04">
        <w:rPr>
          <w:rFonts w:asciiTheme="minorHAnsi" w:hAnsiTheme="minorHAnsi" w:cstheme="minorHAnsi"/>
          <w:lang w:val="el-GR"/>
        </w:rPr>
        <w:t>οικονομικό</w:t>
      </w:r>
      <w:r w:rsidR="00612A04" w:rsidRPr="00612A04">
        <w:rPr>
          <w:rFonts w:asciiTheme="minorHAnsi" w:hAnsiTheme="minorHAnsi" w:cstheme="minorHAnsi"/>
          <w:lang w:val="el-GR"/>
        </w:rPr>
        <w:t>, ευδιάλυτο άλας του βαρίου, το χλωριούχο βάριο βρίσκει ευρεία εφαρμογή στο εργαστήριο.</w:t>
      </w:r>
    </w:p>
    <w:p w:rsidR="00612A04" w:rsidRPr="00612A04" w:rsidRDefault="00612A04" w:rsidP="00612A04">
      <w:pPr>
        <w:pStyle w:val="Default"/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612A04">
        <w:rPr>
          <w:rFonts w:asciiTheme="minorHAnsi" w:hAnsiTheme="minorHAnsi" w:cstheme="minorHAnsi"/>
          <w:lang w:val="el-GR"/>
        </w:rPr>
        <w:t xml:space="preserve">Σε </w:t>
      </w:r>
      <w:r>
        <w:rPr>
          <w:rFonts w:asciiTheme="minorHAnsi" w:hAnsiTheme="minorHAnsi" w:cstheme="minorHAnsi"/>
          <w:lang w:val="el-GR"/>
        </w:rPr>
        <w:t xml:space="preserve">ένα </w:t>
      </w:r>
      <w:r w:rsidRPr="00612A04">
        <w:rPr>
          <w:rFonts w:asciiTheme="minorHAnsi" w:hAnsiTheme="minorHAnsi" w:cstheme="minorHAnsi"/>
          <w:lang w:val="el-GR"/>
        </w:rPr>
        <w:t xml:space="preserve">σχολικό εργαστήριο παρασκευάστηκε υδατικό διάλυμα </w:t>
      </w:r>
      <w:r w:rsidRPr="00612A04">
        <w:rPr>
          <w:rFonts w:asciiTheme="minorHAnsi" w:hAnsiTheme="minorHAnsi" w:cstheme="minorHAnsi"/>
        </w:rPr>
        <w:t>BaCl</w:t>
      </w:r>
      <w:r w:rsidRPr="00612A04">
        <w:rPr>
          <w:rFonts w:asciiTheme="minorHAnsi" w:hAnsiTheme="minorHAnsi" w:cstheme="minorHAnsi"/>
          <w:vertAlign w:val="subscript"/>
          <w:lang w:val="el-GR"/>
        </w:rPr>
        <w:t>2</w:t>
      </w:r>
      <w:r w:rsidRPr="00612A04">
        <w:rPr>
          <w:rFonts w:asciiTheme="minorHAnsi" w:hAnsiTheme="minorHAnsi" w:cstheme="minorHAnsi"/>
          <w:lang w:val="el-GR"/>
        </w:rPr>
        <w:t xml:space="preserve"> </w:t>
      </w:r>
      <w:r w:rsidR="003D49EE" w:rsidRPr="003D49EE">
        <w:rPr>
          <w:rFonts w:asciiTheme="minorHAnsi" w:hAnsiTheme="minorHAnsi" w:cstheme="minorHAnsi"/>
          <w:color w:val="auto"/>
          <w:lang w:val="el-GR"/>
        </w:rPr>
        <w:t xml:space="preserve">όγκου </w:t>
      </w:r>
      <w:r w:rsidRPr="00612A04">
        <w:rPr>
          <w:rFonts w:asciiTheme="minorHAnsi" w:hAnsiTheme="minorHAnsi" w:cstheme="minorHAnsi"/>
          <w:lang w:val="el-GR"/>
        </w:rPr>
        <w:t xml:space="preserve">200 </w:t>
      </w:r>
      <w:r w:rsidRPr="00612A04">
        <w:rPr>
          <w:rFonts w:asciiTheme="minorHAnsi" w:hAnsiTheme="minorHAnsi" w:cstheme="minorHAnsi"/>
        </w:rPr>
        <w:t>mL</w:t>
      </w:r>
      <w:r w:rsidRPr="00612A04">
        <w:rPr>
          <w:rFonts w:asciiTheme="minorHAnsi" w:hAnsiTheme="minorHAnsi" w:cstheme="minorHAnsi"/>
          <w:lang w:val="el-GR"/>
        </w:rPr>
        <w:t xml:space="preserve"> και</w:t>
      </w:r>
      <w:r>
        <w:rPr>
          <w:rFonts w:asciiTheme="minorHAnsi" w:hAnsiTheme="minorHAnsi" w:cstheme="minorHAnsi"/>
          <w:lang w:val="el-GR"/>
        </w:rPr>
        <w:t xml:space="preserve"> συγκέντρωση</w:t>
      </w:r>
      <w:r w:rsidR="006934E8" w:rsidRPr="003D49EE">
        <w:rPr>
          <w:rFonts w:asciiTheme="minorHAnsi" w:hAnsiTheme="minorHAnsi" w:cstheme="minorHAnsi"/>
          <w:color w:val="auto"/>
          <w:lang w:val="el-GR"/>
        </w:rPr>
        <w:t>ς</w:t>
      </w:r>
      <w:r>
        <w:rPr>
          <w:rFonts w:asciiTheme="minorHAnsi" w:hAnsiTheme="minorHAnsi" w:cstheme="minorHAnsi"/>
          <w:lang w:val="el-GR"/>
        </w:rPr>
        <w:t xml:space="preserve"> 0,</w:t>
      </w:r>
      <w:r w:rsidR="00AC609B">
        <w:rPr>
          <w:rFonts w:asciiTheme="minorHAnsi" w:hAnsiTheme="minorHAnsi" w:cstheme="minorHAnsi"/>
          <w:lang w:val="el-GR"/>
        </w:rPr>
        <w:t>2</w:t>
      </w:r>
      <w:r w:rsidR="001A587E">
        <w:rPr>
          <w:rFonts w:asciiTheme="minorHAnsi" w:hAnsiTheme="minorHAnsi" w:cstheme="minorHAnsi"/>
          <w:lang w:val="el-GR"/>
        </w:rPr>
        <w:t xml:space="preserve"> Μ</w:t>
      </w:r>
      <w:r w:rsidR="0081651A">
        <w:rPr>
          <w:rFonts w:asciiTheme="minorHAnsi" w:hAnsiTheme="minorHAnsi" w:cstheme="minorHAnsi"/>
          <w:lang w:val="el-GR"/>
        </w:rPr>
        <w:t xml:space="preserve"> (διάλυμα Δ1)</w:t>
      </w:r>
      <w:r w:rsidRPr="00612A04">
        <w:rPr>
          <w:rFonts w:asciiTheme="minorHAnsi" w:hAnsiTheme="minorHAnsi" w:cstheme="minorHAnsi"/>
          <w:lang w:val="el-GR"/>
        </w:rPr>
        <w:t>.</w:t>
      </w:r>
      <w:bookmarkStart w:id="0" w:name="_GoBack"/>
      <w:bookmarkEnd w:id="0"/>
    </w:p>
    <w:p w:rsidR="00612A04" w:rsidRPr="00612A04" w:rsidRDefault="00612A04" w:rsidP="001A587E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612A04">
        <w:rPr>
          <w:rFonts w:cstheme="minorHAnsi"/>
          <w:b/>
          <w:bCs/>
          <w:sz w:val="24"/>
          <w:szCs w:val="24"/>
          <w:lang w:val="el-GR"/>
        </w:rPr>
        <w:t xml:space="preserve">α) </w:t>
      </w:r>
      <w:r w:rsidRPr="00612A04">
        <w:rPr>
          <w:rFonts w:cstheme="minorHAnsi"/>
          <w:sz w:val="24"/>
          <w:szCs w:val="24"/>
          <w:lang w:val="el-GR"/>
        </w:rPr>
        <w:t xml:space="preserve">Να υπολογίσετε τη μάζα (σε </w:t>
      </w:r>
      <w:r w:rsidRPr="00612A04">
        <w:rPr>
          <w:rFonts w:cstheme="minorHAnsi"/>
          <w:sz w:val="24"/>
          <w:szCs w:val="24"/>
        </w:rPr>
        <w:t>g</w:t>
      </w:r>
      <w:r w:rsidRPr="00612A04">
        <w:rPr>
          <w:rFonts w:cstheme="minorHAnsi"/>
          <w:sz w:val="24"/>
          <w:szCs w:val="24"/>
          <w:lang w:val="el-GR"/>
        </w:rPr>
        <w:t xml:space="preserve">) του </w:t>
      </w:r>
      <w:r w:rsidRPr="00612A04">
        <w:rPr>
          <w:rFonts w:cstheme="minorHAnsi"/>
          <w:sz w:val="24"/>
          <w:szCs w:val="24"/>
        </w:rPr>
        <w:t>BaCl</w:t>
      </w:r>
      <w:r w:rsidRPr="00612A04">
        <w:rPr>
          <w:rFonts w:cstheme="minorHAnsi"/>
          <w:sz w:val="24"/>
          <w:szCs w:val="24"/>
          <w:vertAlign w:val="subscript"/>
          <w:lang w:val="el-GR"/>
        </w:rPr>
        <w:t>2</w:t>
      </w:r>
      <w:r>
        <w:rPr>
          <w:rFonts w:cstheme="minorHAnsi"/>
          <w:sz w:val="24"/>
          <w:szCs w:val="24"/>
          <w:lang w:val="el-GR"/>
        </w:rPr>
        <w:t xml:space="preserve"> </w:t>
      </w:r>
      <w:r w:rsidRPr="00612A04">
        <w:rPr>
          <w:rFonts w:cstheme="minorHAnsi"/>
          <w:sz w:val="24"/>
          <w:szCs w:val="24"/>
          <w:lang w:val="el-GR"/>
        </w:rPr>
        <w:t xml:space="preserve">που περιέχεται σε </w:t>
      </w:r>
      <w:r>
        <w:rPr>
          <w:rFonts w:cstheme="minorHAnsi"/>
          <w:sz w:val="24"/>
          <w:szCs w:val="24"/>
          <w:lang w:val="el-GR"/>
        </w:rPr>
        <w:t>2</w:t>
      </w:r>
      <w:r w:rsidRPr="00612A04">
        <w:rPr>
          <w:rFonts w:cstheme="minorHAnsi"/>
          <w:sz w:val="24"/>
          <w:szCs w:val="24"/>
          <w:lang w:val="el-GR"/>
        </w:rPr>
        <w:t xml:space="preserve">00 </w:t>
      </w:r>
      <w:r w:rsidRPr="00612A04">
        <w:rPr>
          <w:rFonts w:cstheme="minorHAnsi"/>
          <w:sz w:val="24"/>
          <w:szCs w:val="24"/>
        </w:rPr>
        <w:t>mL</w:t>
      </w:r>
      <w:r w:rsidRPr="00612A04">
        <w:rPr>
          <w:rFonts w:cstheme="minorHAnsi"/>
          <w:sz w:val="24"/>
          <w:szCs w:val="24"/>
          <w:lang w:val="el-GR"/>
        </w:rPr>
        <w:t xml:space="preserve"> υδατικού διαλύματος </w:t>
      </w:r>
      <w:r w:rsidR="00A86808">
        <w:rPr>
          <w:rFonts w:cstheme="minorHAnsi"/>
          <w:sz w:val="24"/>
          <w:szCs w:val="24"/>
          <w:lang w:val="el-GR"/>
        </w:rPr>
        <w:t>Δ1</w:t>
      </w:r>
      <w:r w:rsidR="0081651A">
        <w:rPr>
          <w:rFonts w:cstheme="minorHAnsi"/>
          <w:sz w:val="24"/>
          <w:szCs w:val="24"/>
          <w:lang w:val="el-GR"/>
        </w:rPr>
        <w:t>.</w:t>
      </w:r>
      <w:r w:rsidRPr="00612A04">
        <w:rPr>
          <w:rFonts w:cstheme="minorHAnsi"/>
          <w:sz w:val="24"/>
          <w:szCs w:val="24"/>
          <w:lang w:val="el-GR"/>
        </w:rPr>
        <w:t xml:space="preserve"> </w:t>
      </w:r>
      <w:r w:rsidRPr="00612A04">
        <w:rPr>
          <w:rFonts w:cstheme="minorHAnsi"/>
          <w:i/>
          <w:sz w:val="24"/>
          <w:szCs w:val="24"/>
          <w:lang w:val="el-GR"/>
        </w:rPr>
        <w:t>(μονάδες 7)</w:t>
      </w:r>
      <w:r w:rsidRPr="00612A04">
        <w:rPr>
          <w:rFonts w:cstheme="minorHAnsi"/>
          <w:sz w:val="24"/>
          <w:szCs w:val="24"/>
          <w:lang w:val="el-GR"/>
        </w:rPr>
        <w:t xml:space="preserve"> </w:t>
      </w:r>
    </w:p>
    <w:p w:rsidR="001A587E" w:rsidRPr="00854292" w:rsidRDefault="00612A04" w:rsidP="001A587E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612A04">
        <w:rPr>
          <w:rFonts w:cstheme="minorHAnsi"/>
          <w:b/>
          <w:bCs/>
          <w:sz w:val="24"/>
          <w:szCs w:val="24"/>
          <w:lang w:val="el-GR"/>
        </w:rPr>
        <w:t xml:space="preserve">β) </w:t>
      </w:r>
      <w:r w:rsidRPr="00612A04">
        <w:rPr>
          <w:rFonts w:cstheme="minorHAnsi"/>
          <w:sz w:val="24"/>
          <w:szCs w:val="24"/>
          <w:lang w:val="el-GR"/>
        </w:rPr>
        <w:t xml:space="preserve">Σε 40 </w:t>
      </w:r>
      <w:r w:rsidRPr="00612A04">
        <w:rPr>
          <w:rFonts w:cstheme="minorHAnsi"/>
          <w:sz w:val="24"/>
          <w:szCs w:val="24"/>
        </w:rPr>
        <w:t>mL</w:t>
      </w:r>
      <w:r w:rsidRPr="00612A04">
        <w:rPr>
          <w:rFonts w:cstheme="minorHAnsi"/>
          <w:sz w:val="24"/>
          <w:szCs w:val="24"/>
          <w:lang w:val="el-GR"/>
        </w:rPr>
        <w:t xml:space="preserve"> του </w:t>
      </w:r>
      <w:r w:rsidR="001A587E">
        <w:rPr>
          <w:rFonts w:cstheme="minorHAnsi"/>
          <w:sz w:val="24"/>
          <w:szCs w:val="24"/>
          <w:lang w:val="el-GR"/>
        </w:rPr>
        <w:t>αρχικού διαλύματος</w:t>
      </w:r>
      <w:r w:rsidRPr="00612A04">
        <w:rPr>
          <w:rFonts w:cstheme="minorHAnsi"/>
          <w:sz w:val="24"/>
          <w:szCs w:val="24"/>
          <w:lang w:val="el-GR"/>
        </w:rPr>
        <w:t xml:space="preserve"> </w:t>
      </w:r>
      <w:r w:rsidR="00A86808">
        <w:rPr>
          <w:rFonts w:cstheme="minorHAnsi"/>
          <w:sz w:val="24"/>
          <w:szCs w:val="24"/>
          <w:lang w:val="el-GR"/>
        </w:rPr>
        <w:t xml:space="preserve">Δ1 </w:t>
      </w:r>
      <w:r w:rsidRPr="00612A04">
        <w:rPr>
          <w:rFonts w:cstheme="minorHAnsi"/>
          <w:sz w:val="24"/>
          <w:szCs w:val="24"/>
          <w:lang w:val="el-GR"/>
        </w:rPr>
        <w:t xml:space="preserve">προστίθενται </w:t>
      </w:r>
      <w:r w:rsidR="00AA7A01">
        <w:rPr>
          <w:rFonts w:cstheme="minorHAnsi"/>
          <w:sz w:val="24"/>
          <w:szCs w:val="24"/>
          <w:lang w:val="el-GR"/>
        </w:rPr>
        <w:t>6</w:t>
      </w:r>
      <w:r w:rsidRPr="00612A04">
        <w:rPr>
          <w:rFonts w:cstheme="minorHAnsi"/>
          <w:sz w:val="24"/>
          <w:szCs w:val="24"/>
          <w:lang w:val="el-GR"/>
        </w:rPr>
        <w:t xml:space="preserve">0 </w:t>
      </w:r>
      <w:r w:rsidRPr="00612A04">
        <w:rPr>
          <w:rFonts w:cstheme="minorHAnsi"/>
          <w:sz w:val="24"/>
          <w:szCs w:val="24"/>
        </w:rPr>
        <w:t>mL</w:t>
      </w:r>
      <w:r w:rsidR="001A587E">
        <w:rPr>
          <w:rFonts w:cstheme="minorHAnsi"/>
          <w:sz w:val="24"/>
          <w:szCs w:val="24"/>
          <w:lang w:val="el-GR"/>
        </w:rPr>
        <w:t xml:space="preserve"> νερού. </w:t>
      </w:r>
      <w:r w:rsidR="0081651A">
        <w:rPr>
          <w:rFonts w:cstheme="minorHAnsi"/>
          <w:sz w:val="24"/>
          <w:szCs w:val="24"/>
          <w:lang w:val="el-GR"/>
        </w:rPr>
        <w:t xml:space="preserve">Να </w:t>
      </w:r>
      <w:r w:rsidR="001A587E" w:rsidRPr="00854292">
        <w:rPr>
          <w:rFonts w:cstheme="minorHAnsi"/>
          <w:sz w:val="24"/>
          <w:szCs w:val="24"/>
          <w:lang w:val="el-GR"/>
        </w:rPr>
        <w:t>υπολογίσετε τη συγκέντρωση (</w:t>
      </w:r>
      <w:r w:rsidR="0081651A">
        <w:rPr>
          <w:rFonts w:cstheme="minorHAnsi"/>
          <w:sz w:val="24"/>
          <w:szCs w:val="24"/>
        </w:rPr>
        <w:t>c</w:t>
      </w:r>
      <w:r w:rsidR="001A587E" w:rsidRPr="00854292">
        <w:rPr>
          <w:rFonts w:cstheme="minorHAnsi"/>
          <w:sz w:val="24"/>
          <w:szCs w:val="24"/>
          <w:lang w:val="el-GR"/>
        </w:rPr>
        <w:t xml:space="preserve">) του </w:t>
      </w:r>
      <w:r w:rsidR="001A587E">
        <w:rPr>
          <w:rFonts w:cstheme="minorHAnsi"/>
          <w:sz w:val="24"/>
          <w:szCs w:val="24"/>
        </w:rPr>
        <w:t>BaCl</w:t>
      </w:r>
      <w:r w:rsidR="001A587E">
        <w:rPr>
          <w:rFonts w:cstheme="minorHAnsi"/>
          <w:sz w:val="24"/>
          <w:szCs w:val="24"/>
          <w:vertAlign w:val="subscript"/>
          <w:lang w:val="el-GR"/>
        </w:rPr>
        <w:t xml:space="preserve">2 </w:t>
      </w:r>
      <w:r w:rsidR="001A587E" w:rsidRPr="00854292">
        <w:rPr>
          <w:rFonts w:cstheme="minorHAnsi"/>
          <w:sz w:val="24"/>
          <w:szCs w:val="24"/>
          <w:lang w:val="el-GR"/>
        </w:rPr>
        <w:t>στο</w:t>
      </w:r>
      <w:r w:rsidR="001A587E">
        <w:rPr>
          <w:rFonts w:cstheme="minorHAnsi"/>
          <w:sz w:val="24"/>
          <w:szCs w:val="24"/>
          <w:lang w:val="el-GR"/>
        </w:rPr>
        <w:t xml:space="preserve"> διάλυμα</w:t>
      </w:r>
      <w:r w:rsidR="0081651A">
        <w:rPr>
          <w:rFonts w:cstheme="minorHAnsi"/>
          <w:sz w:val="24"/>
          <w:szCs w:val="24"/>
          <w:lang w:val="el-GR"/>
        </w:rPr>
        <w:t xml:space="preserve"> Δ2 που προκύπτει</w:t>
      </w:r>
      <w:r w:rsidR="001A587E">
        <w:rPr>
          <w:rFonts w:cstheme="minorHAnsi"/>
          <w:sz w:val="24"/>
          <w:szCs w:val="24"/>
          <w:lang w:val="el-GR"/>
        </w:rPr>
        <w:t xml:space="preserve"> μετά την αραίωση.</w:t>
      </w:r>
      <w:r w:rsidR="001A587E" w:rsidRPr="00265747">
        <w:rPr>
          <w:rFonts w:cstheme="minorHAnsi"/>
          <w:sz w:val="24"/>
          <w:szCs w:val="24"/>
          <w:lang w:val="el-GR"/>
        </w:rPr>
        <w:t xml:space="preserve"> </w:t>
      </w:r>
      <w:r w:rsidR="001A587E" w:rsidRPr="007B6C6B">
        <w:rPr>
          <w:rFonts w:cstheme="minorHAnsi"/>
          <w:i/>
          <w:sz w:val="24"/>
          <w:szCs w:val="24"/>
          <w:lang w:val="el-GR"/>
        </w:rPr>
        <w:t>(μονάδες 8)</w:t>
      </w:r>
    </w:p>
    <w:p w:rsidR="001A587E" w:rsidRDefault="00612A04" w:rsidP="001A587E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lang w:val="el-GR"/>
        </w:rPr>
      </w:pPr>
      <w:r w:rsidRPr="00612A04">
        <w:rPr>
          <w:rFonts w:asciiTheme="minorHAnsi" w:hAnsiTheme="minorHAnsi" w:cstheme="minorHAnsi"/>
          <w:b/>
          <w:bCs/>
          <w:lang w:val="el-GR"/>
        </w:rPr>
        <w:t xml:space="preserve">γ) </w:t>
      </w:r>
      <w:r w:rsidR="0081651A">
        <w:rPr>
          <w:rFonts w:asciiTheme="minorHAnsi" w:hAnsiTheme="minorHAnsi" w:cstheme="minorHAnsi"/>
          <w:lang w:val="el-GR"/>
        </w:rPr>
        <w:t>1</w:t>
      </w:r>
      <w:r w:rsidR="0081651A" w:rsidRPr="00903998">
        <w:rPr>
          <w:rFonts w:asciiTheme="minorHAnsi" w:hAnsiTheme="minorHAnsi" w:cstheme="minorHAnsi"/>
          <w:lang w:val="el-GR"/>
        </w:rPr>
        <w:t xml:space="preserve">00 </w:t>
      </w:r>
      <w:r w:rsidR="0081651A" w:rsidRPr="00903998">
        <w:rPr>
          <w:rFonts w:asciiTheme="minorHAnsi" w:hAnsiTheme="minorHAnsi" w:cstheme="minorHAnsi"/>
        </w:rPr>
        <w:t>mL</w:t>
      </w:r>
      <w:r w:rsidR="0081651A" w:rsidRPr="00903998">
        <w:rPr>
          <w:rFonts w:asciiTheme="minorHAnsi" w:hAnsiTheme="minorHAnsi" w:cstheme="minorHAnsi"/>
          <w:lang w:val="el-GR"/>
        </w:rPr>
        <w:t xml:space="preserve"> του </w:t>
      </w:r>
      <w:r w:rsidR="0081651A">
        <w:rPr>
          <w:rFonts w:asciiTheme="minorHAnsi" w:hAnsiTheme="minorHAnsi" w:cstheme="minorHAnsi"/>
          <w:lang w:val="el-GR"/>
        </w:rPr>
        <w:t>αρχικού διαλύματος</w:t>
      </w:r>
      <w:r w:rsidR="0081651A" w:rsidRPr="00903998">
        <w:rPr>
          <w:rFonts w:asciiTheme="minorHAnsi" w:hAnsiTheme="minorHAnsi" w:cstheme="minorHAnsi"/>
          <w:lang w:val="el-GR"/>
        </w:rPr>
        <w:t xml:space="preserve"> </w:t>
      </w:r>
      <w:r w:rsidR="0081651A">
        <w:rPr>
          <w:rFonts w:asciiTheme="minorHAnsi" w:hAnsiTheme="minorHAnsi" w:cstheme="minorHAnsi"/>
          <w:lang w:val="el-GR"/>
        </w:rPr>
        <w:t>Δ1 αναμειγνύονται με 10</w:t>
      </w:r>
      <w:r w:rsidR="0081651A" w:rsidRPr="00903998">
        <w:rPr>
          <w:rFonts w:asciiTheme="minorHAnsi" w:hAnsiTheme="minorHAnsi" w:cstheme="minorHAnsi"/>
          <w:lang w:val="el-GR"/>
        </w:rPr>
        <w:t xml:space="preserve">0 </w:t>
      </w:r>
      <w:r w:rsidR="0081651A" w:rsidRPr="00903998">
        <w:rPr>
          <w:rFonts w:asciiTheme="minorHAnsi" w:hAnsiTheme="minorHAnsi" w:cstheme="minorHAnsi"/>
        </w:rPr>
        <w:t>mL</w:t>
      </w:r>
      <w:r w:rsidR="0081651A" w:rsidRPr="00903998">
        <w:rPr>
          <w:rFonts w:asciiTheme="minorHAnsi" w:hAnsiTheme="minorHAnsi" w:cstheme="minorHAnsi"/>
          <w:lang w:val="el-GR"/>
        </w:rPr>
        <w:t xml:space="preserve"> υδατικού διαλύματος </w:t>
      </w:r>
      <w:r w:rsidR="0081651A" w:rsidRPr="001A587E">
        <w:rPr>
          <w:rFonts w:asciiTheme="minorHAnsi" w:hAnsiTheme="minorHAnsi" w:cstheme="minorHAnsi"/>
        </w:rPr>
        <w:t>BaCl</w:t>
      </w:r>
      <w:r w:rsidR="0081651A" w:rsidRPr="001A587E">
        <w:rPr>
          <w:rFonts w:asciiTheme="minorHAnsi" w:hAnsiTheme="minorHAnsi" w:cstheme="minorHAnsi"/>
          <w:vertAlign w:val="subscript"/>
          <w:lang w:val="el-GR"/>
        </w:rPr>
        <w:t>2</w:t>
      </w:r>
      <w:r w:rsidR="0081651A">
        <w:rPr>
          <w:rFonts w:cstheme="minorHAnsi"/>
          <w:vertAlign w:val="subscript"/>
          <w:lang w:val="el-GR"/>
        </w:rPr>
        <w:t xml:space="preserve"> </w:t>
      </w:r>
      <w:r w:rsidR="0081651A" w:rsidRPr="00903998">
        <w:rPr>
          <w:rFonts w:asciiTheme="minorHAnsi" w:hAnsiTheme="minorHAnsi" w:cstheme="minorHAnsi"/>
          <w:lang w:val="el-GR"/>
        </w:rPr>
        <w:t>0,</w:t>
      </w:r>
      <w:r w:rsidR="0081651A">
        <w:rPr>
          <w:rFonts w:asciiTheme="minorHAnsi" w:hAnsiTheme="minorHAnsi" w:cstheme="minorHAnsi"/>
          <w:lang w:val="el-GR"/>
        </w:rPr>
        <w:t>3</w:t>
      </w:r>
      <w:r w:rsidR="0081651A" w:rsidRPr="00903998">
        <w:rPr>
          <w:rFonts w:asciiTheme="minorHAnsi" w:hAnsiTheme="minorHAnsi" w:cstheme="minorHAnsi"/>
          <w:lang w:val="el-GR"/>
        </w:rPr>
        <w:t xml:space="preserve"> Μ</w:t>
      </w:r>
      <w:r w:rsidR="0081651A">
        <w:rPr>
          <w:rFonts w:asciiTheme="minorHAnsi" w:hAnsiTheme="minorHAnsi" w:cstheme="minorHAnsi"/>
          <w:lang w:val="el-GR"/>
        </w:rPr>
        <w:t xml:space="preserve"> (διάλυμα Δ3)</w:t>
      </w:r>
      <w:r w:rsidR="0081651A" w:rsidRPr="00903998">
        <w:rPr>
          <w:rFonts w:asciiTheme="minorHAnsi" w:hAnsiTheme="minorHAnsi" w:cstheme="minorHAnsi"/>
          <w:lang w:val="el-GR"/>
        </w:rPr>
        <w:t xml:space="preserve">. </w:t>
      </w:r>
      <w:r w:rsidR="006934E8" w:rsidRPr="003D49EE">
        <w:rPr>
          <w:rFonts w:asciiTheme="minorHAnsi" w:hAnsiTheme="minorHAnsi" w:cstheme="minorHAnsi"/>
          <w:bCs/>
          <w:color w:val="auto"/>
          <w:lang w:val="el-GR"/>
        </w:rPr>
        <w:t>Να</w:t>
      </w:r>
      <w:r w:rsidR="001A587E" w:rsidRPr="003D49EE">
        <w:rPr>
          <w:rFonts w:asciiTheme="minorHAnsi" w:hAnsiTheme="minorHAnsi" w:cstheme="minorHAnsi"/>
          <w:bCs/>
          <w:color w:val="auto"/>
          <w:lang w:val="el-GR"/>
        </w:rPr>
        <w:t xml:space="preserve"> υπολογίσετε</w:t>
      </w:r>
      <w:r w:rsidR="001A587E" w:rsidRPr="003D49EE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1A587E" w:rsidRPr="00903998">
        <w:rPr>
          <w:rFonts w:asciiTheme="minorHAnsi" w:hAnsiTheme="minorHAnsi" w:cstheme="minorHAnsi"/>
          <w:lang w:val="el-GR"/>
        </w:rPr>
        <w:t>τη συγκέντρωση (</w:t>
      </w:r>
      <w:r w:rsidR="0081651A">
        <w:rPr>
          <w:rFonts w:asciiTheme="minorHAnsi" w:hAnsiTheme="minorHAnsi" w:cstheme="minorHAnsi"/>
        </w:rPr>
        <w:t>c</w:t>
      </w:r>
      <w:r w:rsidR="001A587E" w:rsidRPr="00903998">
        <w:rPr>
          <w:rFonts w:asciiTheme="minorHAnsi" w:hAnsiTheme="minorHAnsi" w:cstheme="minorHAnsi"/>
          <w:lang w:val="el-GR"/>
        </w:rPr>
        <w:t xml:space="preserve">) του διαλύματος </w:t>
      </w:r>
      <w:r w:rsidR="0081651A">
        <w:rPr>
          <w:rFonts w:asciiTheme="minorHAnsi" w:hAnsiTheme="minorHAnsi" w:cstheme="minorHAnsi"/>
          <w:lang w:val="el-GR"/>
        </w:rPr>
        <w:t xml:space="preserve">Δ4 </w:t>
      </w:r>
      <w:r w:rsidR="001A587E" w:rsidRPr="00903998">
        <w:rPr>
          <w:rFonts w:asciiTheme="minorHAnsi" w:hAnsiTheme="minorHAnsi" w:cstheme="minorHAnsi"/>
          <w:lang w:val="el-GR"/>
        </w:rPr>
        <w:t xml:space="preserve">που </w:t>
      </w:r>
      <w:r w:rsidR="0081651A">
        <w:rPr>
          <w:rFonts w:asciiTheme="minorHAnsi" w:hAnsiTheme="minorHAnsi" w:cstheme="minorHAnsi"/>
          <w:lang w:val="el-GR"/>
        </w:rPr>
        <w:t xml:space="preserve">προκύπτει. </w:t>
      </w:r>
      <w:r w:rsidR="001A587E" w:rsidRPr="009B067A">
        <w:rPr>
          <w:rFonts w:asciiTheme="minorHAnsi" w:hAnsiTheme="minorHAnsi" w:cstheme="minorHAnsi"/>
          <w:i/>
          <w:lang w:val="el-GR"/>
        </w:rPr>
        <w:t>(μονάδες 10)</w:t>
      </w:r>
      <w:r w:rsidR="001A587E" w:rsidRPr="00903998">
        <w:rPr>
          <w:rFonts w:asciiTheme="minorHAnsi" w:hAnsiTheme="minorHAnsi" w:cstheme="minorHAnsi"/>
          <w:lang w:val="el-GR"/>
        </w:rPr>
        <w:t xml:space="preserve"> </w:t>
      </w:r>
    </w:p>
    <w:p w:rsidR="00612A04" w:rsidRPr="00612A04" w:rsidRDefault="00612A04" w:rsidP="00612A0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612A04">
        <w:rPr>
          <w:rFonts w:cstheme="minorHAnsi"/>
          <w:sz w:val="24"/>
          <w:szCs w:val="24"/>
          <w:lang w:val="el-GR"/>
        </w:rPr>
        <w:t xml:space="preserve">Δίνονται οι σχετικές ατομικές μάζες: </w:t>
      </w:r>
      <w:r w:rsidRPr="001F2318">
        <w:rPr>
          <w:rFonts w:cstheme="minorHAnsi"/>
          <w:i/>
          <w:sz w:val="24"/>
          <w:szCs w:val="24"/>
        </w:rPr>
        <w:t>A</w:t>
      </w:r>
      <w:r w:rsidRPr="00612A04">
        <w:rPr>
          <w:rFonts w:cstheme="minorHAnsi"/>
          <w:sz w:val="24"/>
          <w:szCs w:val="24"/>
          <w:vertAlign w:val="subscript"/>
        </w:rPr>
        <w:t>r</w:t>
      </w:r>
      <w:r w:rsidRPr="00612A04">
        <w:rPr>
          <w:rFonts w:cstheme="minorHAnsi"/>
          <w:sz w:val="24"/>
          <w:szCs w:val="24"/>
          <w:lang w:val="el-GR"/>
        </w:rPr>
        <w:t>(</w:t>
      </w:r>
      <w:r w:rsidRPr="00612A04">
        <w:rPr>
          <w:rFonts w:cstheme="minorHAnsi"/>
          <w:sz w:val="24"/>
          <w:szCs w:val="24"/>
        </w:rPr>
        <w:t>Cl</w:t>
      </w:r>
      <w:r w:rsidRPr="00612A04">
        <w:rPr>
          <w:rFonts w:cstheme="minorHAnsi"/>
          <w:sz w:val="24"/>
          <w:szCs w:val="24"/>
          <w:lang w:val="el-GR"/>
        </w:rPr>
        <w:t xml:space="preserve">)=35,5 , </w:t>
      </w:r>
      <w:r w:rsidRPr="001F2318">
        <w:rPr>
          <w:rFonts w:cstheme="minorHAnsi"/>
          <w:i/>
          <w:sz w:val="24"/>
          <w:szCs w:val="24"/>
        </w:rPr>
        <w:t>A</w:t>
      </w:r>
      <w:r w:rsidRPr="00612A04">
        <w:rPr>
          <w:rFonts w:cstheme="minorHAnsi"/>
          <w:sz w:val="24"/>
          <w:szCs w:val="24"/>
          <w:vertAlign w:val="subscript"/>
        </w:rPr>
        <w:t>r</w:t>
      </w:r>
      <w:r w:rsidRPr="00612A04">
        <w:rPr>
          <w:rFonts w:cstheme="minorHAnsi"/>
          <w:sz w:val="24"/>
          <w:szCs w:val="24"/>
          <w:lang w:val="el-GR"/>
        </w:rPr>
        <w:t>(</w:t>
      </w:r>
      <w:r w:rsidRPr="00612A04">
        <w:rPr>
          <w:rFonts w:cstheme="minorHAnsi"/>
          <w:sz w:val="24"/>
          <w:szCs w:val="24"/>
        </w:rPr>
        <w:t>Ba</w:t>
      </w:r>
      <w:r w:rsidRPr="00612A04">
        <w:rPr>
          <w:rFonts w:cstheme="minorHAnsi"/>
          <w:sz w:val="24"/>
          <w:szCs w:val="24"/>
          <w:lang w:val="el-GR"/>
        </w:rPr>
        <w:t>)=137.</w:t>
      </w:r>
    </w:p>
    <w:p w:rsidR="0081651A" w:rsidRPr="00EC56F9" w:rsidRDefault="0081651A" w:rsidP="0081651A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i/>
          <w:lang w:val="el-GR"/>
        </w:rPr>
      </w:pPr>
      <w:r w:rsidRPr="00EC56F9">
        <w:rPr>
          <w:rFonts w:asciiTheme="minorHAnsi" w:hAnsiTheme="minorHAnsi" w:cstheme="minorHAnsi"/>
          <w:b/>
          <w:bCs/>
          <w:i/>
          <w:lang w:val="el-GR"/>
        </w:rPr>
        <w:t>Μονάδες 25</w:t>
      </w:r>
    </w:p>
    <w:p w:rsidR="0011283C" w:rsidRDefault="0011283C" w:rsidP="00612A04">
      <w:pPr>
        <w:pStyle w:val="Default"/>
        <w:spacing w:line="360" w:lineRule="auto"/>
        <w:rPr>
          <w:rFonts w:asciiTheme="minorHAnsi" w:hAnsiTheme="minorHAnsi" w:cstheme="minorHAnsi"/>
          <w:b/>
          <w:u w:val="single"/>
          <w:lang w:val="el-GR"/>
        </w:rPr>
      </w:pPr>
    </w:p>
    <w:sectPr w:rsidR="0011283C" w:rsidSect="00F6267B">
      <w:headerReference w:type="default" r:id="rId6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318" w:rsidRDefault="00B00318" w:rsidP="00DD1CCD">
      <w:pPr>
        <w:spacing w:after="0" w:line="240" w:lineRule="auto"/>
      </w:pPr>
      <w:r>
        <w:separator/>
      </w:r>
    </w:p>
  </w:endnote>
  <w:endnote w:type="continuationSeparator" w:id="0">
    <w:p w:rsidR="00B00318" w:rsidRDefault="00B00318" w:rsidP="00DD1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318" w:rsidRDefault="00B00318" w:rsidP="00DD1CCD">
      <w:pPr>
        <w:spacing w:after="0" w:line="240" w:lineRule="auto"/>
      </w:pPr>
      <w:r>
        <w:separator/>
      </w:r>
    </w:p>
  </w:footnote>
  <w:footnote w:type="continuationSeparator" w:id="0">
    <w:p w:rsidR="00B00318" w:rsidRDefault="00B00318" w:rsidP="00DD1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CCD" w:rsidRPr="00DD1CCD" w:rsidRDefault="00DD1CCD">
    <w:pPr>
      <w:pStyle w:val="a4"/>
      <w:rPr>
        <w:lang w:val="el-GR"/>
      </w:rPr>
    </w:pPr>
    <w:r>
      <w:rPr>
        <w:lang w:val="el-GR"/>
      </w:rPr>
      <w:t>11850                                                                Α ΛΥΚΕΙΟΥ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C0"/>
    <w:rsid w:val="00056192"/>
    <w:rsid w:val="000810CF"/>
    <w:rsid w:val="0011283C"/>
    <w:rsid w:val="00156A54"/>
    <w:rsid w:val="00161120"/>
    <w:rsid w:val="001A587E"/>
    <w:rsid w:val="001C61A1"/>
    <w:rsid w:val="001D1A92"/>
    <w:rsid w:val="001F2318"/>
    <w:rsid w:val="001F532F"/>
    <w:rsid w:val="00200F98"/>
    <w:rsid w:val="00283CEC"/>
    <w:rsid w:val="002F439C"/>
    <w:rsid w:val="003D49EE"/>
    <w:rsid w:val="003D6564"/>
    <w:rsid w:val="003F6395"/>
    <w:rsid w:val="00411713"/>
    <w:rsid w:val="00494DC0"/>
    <w:rsid w:val="004E60E3"/>
    <w:rsid w:val="004F1BA6"/>
    <w:rsid w:val="00600439"/>
    <w:rsid w:val="00612A04"/>
    <w:rsid w:val="006934E8"/>
    <w:rsid w:val="006B3311"/>
    <w:rsid w:val="006D5D96"/>
    <w:rsid w:val="006E77F4"/>
    <w:rsid w:val="007858AC"/>
    <w:rsid w:val="007A73BE"/>
    <w:rsid w:val="00807110"/>
    <w:rsid w:val="00813931"/>
    <w:rsid w:val="0081651A"/>
    <w:rsid w:val="00823AC6"/>
    <w:rsid w:val="00846D42"/>
    <w:rsid w:val="00854C71"/>
    <w:rsid w:val="008639E0"/>
    <w:rsid w:val="00903998"/>
    <w:rsid w:val="00965C73"/>
    <w:rsid w:val="0099563A"/>
    <w:rsid w:val="009B067A"/>
    <w:rsid w:val="00A53A19"/>
    <w:rsid w:val="00A86808"/>
    <w:rsid w:val="00A91D21"/>
    <w:rsid w:val="00AA7A01"/>
    <w:rsid w:val="00AC609B"/>
    <w:rsid w:val="00B00318"/>
    <w:rsid w:val="00B120AF"/>
    <w:rsid w:val="00BE7113"/>
    <w:rsid w:val="00C325CD"/>
    <w:rsid w:val="00CC054C"/>
    <w:rsid w:val="00CC45F3"/>
    <w:rsid w:val="00D41558"/>
    <w:rsid w:val="00D6360B"/>
    <w:rsid w:val="00DD1CCD"/>
    <w:rsid w:val="00E3625B"/>
    <w:rsid w:val="00E66057"/>
    <w:rsid w:val="00EC56F9"/>
    <w:rsid w:val="00EE0167"/>
    <w:rsid w:val="00F40D78"/>
    <w:rsid w:val="00F6267B"/>
    <w:rsid w:val="00F65494"/>
    <w:rsid w:val="00F822B0"/>
    <w:rsid w:val="00FA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036B"/>
  <w15:docId w15:val="{7FAD29EF-7F3A-4A26-B8A2-DA84E55A3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4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DC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0810CF"/>
    <w:rPr>
      <w:color w:val="808080"/>
    </w:rPr>
  </w:style>
  <w:style w:type="paragraph" w:styleId="a4">
    <w:name w:val="header"/>
    <w:basedOn w:val="a"/>
    <w:link w:val="Char"/>
    <w:uiPriority w:val="99"/>
    <w:unhideWhenUsed/>
    <w:rsid w:val="00DD1C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D1CCD"/>
  </w:style>
  <w:style w:type="paragraph" w:styleId="a5">
    <w:name w:val="footer"/>
    <w:basedOn w:val="a"/>
    <w:link w:val="Char0"/>
    <w:uiPriority w:val="99"/>
    <w:unhideWhenUsed/>
    <w:rsid w:val="00DD1C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D1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Admin</cp:lastModifiedBy>
  <cp:revision>2</cp:revision>
  <cp:lastPrinted>2026-05-07T16:07:00Z</cp:lastPrinted>
  <dcterms:created xsi:type="dcterms:W3CDTF">2026-05-07T16:08:00Z</dcterms:created>
  <dcterms:modified xsi:type="dcterms:W3CDTF">2026-05-07T16:08:00Z</dcterms:modified>
</cp:coreProperties>
</file>