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8B" w:rsidRDefault="00672BC0" w:rsidP="009D298B">
      <w:r>
        <w:t>4</w:t>
      </w:r>
      <w:r w:rsidRPr="00672BC0">
        <w:rPr>
          <w:vertAlign w:val="superscript"/>
        </w:rPr>
        <w:t>ο</w:t>
      </w:r>
      <w:r>
        <w:t xml:space="preserve"> </w:t>
      </w:r>
      <w:r w:rsidR="007F3BED">
        <w:t xml:space="preserve">ΓΥΜΝΑΣΙΟ </w:t>
      </w:r>
      <w:r>
        <w:t>ΑΡΓΟΥΣ</w:t>
      </w:r>
      <w:r w:rsidR="007F3BED">
        <w:t xml:space="preserve">  </w:t>
      </w:r>
    </w:p>
    <w:p w:rsidR="009D298B" w:rsidRDefault="009D298B" w:rsidP="009D298B">
      <w:pPr>
        <w:rPr>
          <w:rFonts w:ascii="Cambria" w:hAnsi="Cambria"/>
          <w:w w:val="95"/>
        </w:rPr>
      </w:pPr>
      <w:r>
        <w:t xml:space="preserve">Τάξη Β΄ Γυμνασίου ΘΕ 2 </w:t>
      </w:r>
      <w:r w:rsidRPr="001316C0">
        <w:rPr>
          <w:rFonts w:ascii="Cambria" w:hAnsi="Cambria"/>
          <w:i/>
          <w:w w:val="95"/>
        </w:rPr>
        <w:t xml:space="preserve">Ποιος είναι ο Θεός των Χριστιανών; «Τίνα με </w:t>
      </w:r>
      <w:proofErr w:type="spellStart"/>
      <w:r w:rsidRPr="001316C0">
        <w:rPr>
          <w:rFonts w:ascii="Cambria" w:hAnsi="Cambria"/>
          <w:i/>
          <w:w w:val="95"/>
        </w:rPr>
        <w:t>λέγουσιν</w:t>
      </w:r>
      <w:proofErr w:type="spellEnd"/>
      <w:r w:rsidRPr="001316C0">
        <w:rPr>
          <w:rFonts w:ascii="Cambria" w:hAnsi="Cambria"/>
          <w:i/>
          <w:w w:val="95"/>
        </w:rPr>
        <w:t xml:space="preserve"> οι άνθρωποι είναι;»  </w:t>
      </w:r>
    </w:p>
    <w:p w:rsidR="009D298B" w:rsidRDefault="009D298B" w:rsidP="009D298B">
      <w:pPr>
        <w:tabs>
          <w:tab w:val="left" w:pos="96"/>
        </w:tabs>
        <w:spacing w:before="120"/>
        <w:jc w:val="both"/>
      </w:pPr>
      <w:r>
        <w:t>3</w:t>
      </w:r>
      <w:r w:rsidRPr="00D3364E">
        <w:rPr>
          <w:vertAlign w:val="superscript"/>
        </w:rPr>
        <w:t>ο</w:t>
      </w:r>
      <w:r>
        <w:rPr>
          <w:vertAlign w:val="superscript"/>
        </w:rPr>
        <w:t xml:space="preserve"> </w:t>
      </w:r>
      <w:r>
        <w:t xml:space="preserve">δίωρο </w:t>
      </w:r>
      <w:r>
        <w:rPr>
          <w:rFonts w:ascii="Cambria" w:hAnsi="Cambria"/>
          <w:b/>
          <w:sz w:val="20"/>
          <w:szCs w:val="20"/>
        </w:rPr>
        <w:t xml:space="preserve">ΙΙ. </w:t>
      </w:r>
      <w:r w:rsidRPr="00B6205A">
        <w:rPr>
          <w:rFonts w:ascii="Cambria" w:hAnsi="Cambria"/>
          <w:b/>
          <w:sz w:val="20"/>
          <w:szCs w:val="20"/>
        </w:rPr>
        <w:t>Ο Ιη</w:t>
      </w:r>
      <w:r>
        <w:rPr>
          <w:rFonts w:ascii="Cambria" w:hAnsi="Cambria"/>
          <w:b/>
          <w:sz w:val="20"/>
          <w:szCs w:val="20"/>
        </w:rPr>
        <w:t>σούς Χριστός στην Καινή Διαθήκη (</w:t>
      </w:r>
      <w:r w:rsidRPr="0014552C">
        <w:rPr>
          <w:rFonts w:cs="Calibri"/>
          <w:b/>
          <w:bCs/>
        </w:rPr>
        <w:t xml:space="preserve">γεγονότα της ζωής του Χριστού – </w:t>
      </w:r>
      <w:r w:rsidRPr="00443E64">
        <w:rPr>
          <w:rFonts w:cs="Calibri"/>
          <w:b/>
          <w:bCs/>
        </w:rPr>
        <w:t xml:space="preserve">                        </w:t>
      </w:r>
      <w:r>
        <w:rPr>
          <w:rFonts w:cs="Calibri"/>
          <w:b/>
          <w:bCs/>
        </w:rPr>
        <w:t>5</w:t>
      </w:r>
      <w:r w:rsidRPr="00443E64">
        <w:rPr>
          <w:rFonts w:cs="Calibri"/>
          <w:b/>
          <w:bCs/>
          <w:vertAlign w:val="superscript"/>
        </w:rPr>
        <w:t>η</w:t>
      </w:r>
      <w:r>
        <w:rPr>
          <w:rFonts w:cs="Calibri"/>
          <w:b/>
          <w:bCs/>
        </w:rPr>
        <w:t xml:space="preserve"> ώρα Οι </w:t>
      </w:r>
      <w:r w:rsidRPr="0014552C">
        <w:rPr>
          <w:rFonts w:cs="Calibri"/>
          <w:b/>
          <w:bCs/>
        </w:rPr>
        <w:t>σχέσεις του με</w:t>
      </w:r>
      <w:r>
        <w:rPr>
          <w:rFonts w:cs="Calibri"/>
          <w:b/>
          <w:bCs/>
        </w:rPr>
        <w:t xml:space="preserve"> τους</w:t>
      </w:r>
      <w:r w:rsidRPr="0014552C">
        <w:rPr>
          <w:rFonts w:cs="Calibri"/>
          <w:b/>
          <w:bCs/>
        </w:rPr>
        <w:t xml:space="preserve"> «περιθωριακούς» ανθρώπους της εποχής</w:t>
      </w:r>
      <w:r>
        <w:rPr>
          <w:rFonts w:cs="Calibri"/>
          <w:b/>
          <w:bCs/>
        </w:rPr>
        <w:t xml:space="preserve"> του)</w:t>
      </w:r>
    </w:p>
    <w:p w:rsidR="009D298B" w:rsidRDefault="009D298B" w:rsidP="009D298B">
      <w:pPr>
        <w:rPr>
          <w:sz w:val="24"/>
          <w:szCs w:val="24"/>
        </w:rPr>
      </w:pPr>
      <w:r>
        <w:rPr>
          <w:sz w:val="24"/>
          <w:szCs w:val="24"/>
        </w:rPr>
        <w:t>Στόχος</w:t>
      </w:r>
      <w:r w:rsidRPr="00BB4576">
        <w:rPr>
          <w:sz w:val="24"/>
          <w:szCs w:val="24"/>
        </w:rPr>
        <w:t xml:space="preserve"> μαθήματος</w:t>
      </w:r>
      <w:r>
        <w:rPr>
          <w:sz w:val="24"/>
          <w:szCs w:val="24"/>
        </w:rPr>
        <w:t>:</w:t>
      </w:r>
    </w:p>
    <w:p w:rsidR="009D298B" w:rsidRPr="00D36DF9" w:rsidRDefault="009D298B" w:rsidP="009D298B">
      <w:pPr>
        <w:numPr>
          <w:ilvl w:val="0"/>
          <w:numId w:val="2"/>
        </w:numPr>
        <w:shd w:val="clear" w:color="auto" w:fill="EEEEEE"/>
        <w:spacing w:after="0" w:line="240" w:lineRule="auto"/>
        <w:rPr>
          <w:rFonts w:ascii="Helvetica" w:hAnsi="Helvetica" w:cs="Helvetica"/>
          <w:color w:val="3B3835"/>
          <w:sz w:val="18"/>
          <w:szCs w:val="18"/>
        </w:rPr>
      </w:pPr>
      <w:r w:rsidRPr="00D36DF9">
        <w:rPr>
          <w:rFonts w:ascii="Helvetica" w:hAnsi="Helvetica" w:cs="Helvetica"/>
          <w:color w:val="3B3835"/>
          <w:sz w:val="18"/>
          <w:szCs w:val="18"/>
        </w:rPr>
        <w:t xml:space="preserve">Σκοπός του παρόντος Βασικού Θέματος είναι να: α. αναλύσουμε πτυχές της ζωής και της διδασκαλίας του Χριστού και να επιβεβαιώσουμε τον ανατρεπτικό, απελευθερωτικό και θεραπευτικό χαρακτήρα τους για τη ζωή του ανθρώπου,                                </w:t>
      </w:r>
      <w:r w:rsidRPr="00C05545">
        <w:rPr>
          <w:rFonts w:ascii="Helvetica" w:hAnsi="Helvetica" w:cs="Helvetica"/>
          <w:color w:val="3B3835"/>
          <w:sz w:val="18"/>
          <w:szCs w:val="18"/>
        </w:rPr>
        <w:t xml:space="preserve">                                                </w:t>
      </w:r>
      <w:r w:rsidRPr="00D36DF9">
        <w:rPr>
          <w:rFonts w:ascii="Helvetica" w:hAnsi="Helvetica" w:cs="Helvetica"/>
          <w:color w:val="3B3835"/>
          <w:sz w:val="18"/>
          <w:szCs w:val="18"/>
        </w:rPr>
        <w:t xml:space="preserve">  β. συναισθανθούμε την δίχως όρια αγάπη του Χριστού προς τον άνθρωπο,                                                                                          γ. μπούμε στη θέση των ανθρώπων που τον συνάντησαν και να εκφράζουμε σκέψεις και συναισθήματα,                                </w:t>
      </w:r>
      <w:r w:rsidRPr="00C05545">
        <w:rPr>
          <w:rFonts w:ascii="Helvetica" w:hAnsi="Helvetica" w:cs="Helvetica"/>
          <w:color w:val="3B3835"/>
          <w:sz w:val="18"/>
          <w:szCs w:val="18"/>
        </w:rPr>
        <w:t xml:space="preserve">                                                                                                        </w:t>
      </w:r>
      <w:r w:rsidRPr="00D36DF9">
        <w:rPr>
          <w:rFonts w:ascii="Helvetica" w:hAnsi="Helvetica" w:cs="Helvetica"/>
          <w:color w:val="3B3835"/>
          <w:sz w:val="18"/>
          <w:szCs w:val="18"/>
        </w:rPr>
        <w:t xml:space="preserve">          </w:t>
      </w:r>
      <w:r w:rsidR="00AF4F49">
        <w:rPr>
          <w:rFonts w:ascii="Helvetica" w:hAnsi="Helvetica" w:cs="Helvetica"/>
          <w:color w:val="3B3835"/>
          <w:sz w:val="18"/>
          <w:szCs w:val="18"/>
        </w:rPr>
        <w:t xml:space="preserve">                   </w:t>
      </w:r>
      <w:r w:rsidRPr="00D36DF9">
        <w:rPr>
          <w:rFonts w:ascii="Helvetica" w:hAnsi="Helvetica" w:cs="Helvetica"/>
          <w:color w:val="3B3835"/>
          <w:sz w:val="18"/>
          <w:szCs w:val="18"/>
        </w:rPr>
        <w:t xml:space="preserve">  δ. εμπλουτίσουμε και διευρύνουμε τα αξιολογικά μας κριτήρια, εξετάζοντας τις προσωπικές εμπειρίες και τους ηθικούς προβληματισμούς μας μέσα από το πρίσμα της διδασκαλίας του Χριστού,                                              </w:t>
      </w:r>
      <w:r w:rsidRPr="00C05545">
        <w:rPr>
          <w:rFonts w:ascii="Helvetica" w:hAnsi="Helvetica" w:cs="Helvetica"/>
          <w:color w:val="3B3835"/>
          <w:sz w:val="18"/>
          <w:szCs w:val="18"/>
        </w:rPr>
        <w:t xml:space="preserve">                                                            </w:t>
      </w:r>
      <w:r w:rsidRPr="00D36DF9">
        <w:rPr>
          <w:rFonts w:ascii="Helvetica" w:hAnsi="Helvetica" w:cs="Helvetica"/>
          <w:color w:val="3B3835"/>
          <w:sz w:val="18"/>
          <w:szCs w:val="18"/>
        </w:rPr>
        <w:t xml:space="preserve">                                                     </w:t>
      </w:r>
      <w:r w:rsidR="00AF4F49">
        <w:rPr>
          <w:rFonts w:ascii="Helvetica" w:hAnsi="Helvetica" w:cs="Helvetica"/>
          <w:color w:val="3B3835"/>
          <w:sz w:val="18"/>
          <w:szCs w:val="18"/>
        </w:rPr>
        <w:t xml:space="preserve">                     </w:t>
      </w:r>
      <w:r w:rsidRPr="00D36DF9">
        <w:rPr>
          <w:rFonts w:ascii="Helvetica" w:hAnsi="Helvetica" w:cs="Helvetica"/>
          <w:color w:val="3B3835"/>
          <w:sz w:val="18"/>
          <w:szCs w:val="18"/>
        </w:rPr>
        <w:t xml:space="preserve"> ζ. διαμορφώσουμε προσωπική άποψη για το γεγονός «Χριστός» και να εξηγήσουμε γιατί αντιμετωπίζεται ως «</w:t>
      </w:r>
      <w:proofErr w:type="spellStart"/>
      <w:r w:rsidRPr="00D36DF9">
        <w:rPr>
          <w:rFonts w:ascii="Helvetica" w:hAnsi="Helvetica" w:cs="Helvetica"/>
          <w:color w:val="3B3835"/>
          <w:sz w:val="18"/>
          <w:szCs w:val="18"/>
        </w:rPr>
        <w:t>σημείον</w:t>
      </w:r>
      <w:proofErr w:type="spellEnd"/>
      <w:r w:rsidRPr="00D36DF9">
        <w:rPr>
          <w:rFonts w:ascii="Helvetica" w:hAnsi="Helvetica" w:cs="Helvetica"/>
          <w:color w:val="3B3835"/>
          <w:sz w:val="18"/>
          <w:szCs w:val="18"/>
        </w:rPr>
        <w:t xml:space="preserve"> </w:t>
      </w:r>
      <w:proofErr w:type="spellStart"/>
      <w:r w:rsidRPr="00D36DF9">
        <w:rPr>
          <w:rFonts w:ascii="Helvetica" w:hAnsi="Helvetica" w:cs="Helvetica"/>
          <w:color w:val="3B3835"/>
          <w:sz w:val="18"/>
          <w:szCs w:val="18"/>
        </w:rPr>
        <w:t>αντιλεγόμενον</w:t>
      </w:r>
      <w:proofErr w:type="spellEnd"/>
      <w:r w:rsidRPr="00D36DF9">
        <w:rPr>
          <w:rFonts w:ascii="Helvetica" w:hAnsi="Helvetica" w:cs="Helvetica"/>
          <w:color w:val="3B3835"/>
          <w:sz w:val="18"/>
          <w:szCs w:val="18"/>
        </w:rPr>
        <w:t xml:space="preserve">». </w:t>
      </w:r>
    </w:p>
    <w:p w:rsidR="009D298B" w:rsidRDefault="009D298B" w:rsidP="007F3BED">
      <w:pPr>
        <w:jc w:val="center"/>
      </w:pPr>
    </w:p>
    <w:p w:rsidR="007F3BED" w:rsidRDefault="007F3BED" w:rsidP="007F3BED">
      <w:pPr>
        <w:jc w:val="center"/>
      </w:pPr>
      <w:r>
        <w:t>ΦΥΛΛΟ ΕΡΓΑΣΙΑΣ ΣΤΗΝ ΠΑΡΑΒΟΛΗ ΤΟΥ ΣΠΛΑΧΝΙΚΟΥ ΠΑΤΕΡΑ</w:t>
      </w:r>
      <w:r w:rsidR="009D298B">
        <w:t>,</w:t>
      </w:r>
      <w:r w:rsidR="00A509F9">
        <w:t xml:space="preserve"> </w:t>
      </w:r>
      <w:r w:rsidR="009D298B">
        <w:t>, Ο ΙΗΣΟΥΣ ΚΑΙ Ο ΖΑΚΧΑΙΟΣ</w:t>
      </w:r>
    </w:p>
    <w:p w:rsidR="00E711D6" w:rsidRPr="00E711D6" w:rsidRDefault="00013558" w:rsidP="00AF4F49">
      <w:pPr>
        <w:rPr>
          <w:rFonts w:asciiTheme="majorHAnsi" w:hAnsiTheme="majorHAnsi"/>
        </w:rPr>
      </w:pPr>
      <w:hyperlink r:id="rId5" w:history="1">
        <w:r w:rsidR="002404E7" w:rsidRPr="00277B94">
          <w:rPr>
            <w:rStyle w:val="-"/>
          </w:rPr>
          <w:t>Η παραβολή του σπλ</w:t>
        </w:r>
        <w:r w:rsidR="002404E7" w:rsidRPr="00277B94">
          <w:rPr>
            <w:rStyle w:val="-"/>
          </w:rPr>
          <w:t>α</w:t>
        </w:r>
        <w:r w:rsidR="002404E7" w:rsidRPr="00277B94">
          <w:rPr>
            <w:rStyle w:val="-"/>
          </w:rPr>
          <w:t xml:space="preserve">χνικού Πατέρα                                                                                                               </w:t>
        </w:r>
      </w:hyperlink>
      <w:r w:rsidR="002404E7">
        <w:t xml:space="preserve"> </w:t>
      </w:r>
      <w:r w:rsidR="007F3BED" w:rsidRPr="005801B7">
        <w:rPr>
          <w:rFonts w:asciiTheme="majorHAnsi" w:hAnsiTheme="majorHAnsi"/>
        </w:rPr>
        <w:t xml:space="preserve">1.Πως συμπεριφέρεται και τι πράττει ο πατέρας </w:t>
      </w:r>
      <w:r w:rsidR="001946B8" w:rsidRPr="001946B8">
        <w:rPr>
          <w:rFonts w:asciiTheme="majorHAnsi" w:hAnsiTheme="majorHAnsi"/>
        </w:rPr>
        <w:t xml:space="preserve"> </w:t>
      </w:r>
      <w:r w:rsidR="001946B8">
        <w:rPr>
          <w:rFonts w:asciiTheme="majorHAnsi" w:hAnsiTheme="majorHAnsi"/>
        </w:rPr>
        <w:t>απέναντι στους γιούς του</w:t>
      </w:r>
      <w:r w:rsidR="00A509F9" w:rsidRPr="005801B7">
        <w:rPr>
          <w:rFonts w:asciiTheme="majorHAnsi" w:hAnsiTheme="majorHAnsi"/>
        </w:rPr>
        <w:t xml:space="preserve">                                                     </w:t>
      </w:r>
      <w:r w:rsidR="007F3BED" w:rsidRPr="005801B7">
        <w:rPr>
          <w:rFonts w:asciiTheme="majorHAnsi" w:hAnsiTheme="majorHAnsi"/>
        </w:rPr>
        <w:t>2.</w:t>
      </w:r>
      <w:r w:rsidR="00E901AA" w:rsidRPr="005801B7">
        <w:rPr>
          <w:rFonts w:asciiTheme="majorHAnsi" w:hAnsiTheme="majorHAnsi"/>
          <w:bCs/>
        </w:rPr>
        <w:t>Τι είδους Θεό μας αποκαλύπτει η παραβολή; Έχοντας ένα τέτοιο Θεό ως Πατέρα τι μπορούμε να ελπίζουμε κάθε φορά που χαλάμε τη σχέση μας μαζί του;</w:t>
      </w:r>
      <w:r w:rsidR="00E901AA" w:rsidRPr="005801B7">
        <w:rPr>
          <w:rFonts w:asciiTheme="majorHAnsi" w:hAnsiTheme="majorHAnsi"/>
        </w:rPr>
        <w:t xml:space="preserve"> </w:t>
      </w:r>
      <w:r w:rsidR="00A509F9" w:rsidRPr="005801B7">
        <w:rPr>
          <w:rFonts w:asciiTheme="majorHAnsi" w:hAnsiTheme="majorHAnsi"/>
        </w:rPr>
        <w:t xml:space="preserve">   </w:t>
      </w:r>
    </w:p>
    <w:p w:rsidR="00E711D6" w:rsidRPr="00E711D6" w:rsidRDefault="00A509F9" w:rsidP="00AF4F49">
      <w:pPr>
        <w:rPr>
          <w:rFonts w:asciiTheme="majorHAnsi" w:hAnsiTheme="majorHAnsi"/>
        </w:rPr>
      </w:pPr>
      <w:r w:rsidRPr="005801B7">
        <w:rPr>
          <w:rFonts w:asciiTheme="majorHAnsi" w:hAnsiTheme="majorHAnsi"/>
        </w:rPr>
        <w:t xml:space="preserve">          </w:t>
      </w:r>
      <w:hyperlink r:id="rId6" w:history="1">
        <w:r w:rsidR="00E711D6" w:rsidRPr="000B611C">
          <w:rPr>
            <w:rStyle w:val="-"/>
            <w:rFonts w:asciiTheme="majorHAnsi" w:hAnsiTheme="majorHAnsi"/>
          </w:rPr>
          <w:t>https://photodentro.edu.gr/v/item/ds/8521/8904</w:t>
        </w:r>
      </w:hyperlink>
    </w:p>
    <w:p w:rsidR="0042002B" w:rsidRPr="0042002B" w:rsidRDefault="00A509F9" w:rsidP="00AF4F49">
      <w:pPr>
        <w:rPr>
          <w:rFonts w:asciiTheme="majorHAnsi" w:hAnsiTheme="majorHAnsi"/>
        </w:rPr>
      </w:pPr>
      <w:r w:rsidRPr="005801B7">
        <w:rPr>
          <w:rFonts w:asciiTheme="majorHAnsi" w:hAnsiTheme="majorHAnsi"/>
        </w:rPr>
        <w:t xml:space="preserve">             </w:t>
      </w:r>
      <w:hyperlink r:id="rId7" w:history="1">
        <w:r w:rsidR="0042002B" w:rsidRPr="000B611C">
          <w:rPr>
            <w:rStyle w:val="-"/>
            <w:rFonts w:asciiTheme="majorHAnsi" w:hAnsiTheme="majorHAnsi"/>
          </w:rPr>
          <w:t>http://photodentro.edu.gr/v/item/ds/8521/5023</w:t>
        </w:r>
      </w:hyperlink>
    </w:p>
    <w:p w:rsidR="001946B8" w:rsidRPr="005801B7" w:rsidRDefault="00A509F9" w:rsidP="00AF4F49">
      <w:pPr>
        <w:rPr>
          <w:rFonts w:asciiTheme="majorHAnsi" w:hAnsiTheme="majorHAnsi"/>
          <w:bCs/>
        </w:rPr>
      </w:pPr>
      <w:r w:rsidRPr="005801B7">
        <w:rPr>
          <w:rFonts w:asciiTheme="majorHAnsi" w:hAnsiTheme="majorHAnsi"/>
        </w:rPr>
        <w:t xml:space="preserve">                         </w:t>
      </w:r>
      <w:r w:rsidRPr="005801B7">
        <w:rPr>
          <w:rFonts w:asciiTheme="majorHAnsi" w:hAnsiTheme="majorHAnsi"/>
          <w:bCs/>
        </w:rPr>
        <w:t xml:space="preserve">                                                       </w:t>
      </w:r>
      <w:r w:rsidR="005801B7" w:rsidRPr="005801B7">
        <w:rPr>
          <w:rFonts w:asciiTheme="majorHAnsi" w:hAnsiTheme="majorHAnsi"/>
          <w:bCs/>
        </w:rPr>
        <w:t xml:space="preserve">                                                          </w:t>
      </w:r>
      <w:r w:rsidR="002404E7">
        <w:rPr>
          <w:rFonts w:asciiTheme="majorHAnsi" w:hAnsiTheme="majorHAnsi"/>
          <w:bCs/>
        </w:rPr>
        <w:t xml:space="preserve">…………………………………………………………………………………………………………….                                 </w:t>
      </w:r>
    </w:p>
    <w:p w:rsidR="001946B8" w:rsidRDefault="001946B8" w:rsidP="002404E7">
      <w:pPr>
        <w:ind w:left="360"/>
        <w:rPr>
          <w:sz w:val="20"/>
          <w:szCs w:val="20"/>
        </w:rPr>
      </w:pPr>
    </w:p>
    <w:p w:rsidR="001946B8" w:rsidRDefault="001946B8" w:rsidP="002404E7">
      <w:pPr>
        <w:ind w:left="360"/>
        <w:rPr>
          <w:rStyle w:val="a4"/>
        </w:rPr>
      </w:pPr>
      <w:r>
        <w:rPr>
          <w:rStyle w:val="a4"/>
        </w:rPr>
        <w:t>Ο Ιησούς και ο Ζακχαίος</w:t>
      </w:r>
    </w:p>
    <w:p w:rsidR="00002C3F" w:rsidRPr="00002C3F" w:rsidRDefault="00002C3F" w:rsidP="002404E7">
      <w:pPr>
        <w:ind w:left="360"/>
        <w:rPr>
          <w:sz w:val="20"/>
          <w:szCs w:val="20"/>
        </w:rPr>
      </w:pPr>
      <w:r>
        <w:rPr>
          <w:rStyle w:val="a4"/>
        </w:rPr>
        <w:t>4</w:t>
      </w:r>
      <w:r w:rsidRPr="00002C3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002C3F">
        <w:rPr>
          <w:color w:val="000000"/>
          <w:sz w:val="20"/>
          <w:szCs w:val="20"/>
        </w:rPr>
        <w:t>Στην εποχή του Ιησού, τον 1</w:t>
      </w:r>
      <w:r w:rsidRPr="00002C3F">
        <w:rPr>
          <w:color w:val="000000"/>
          <w:sz w:val="20"/>
          <w:szCs w:val="20"/>
          <w:vertAlign w:val="superscript"/>
        </w:rPr>
        <w:t>ο</w:t>
      </w:r>
      <w:r>
        <w:rPr>
          <w:color w:val="000000"/>
          <w:sz w:val="20"/>
          <w:szCs w:val="20"/>
        </w:rPr>
        <w:t xml:space="preserve"> </w:t>
      </w:r>
      <w:r w:rsidRPr="00002C3F">
        <w:rPr>
          <w:color w:val="000000"/>
          <w:sz w:val="20"/>
          <w:szCs w:val="20"/>
        </w:rPr>
        <w:t xml:space="preserve"> αι. </w:t>
      </w:r>
      <w:proofErr w:type="spellStart"/>
      <w:r w:rsidRPr="00002C3F">
        <w:rPr>
          <w:color w:val="000000"/>
          <w:sz w:val="20"/>
          <w:szCs w:val="20"/>
        </w:rPr>
        <w:t>μ.Χ</w:t>
      </w:r>
      <w:proofErr w:type="spellEnd"/>
      <w:r w:rsidRPr="00002C3F">
        <w:rPr>
          <w:color w:val="000000"/>
          <w:sz w:val="20"/>
          <w:szCs w:val="20"/>
        </w:rPr>
        <w:t xml:space="preserve">., έργο των Τελωνών ήταν κυρίως η είσπραξη των  φόρων. </w:t>
      </w:r>
      <w:r>
        <w:rPr>
          <w:color w:val="000000"/>
          <w:sz w:val="20"/>
          <w:szCs w:val="20"/>
        </w:rPr>
        <w:t>Π</w:t>
      </w:r>
      <w:r w:rsidRPr="00002C3F">
        <w:rPr>
          <w:color w:val="000000"/>
          <w:sz w:val="20"/>
          <w:szCs w:val="20"/>
        </w:rPr>
        <w:t xml:space="preserve">ολλοί από αυτούς ήταν άδικοι και άπληστοι, </w:t>
      </w:r>
      <w:r>
        <w:rPr>
          <w:color w:val="000000"/>
          <w:sz w:val="20"/>
          <w:szCs w:val="20"/>
        </w:rPr>
        <w:t xml:space="preserve">αφού εισέπρατταν περισσότερα χρήματα από αυτά που έπρεπε για </w:t>
      </w:r>
      <w:r w:rsidRPr="00002C3F">
        <w:rPr>
          <w:color w:val="000000"/>
          <w:sz w:val="20"/>
          <w:szCs w:val="20"/>
        </w:rPr>
        <w:t xml:space="preserve"> τους ίδιους.</w:t>
      </w:r>
      <w:r>
        <w:rPr>
          <w:color w:val="000000"/>
          <w:sz w:val="20"/>
          <w:szCs w:val="20"/>
        </w:rPr>
        <w:t xml:space="preserve"> Θ</w:t>
      </w:r>
      <w:r w:rsidRPr="00002C3F">
        <w:rPr>
          <w:color w:val="000000"/>
          <w:sz w:val="20"/>
          <w:szCs w:val="20"/>
        </w:rPr>
        <w:t xml:space="preserve">εωρούνταν από την κοινωνία της Παλαιστίνης μισητοί και ξένα σώματα, </w:t>
      </w:r>
      <w:r>
        <w:rPr>
          <w:color w:val="000000"/>
          <w:sz w:val="20"/>
          <w:szCs w:val="20"/>
        </w:rPr>
        <w:t xml:space="preserve">και τους έβαζαν στην ίδια θέση με τους </w:t>
      </w:r>
      <w:proofErr w:type="spellStart"/>
      <w:r w:rsidRPr="00002C3F">
        <w:rPr>
          <w:color w:val="000000"/>
          <w:sz w:val="20"/>
          <w:szCs w:val="20"/>
        </w:rPr>
        <w:t>αρτωλούς</w:t>
      </w:r>
      <w:proofErr w:type="spellEnd"/>
      <w:r w:rsidRPr="00002C3F">
        <w:rPr>
          <w:color w:val="000000"/>
          <w:sz w:val="20"/>
          <w:szCs w:val="20"/>
        </w:rPr>
        <w:t xml:space="preserve"> , τους εθνικούς και τις πόρνες</w:t>
      </w:r>
    </w:p>
    <w:p w:rsidR="009D298B" w:rsidRPr="00002C3F" w:rsidRDefault="009D298B" w:rsidP="002404E7">
      <w:pPr>
        <w:ind w:left="360"/>
        <w:rPr>
          <w:bCs/>
          <w:iCs/>
          <w:sz w:val="20"/>
          <w:szCs w:val="20"/>
        </w:rPr>
      </w:pPr>
      <w:r w:rsidRPr="00002C3F">
        <w:rPr>
          <w:rStyle w:val="a4"/>
          <w:sz w:val="20"/>
          <w:szCs w:val="20"/>
        </w:rPr>
        <w:t>5</w:t>
      </w:r>
      <w:r w:rsidRPr="00002C3F">
        <w:rPr>
          <w:iCs/>
          <w:sz w:val="20"/>
          <w:szCs w:val="20"/>
        </w:rPr>
        <w:t>.</w:t>
      </w:r>
      <w:r w:rsidRPr="00002C3F">
        <w:rPr>
          <w:bCs/>
          <w:iCs/>
          <w:sz w:val="20"/>
          <w:szCs w:val="20"/>
        </w:rPr>
        <w:t xml:space="preserve"> </w:t>
      </w:r>
      <w:r w:rsidRPr="00002C3F">
        <w:rPr>
          <w:rFonts w:cs="Tahoma"/>
          <w:color w:val="000000"/>
          <w:sz w:val="20"/>
          <w:szCs w:val="20"/>
          <w:shd w:val="clear" w:color="auto" w:fill="FFFFFF"/>
        </w:rPr>
        <w:t> Η άγνωστη συνέχεια για τον</w:t>
      </w:r>
      <w:r w:rsidRPr="00002C3F">
        <w:rPr>
          <w:rStyle w:val="a4"/>
          <w:rFonts w:cs="Tahoma"/>
          <w:color w:val="000000"/>
          <w:sz w:val="20"/>
          <w:szCs w:val="20"/>
          <w:shd w:val="clear" w:color="auto" w:fill="FFFFFF"/>
        </w:rPr>
        <w:t> Ζακχαίο:</w:t>
      </w:r>
      <w:r w:rsidRPr="00002C3F">
        <w:rPr>
          <w:rFonts w:cs="Tahoma"/>
          <w:color w:val="000000"/>
          <w:sz w:val="20"/>
          <w:szCs w:val="20"/>
          <w:shd w:val="clear" w:color="auto" w:fill="FFFFFF"/>
        </w:rPr>
        <w:t xml:space="preserve"> Κατά την παράδοση, ακολούθησε τον απόστολο Πέτρο. Αυτός τον χειροτόνησε επίσκοπο στην Καισάρεια Φιλίππου (ΒΑ της λίμνης </w:t>
      </w:r>
      <w:proofErr w:type="spellStart"/>
      <w:r w:rsidRPr="00002C3F">
        <w:rPr>
          <w:rFonts w:cs="Tahoma"/>
          <w:color w:val="000000"/>
          <w:sz w:val="20"/>
          <w:szCs w:val="20"/>
          <w:shd w:val="clear" w:color="auto" w:fill="FFFFFF"/>
        </w:rPr>
        <w:t>Γενησαρέτ</w:t>
      </w:r>
      <w:proofErr w:type="spellEnd"/>
      <w:r w:rsidRPr="00002C3F">
        <w:rPr>
          <w:rFonts w:cs="Tahoma"/>
          <w:color w:val="000000"/>
          <w:sz w:val="20"/>
          <w:szCs w:val="20"/>
          <w:shd w:val="clear" w:color="auto" w:fill="FFFFFF"/>
        </w:rPr>
        <w:t>· βλ. χάρτη). Μετά τον θάνατό του οι χριστιανοί τον τίμησαν ως απόστολο και άγιο. Η μνήμη του τιμάται στις 20 Απριλίου</w:t>
      </w:r>
    </w:p>
    <w:p w:rsidR="001946B8" w:rsidRPr="001946B8" w:rsidRDefault="001946B8" w:rsidP="007F3BED">
      <w:pPr>
        <w:rPr>
          <w:bCs/>
        </w:rPr>
      </w:pPr>
      <w:r w:rsidRPr="001946B8">
        <w:rPr>
          <w:bCs/>
        </w:rPr>
        <w:t>Με ποιες σκέψεις και συναισθήματα πλησίασε ο Ζακχαίος το Χριστό;</w:t>
      </w:r>
    </w:p>
    <w:p w:rsidR="001946B8" w:rsidRPr="00277B94" w:rsidRDefault="001946B8" w:rsidP="007F3BED">
      <w:pPr>
        <w:rPr>
          <w:bCs/>
        </w:rPr>
      </w:pPr>
      <w:r w:rsidRPr="001946B8">
        <w:rPr>
          <w:bCs/>
        </w:rPr>
        <w:t>Πως φαντάζεστε ότι αντέδρασαν όσοι βρίσκονταν κοντά τους;</w:t>
      </w:r>
    </w:p>
    <w:p w:rsidR="005801B7" w:rsidRPr="001946B8" w:rsidRDefault="001946B8" w:rsidP="007F3BED">
      <w:pPr>
        <w:rPr>
          <w:bCs/>
          <w:i/>
          <w:iCs/>
        </w:rPr>
      </w:pPr>
      <w:r w:rsidRPr="001946B8">
        <w:rPr>
          <w:bCs/>
        </w:rPr>
        <w:t>Με ποιο τρόπο ο Ιησούς ανταποκρίθηκε στις προσδοκίες του Ζακχαίου;</w:t>
      </w:r>
      <w:r w:rsidR="007F3BED" w:rsidRPr="001946B8">
        <w:rPr>
          <w:bCs/>
        </w:rPr>
        <w:br/>
      </w:r>
    </w:p>
    <w:p w:rsidR="005801B7" w:rsidRPr="002404E7" w:rsidRDefault="005801B7" w:rsidP="007F3BED">
      <w:pPr>
        <w:rPr>
          <w:b/>
          <w:bCs/>
          <w:i/>
          <w:iCs/>
        </w:rPr>
      </w:pPr>
    </w:p>
    <w:p w:rsidR="005801B7" w:rsidRPr="002404E7" w:rsidRDefault="005801B7" w:rsidP="007F3BED">
      <w:pPr>
        <w:rPr>
          <w:b/>
          <w:bCs/>
          <w:i/>
          <w:iCs/>
        </w:rPr>
      </w:pPr>
    </w:p>
    <w:p w:rsidR="005801B7" w:rsidRPr="002404E7" w:rsidRDefault="005801B7" w:rsidP="007F3BED">
      <w:pPr>
        <w:rPr>
          <w:b/>
          <w:bCs/>
          <w:i/>
          <w:iCs/>
        </w:rPr>
      </w:pPr>
    </w:p>
    <w:p w:rsidR="005801B7" w:rsidRPr="002404E7" w:rsidRDefault="005801B7" w:rsidP="007F3BED">
      <w:pPr>
        <w:rPr>
          <w:b/>
          <w:bCs/>
          <w:i/>
          <w:iCs/>
        </w:rPr>
      </w:pPr>
    </w:p>
    <w:p w:rsidR="005801B7" w:rsidRPr="002404E7" w:rsidRDefault="005801B7" w:rsidP="007F3BED">
      <w:pPr>
        <w:rPr>
          <w:b/>
          <w:bCs/>
          <w:i/>
          <w:iCs/>
        </w:rPr>
      </w:pPr>
    </w:p>
    <w:p w:rsidR="005801B7" w:rsidRPr="002404E7" w:rsidRDefault="005801B7" w:rsidP="007F3BED">
      <w:pPr>
        <w:rPr>
          <w:b/>
          <w:bCs/>
          <w:i/>
          <w:iCs/>
        </w:rPr>
      </w:pPr>
    </w:p>
    <w:sectPr w:rsidR="005801B7" w:rsidRPr="002404E7" w:rsidSect="002404E7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34CF"/>
    <w:multiLevelType w:val="hybridMultilevel"/>
    <w:tmpl w:val="11E6F60C"/>
    <w:lvl w:ilvl="0" w:tplc="D64492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9327B"/>
    <w:multiLevelType w:val="multilevel"/>
    <w:tmpl w:val="B3124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savePreviewPicture/>
  <w:compat/>
  <w:rsids>
    <w:rsidRoot w:val="007F3BED"/>
    <w:rsid w:val="00002C3F"/>
    <w:rsid w:val="00013558"/>
    <w:rsid w:val="001946B8"/>
    <w:rsid w:val="0020649A"/>
    <w:rsid w:val="002404E7"/>
    <w:rsid w:val="00277B94"/>
    <w:rsid w:val="0042002B"/>
    <w:rsid w:val="005801B7"/>
    <w:rsid w:val="00672BC0"/>
    <w:rsid w:val="00693B8A"/>
    <w:rsid w:val="0069782D"/>
    <w:rsid w:val="006E5416"/>
    <w:rsid w:val="007F3BED"/>
    <w:rsid w:val="00827E69"/>
    <w:rsid w:val="008919F8"/>
    <w:rsid w:val="009273C3"/>
    <w:rsid w:val="009D298B"/>
    <w:rsid w:val="00A509F9"/>
    <w:rsid w:val="00AF4F49"/>
    <w:rsid w:val="00D51054"/>
    <w:rsid w:val="00E52E72"/>
    <w:rsid w:val="00E711D6"/>
    <w:rsid w:val="00E901AA"/>
    <w:rsid w:val="00EA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F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7F3BED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697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919F8"/>
    <w:rPr>
      <w:b/>
      <w:bCs/>
    </w:rPr>
  </w:style>
  <w:style w:type="paragraph" w:styleId="a5">
    <w:name w:val="List Paragraph"/>
    <w:basedOn w:val="a"/>
    <w:uiPriority w:val="34"/>
    <w:qFormat/>
    <w:rsid w:val="008919F8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672BC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hotodentro.edu.gr/v/item/ds/8521/5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otodentro.edu.gr/v/item/ds/8521/8904" TargetMode="External"/><Relationship Id="rId5" Type="http://schemas.openxmlformats.org/officeDocument/2006/relationships/hyperlink" Target="http://users.sch.gr/kxevgenis/images/pdf/B%2014_H%20paravolh%20tou%20splaxnikou%20patera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539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2016-12-14T21:53:00Z</dcterms:created>
  <dcterms:modified xsi:type="dcterms:W3CDTF">2024-03-04T19:05:00Z</dcterms:modified>
</cp:coreProperties>
</file>