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B9" w:rsidRPr="005E25B9" w:rsidRDefault="005E25B9" w:rsidP="005E25B9">
      <w:pPr>
        <w:spacing w:after="0" w:line="360" w:lineRule="auto"/>
        <w:rPr>
          <w:b/>
          <w:bCs/>
          <w:sz w:val="24"/>
          <w:szCs w:val="24"/>
        </w:rPr>
      </w:pPr>
      <w:r w:rsidRPr="005E25B9">
        <w:rPr>
          <w:b/>
          <w:bCs/>
          <w:sz w:val="24"/>
          <w:szCs w:val="24"/>
        </w:rPr>
        <w:t>ΘΕΜΑ 2</w:t>
      </w:r>
    </w:p>
    <w:p w:rsidR="00B203F1" w:rsidRPr="00F7461D" w:rsidRDefault="005E25B9" w:rsidP="00C44714">
      <w:pPr>
        <w:spacing w:after="0" w:line="360" w:lineRule="auto"/>
        <w:jc w:val="both"/>
        <w:rPr>
          <w:sz w:val="24"/>
          <w:szCs w:val="24"/>
        </w:rPr>
      </w:pPr>
      <w:r w:rsidRPr="005E25B9">
        <w:rPr>
          <w:b/>
          <w:bCs/>
          <w:sz w:val="24"/>
          <w:szCs w:val="24"/>
        </w:rPr>
        <w:t>2.1</w:t>
      </w:r>
      <w:r w:rsidR="00D00EAE" w:rsidRPr="00D00EAE">
        <w:rPr>
          <w:sz w:val="24"/>
          <w:szCs w:val="24"/>
        </w:rPr>
        <w:t xml:space="preserve">Για ακόλουθο σχήμα που απεικονίζει </w:t>
      </w:r>
      <w:r w:rsidR="00D00EAE">
        <w:rPr>
          <w:sz w:val="24"/>
          <w:szCs w:val="24"/>
        </w:rPr>
        <w:t xml:space="preserve">το μοντέλο δικτύωσης </w:t>
      </w:r>
      <w:r w:rsidR="00D00EAE">
        <w:rPr>
          <w:sz w:val="24"/>
          <w:szCs w:val="24"/>
          <w:lang w:val="en-US"/>
        </w:rPr>
        <w:t>TCP</w:t>
      </w:r>
      <w:r w:rsidR="00D00EAE" w:rsidRPr="00D00EAE">
        <w:rPr>
          <w:sz w:val="24"/>
          <w:szCs w:val="24"/>
        </w:rPr>
        <w:t>/</w:t>
      </w:r>
      <w:r w:rsidR="00D00EAE">
        <w:rPr>
          <w:sz w:val="24"/>
          <w:szCs w:val="24"/>
          <w:lang w:val="en-US"/>
        </w:rPr>
        <w:t>IP</w:t>
      </w:r>
      <w:r w:rsidR="00D00EAE" w:rsidRPr="00D00EAE">
        <w:rPr>
          <w:sz w:val="24"/>
          <w:szCs w:val="24"/>
        </w:rPr>
        <w:t>,  αναφέρετε τα ονό</w:t>
      </w:r>
      <w:r w:rsidR="00C44714">
        <w:rPr>
          <w:sz w:val="24"/>
          <w:szCs w:val="24"/>
        </w:rPr>
        <w:softHyphen/>
      </w:r>
      <w:r w:rsidR="00D00EAE" w:rsidRPr="00D00EAE">
        <w:rPr>
          <w:sz w:val="24"/>
          <w:szCs w:val="24"/>
        </w:rPr>
        <w:t xml:space="preserve">ματα των </w:t>
      </w:r>
      <w:r w:rsidR="00C44714">
        <w:rPr>
          <w:sz w:val="24"/>
          <w:szCs w:val="24"/>
        </w:rPr>
        <w:t>επιπέδων</w:t>
      </w:r>
      <w:r w:rsidR="00D00EAE" w:rsidRPr="00D00EAE">
        <w:rPr>
          <w:sz w:val="24"/>
          <w:szCs w:val="24"/>
        </w:rPr>
        <w:t xml:space="preserve"> αντιστοιχίζοντας τα γράμματα στις κενές θέσεις με τους αριθμούς των </w:t>
      </w:r>
      <w:r w:rsidR="00C44714">
        <w:rPr>
          <w:sz w:val="24"/>
          <w:szCs w:val="24"/>
        </w:rPr>
        <w:t>επιπέδων</w:t>
      </w:r>
      <w:r w:rsidR="00D00EAE" w:rsidRPr="00D00EAE">
        <w:rPr>
          <w:sz w:val="24"/>
          <w:szCs w:val="24"/>
        </w:rPr>
        <w:t xml:space="preserve"> που εμφανίζονται στον πίνακα</w:t>
      </w:r>
      <w:r w:rsidR="00F7461D" w:rsidRPr="00F7461D">
        <w:rPr>
          <w:sz w:val="24"/>
          <w:szCs w:val="24"/>
        </w:rPr>
        <w:t xml:space="preserve">, </w:t>
      </w:r>
      <w:r w:rsidR="00F7461D">
        <w:rPr>
          <w:sz w:val="24"/>
          <w:szCs w:val="24"/>
        </w:rPr>
        <w:t xml:space="preserve">λαμβάνοντας υπόψη ότι κάποια από τα ονόματα του πίνακα δεν ανήκουν στο μοντέλο </w:t>
      </w:r>
      <w:r w:rsidR="00F7461D">
        <w:rPr>
          <w:sz w:val="24"/>
          <w:szCs w:val="24"/>
          <w:lang w:val="en-US"/>
        </w:rPr>
        <w:t>TCP</w:t>
      </w:r>
      <w:r w:rsidR="00F7461D" w:rsidRPr="00F7461D">
        <w:rPr>
          <w:sz w:val="24"/>
          <w:szCs w:val="24"/>
        </w:rPr>
        <w:t>/</w:t>
      </w:r>
      <w:r w:rsidR="00F7461D">
        <w:rPr>
          <w:sz w:val="24"/>
          <w:szCs w:val="24"/>
          <w:lang w:val="en-US"/>
        </w:rPr>
        <w:t>IP</w:t>
      </w:r>
      <w:r w:rsidR="00F7461D" w:rsidRPr="00F7461D">
        <w:rPr>
          <w:sz w:val="24"/>
          <w:szCs w:val="24"/>
        </w:rPr>
        <w:t>.</w:t>
      </w:r>
    </w:p>
    <w:p w:rsidR="00FB1FC0" w:rsidRDefault="00FB1FC0" w:rsidP="004F2979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972"/>
      </w:tblGrid>
      <w:tr w:rsidR="00C44714" w:rsidRPr="004F2979" w:rsidTr="002A65FA">
        <w:trPr>
          <w:trHeight w:val="614"/>
          <w:jc w:val="center"/>
        </w:trPr>
        <w:tc>
          <w:tcPr>
            <w:tcW w:w="2972" w:type="dxa"/>
            <w:vAlign w:val="center"/>
          </w:tcPr>
          <w:p w:rsidR="00C44714" w:rsidRPr="004F2979" w:rsidRDefault="004F2979" w:rsidP="002A65FA">
            <w:pPr>
              <w:jc w:val="center"/>
              <w:rPr>
                <w:sz w:val="24"/>
                <w:szCs w:val="24"/>
              </w:rPr>
            </w:pPr>
            <w:bookmarkStart w:id="0" w:name="_Hlk115294118"/>
            <w:r w:rsidRPr="004F2979">
              <w:rPr>
                <w:sz w:val="24"/>
                <w:szCs w:val="24"/>
              </w:rPr>
              <w:t>(Α)</w:t>
            </w:r>
          </w:p>
        </w:tc>
      </w:tr>
      <w:bookmarkEnd w:id="0"/>
    </w:tbl>
    <w:p w:rsidR="00EB69D3" w:rsidRPr="004F2979" w:rsidRDefault="00EB69D3" w:rsidP="002A65FA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a4"/>
        <w:tblW w:w="0" w:type="auto"/>
        <w:jc w:val="center"/>
        <w:tblLook w:val="04A0"/>
      </w:tblPr>
      <w:tblGrid>
        <w:gridCol w:w="2972"/>
      </w:tblGrid>
      <w:tr w:rsidR="00C44714" w:rsidRPr="004F2979" w:rsidTr="002A65FA">
        <w:trPr>
          <w:trHeight w:val="641"/>
          <w:jc w:val="center"/>
        </w:trPr>
        <w:tc>
          <w:tcPr>
            <w:tcW w:w="2972" w:type="dxa"/>
            <w:vAlign w:val="center"/>
          </w:tcPr>
          <w:p w:rsidR="00C44714" w:rsidRPr="004F2979" w:rsidRDefault="004F2979" w:rsidP="002A6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(Β)</w:t>
            </w:r>
          </w:p>
        </w:tc>
      </w:tr>
    </w:tbl>
    <w:p w:rsidR="00C44714" w:rsidRPr="004F2979" w:rsidRDefault="00C44714" w:rsidP="002A65FA">
      <w:pPr>
        <w:spacing w:after="0" w:line="240" w:lineRule="auto"/>
        <w:rPr>
          <w:sz w:val="16"/>
          <w:szCs w:val="16"/>
        </w:rPr>
      </w:pPr>
    </w:p>
    <w:tbl>
      <w:tblPr>
        <w:tblStyle w:val="a4"/>
        <w:tblW w:w="0" w:type="auto"/>
        <w:jc w:val="center"/>
        <w:tblLook w:val="04A0"/>
      </w:tblPr>
      <w:tblGrid>
        <w:gridCol w:w="2972"/>
      </w:tblGrid>
      <w:tr w:rsidR="00C44714" w:rsidRPr="004F2979" w:rsidTr="002A65FA">
        <w:trPr>
          <w:trHeight w:val="496"/>
          <w:jc w:val="center"/>
        </w:trPr>
        <w:tc>
          <w:tcPr>
            <w:tcW w:w="2972" w:type="dxa"/>
            <w:vAlign w:val="center"/>
          </w:tcPr>
          <w:p w:rsidR="00C44714" w:rsidRPr="004F2979" w:rsidRDefault="004F2979" w:rsidP="002A6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(Γ)</w:t>
            </w:r>
          </w:p>
        </w:tc>
      </w:tr>
    </w:tbl>
    <w:p w:rsidR="00C44714" w:rsidRPr="004F2979" w:rsidRDefault="00C44714" w:rsidP="002A65FA">
      <w:pPr>
        <w:spacing w:after="0" w:line="240" w:lineRule="auto"/>
        <w:rPr>
          <w:sz w:val="16"/>
          <w:szCs w:val="16"/>
        </w:rPr>
      </w:pPr>
    </w:p>
    <w:tbl>
      <w:tblPr>
        <w:tblStyle w:val="a4"/>
        <w:tblW w:w="0" w:type="auto"/>
        <w:jc w:val="center"/>
        <w:tblLook w:val="04A0"/>
      </w:tblPr>
      <w:tblGrid>
        <w:gridCol w:w="846"/>
        <w:gridCol w:w="2126"/>
      </w:tblGrid>
      <w:tr w:rsidR="004F2979" w:rsidRPr="004F2979" w:rsidTr="002A65FA">
        <w:trPr>
          <w:trHeight w:val="351"/>
          <w:jc w:val="center"/>
        </w:trPr>
        <w:tc>
          <w:tcPr>
            <w:tcW w:w="846" w:type="dxa"/>
            <w:vMerge w:val="restart"/>
            <w:vAlign w:val="center"/>
          </w:tcPr>
          <w:p w:rsidR="004F2979" w:rsidRPr="004F2979" w:rsidRDefault="004F2979" w:rsidP="002A6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(Δ)</w:t>
            </w:r>
          </w:p>
        </w:tc>
        <w:tc>
          <w:tcPr>
            <w:tcW w:w="2126" w:type="dxa"/>
            <w:vAlign w:val="center"/>
          </w:tcPr>
          <w:p w:rsidR="004F2979" w:rsidRPr="004F2979" w:rsidRDefault="004F2979" w:rsidP="002A6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(Ε)</w:t>
            </w:r>
          </w:p>
        </w:tc>
      </w:tr>
      <w:tr w:rsidR="004F2979" w:rsidRPr="004F2979" w:rsidTr="002A65FA">
        <w:trPr>
          <w:trHeight w:val="414"/>
          <w:jc w:val="center"/>
        </w:trPr>
        <w:tc>
          <w:tcPr>
            <w:tcW w:w="846" w:type="dxa"/>
            <w:vMerge/>
            <w:vAlign w:val="center"/>
          </w:tcPr>
          <w:p w:rsidR="004F2979" w:rsidRPr="004F2979" w:rsidRDefault="004F2979" w:rsidP="002A65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2979" w:rsidRPr="004F2979" w:rsidRDefault="004F2979" w:rsidP="002A6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(ΣΤ)</w:t>
            </w:r>
          </w:p>
        </w:tc>
      </w:tr>
    </w:tbl>
    <w:p w:rsidR="00C44714" w:rsidRDefault="00C44714" w:rsidP="00C44714">
      <w:pPr>
        <w:spacing w:line="360" w:lineRule="auto"/>
        <w:rPr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3561"/>
        <w:gridCol w:w="3679"/>
      </w:tblGrid>
      <w:tr w:rsidR="00C44714" w:rsidRPr="00C44714" w:rsidTr="002A65FA">
        <w:trPr>
          <w:trHeight w:val="404"/>
          <w:jc w:val="center"/>
        </w:trPr>
        <w:tc>
          <w:tcPr>
            <w:tcW w:w="3561" w:type="dxa"/>
            <w:vAlign w:val="center"/>
          </w:tcPr>
          <w:p w:rsidR="00C44714" w:rsidRPr="004F2979" w:rsidRDefault="00C44714" w:rsidP="002A65FA">
            <w:pPr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</w:rPr>
              <w:t xml:space="preserve">(1): </w:t>
            </w:r>
            <w:r w:rsidR="004F2979">
              <w:rPr>
                <w:sz w:val="24"/>
                <w:szCs w:val="24"/>
              </w:rPr>
              <w:t>ΜΕΤΑΦΟΡΑΣ</w:t>
            </w:r>
          </w:p>
        </w:tc>
        <w:tc>
          <w:tcPr>
            <w:tcW w:w="3679" w:type="dxa"/>
            <w:vAlign w:val="center"/>
          </w:tcPr>
          <w:p w:rsidR="00C44714" w:rsidRPr="00A051FC" w:rsidRDefault="00C44714" w:rsidP="002A65FA">
            <w:pPr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  <w:lang w:val="en-US"/>
              </w:rPr>
              <w:t xml:space="preserve">(5): </w:t>
            </w:r>
            <w:r w:rsidR="00A051FC">
              <w:rPr>
                <w:sz w:val="24"/>
                <w:szCs w:val="24"/>
              </w:rPr>
              <w:t>ΕΦΑΡΜΟΓΗΣ</w:t>
            </w:r>
          </w:p>
        </w:tc>
      </w:tr>
      <w:tr w:rsidR="00C44714" w:rsidRPr="00C44714" w:rsidTr="002A65FA">
        <w:trPr>
          <w:trHeight w:val="404"/>
          <w:jc w:val="center"/>
        </w:trPr>
        <w:tc>
          <w:tcPr>
            <w:tcW w:w="3561" w:type="dxa"/>
            <w:vAlign w:val="center"/>
          </w:tcPr>
          <w:p w:rsidR="00C44714" w:rsidRPr="004F2979" w:rsidRDefault="00C44714" w:rsidP="002A65FA">
            <w:pPr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</w:rPr>
              <w:t xml:space="preserve">(2): </w:t>
            </w:r>
            <w:r w:rsidR="004F2979">
              <w:rPr>
                <w:sz w:val="24"/>
                <w:szCs w:val="24"/>
              </w:rPr>
              <w:t>ΠΑΡΟΥΣΙΑΣΗΣ</w:t>
            </w:r>
          </w:p>
        </w:tc>
        <w:tc>
          <w:tcPr>
            <w:tcW w:w="3679" w:type="dxa"/>
            <w:vAlign w:val="center"/>
          </w:tcPr>
          <w:p w:rsidR="00C44714" w:rsidRPr="00A051FC" w:rsidRDefault="00C44714" w:rsidP="002A65FA">
            <w:pPr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  <w:lang w:val="en-US"/>
              </w:rPr>
              <w:t xml:space="preserve">(6): </w:t>
            </w:r>
            <w:r w:rsidR="00A051FC">
              <w:rPr>
                <w:sz w:val="24"/>
                <w:szCs w:val="24"/>
              </w:rPr>
              <w:t>ΔΙΕΠΑΦΗ ΔΙΚΤΥΟΥ</w:t>
            </w:r>
          </w:p>
        </w:tc>
      </w:tr>
      <w:tr w:rsidR="00C44714" w:rsidRPr="00C44714" w:rsidTr="002A65FA">
        <w:trPr>
          <w:trHeight w:val="421"/>
          <w:jc w:val="center"/>
        </w:trPr>
        <w:tc>
          <w:tcPr>
            <w:tcW w:w="3561" w:type="dxa"/>
            <w:vAlign w:val="center"/>
          </w:tcPr>
          <w:p w:rsidR="00C44714" w:rsidRPr="00A051FC" w:rsidRDefault="00C44714" w:rsidP="002A65FA">
            <w:pPr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</w:rPr>
              <w:t xml:space="preserve">(3): </w:t>
            </w:r>
            <w:r w:rsidR="00A051FC">
              <w:rPr>
                <w:sz w:val="24"/>
                <w:szCs w:val="24"/>
              </w:rPr>
              <w:t>ΖΕΥΞΗΣ ΔΕΔΟΜΕΝΩΝ</w:t>
            </w:r>
          </w:p>
        </w:tc>
        <w:tc>
          <w:tcPr>
            <w:tcW w:w="3679" w:type="dxa"/>
            <w:vAlign w:val="center"/>
          </w:tcPr>
          <w:p w:rsidR="00C44714" w:rsidRPr="00A051FC" w:rsidRDefault="00C44714" w:rsidP="002A65FA">
            <w:pPr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  <w:lang w:val="en-US"/>
              </w:rPr>
              <w:t xml:space="preserve">(7): </w:t>
            </w:r>
            <w:r w:rsidR="00A051FC">
              <w:rPr>
                <w:sz w:val="24"/>
                <w:szCs w:val="24"/>
              </w:rPr>
              <w:t>ΦΥΣΙΚΟ</w:t>
            </w:r>
          </w:p>
        </w:tc>
      </w:tr>
      <w:tr w:rsidR="00C44714" w:rsidRPr="00C44714" w:rsidTr="002A65FA">
        <w:trPr>
          <w:trHeight w:val="404"/>
          <w:jc w:val="center"/>
        </w:trPr>
        <w:tc>
          <w:tcPr>
            <w:tcW w:w="3561" w:type="dxa"/>
            <w:vAlign w:val="center"/>
          </w:tcPr>
          <w:p w:rsidR="00C44714" w:rsidRPr="00A051FC" w:rsidRDefault="00C44714" w:rsidP="002A65FA">
            <w:pPr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  <w:lang w:val="en-US"/>
              </w:rPr>
              <w:t xml:space="preserve">(4): </w:t>
            </w:r>
            <w:r w:rsidR="00A051FC">
              <w:rPr>
                <w:sz w:val="24"/>
                <w:szCs w:val="24"/>
              </w:rPr>
              <w:t>ΔΙΑΔΙΚΤΥΟΥ</w:t>
            </w:r>
          </w:p>
        </w:tc>
        <w:tc>
          <w:tcPr>
            <w:tcW w:w="3679" w:type="dxa"/>
            <w:vAlign w:val="center"/>
          </w:tcPr>
          <w:p w:rsidR="00C44714" w:rsidRPr="00C44714" w:rsidRDefault="00C44714" w:rsidP="002A65FA">
            <w:pPr>
              <w:rPr>
                <w:sz w:val="24"/>
                <w:szCs w:val="24"/>
              </w:rPr>
            </w:pPr>
            <w:r w:rsidRPr="00C44714">
              <w:rPr>
                <w:sz w:val="24"/>
                <w:szCs w:val="24"/>
              </w:rPr>
              <w:t xml:space="preserve">(8) </w:t>
            </w:r>
            <w:r w:rsidR="00A051FC">
              <w:rPr>
                <w:sz w:val="24"/>
                <w:szCs w:val="24"/>
              </w:rPr>
              <w:t>ΣΥΝΟΔΟΥ</w:t>
            </w:r>
          </w:p>
        </w:tc>
      </w:tr>
    </w:tbl>
    <w:p w:rsidR="00EB69D3" w:rsidRDefault="00EB69D3" w:rsidP="00B663B6">
      <w:pPr>
        <w:spacing w:after="0" w:line="360" w:lineRule="auto"/>
        <w:jc w:val="right"/>
        <w:rPr>
          <w:b/>
          <w:bCs/>
          <w:sz w:val="24"/>
          <w:szCs w:val="24"/>
        </w:rPr>
      </w:pPr>
    </w:p>
    <w:p w:rsidR="00B663B6" w:rsidRPr="00783D44" w:rsidRDefault="00B203F1" w:rsidP="00B663B6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83D44">
        <w:rPr>
          <w:b/>
          <w:bCs/>
          <w:sz w:val="24"/>
          <w:szCs w:val="24"/>
        </w:rPr>
        <w:t>Μονάδες</w:t>
      </w:r>
      <w:r w:rsidR="00A051FC">
        <w:rPr>
          <w:b/>
          <w:bCs/>
          <w:sz w:val="24"/>
          <w:szCs w:val="24"/>
        </w:rPr>
        <w:t>9</w:t>
      </w:r>
    </w:p>
    <w:p w:rsidR="00EB69D3" w:rsidRDefault="00EB69D3" w:rsidP="00B663B6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D76778" w:rsidRDefault="00B663B6" w:rsidP="00D76778">
      <w:pPr>
        <w:spacing w:after="0" w:line="360" w:lineRule="auto"/>
        <w:jc w:val="both"/>
        <w:rPr>
          <w:sz w:val="24"/>
          <w:szCs w:val="24"/>
        </w:rPr>
      </w:pPr>
      <w:r w:rsidRPr="00D76778">
        <w:rPr>
          <w:b/>
          <w:bCs/>
          <w:sz w:val="24"/>
          <w:szCs w:val="24"/>
        </w:rPr>
        <w:t xml:space="preserve">2.2 </w:t>
      </w:r>
      <w:r w:rsidR="00D76778" w:rsidRPr="00D76778">
        <w:rPr>
          <w:sz w:val="24"/>
          <w:szCs w:val="24"/>
        </w:rPr>
        <w:t xml:space="preserve">Συμπληρώστε τα κενά στις ακόλουθες προτάσεις </w:t>
      </w:r>
      <w:r w:rsidR="00D76778">
        <w:rPr>
          <w:sz w:val="24"/>
          <w:szCs w:val="24"/>
        </w:rPr>
        <w:t xml:space="preserve">αντιστοιχίζοντας </w:t>
      </w:r>
      <w:r w:rsidR="00162C65">
        <w:rPr>
          <w:sz w:val="24"/>
          <w:szCs w:val="24"/>
        </w:rPr>
        <w:t>κάθε αριθμό με την σ</w:t>
      </w:r>
      <w:r w:rsidR="00D76778" w:rsidRPr="00D76778">
        <w:rPr>
          <w:sz w:val="24"/>
          <w:szCs w:val="24"/>
        </w:rPr>
        <w:t>ωστή λέξη μεταξύ των:</w:t>
      </w:r>
    </w:p>
    <w:p w:rsidR="00D76778" w:rsidRPr="00D76778" w:rsidRDefault="00015BE9" w:rsidP="00D7677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="006215BA">
        <w:rPr>
          <w:sz w:val="24"/>
          <w:szCs w:val="24"/>
        </w:rPr>
        <w:t xml:space="preserve">ιαδοχικά, </w:t>
      </w:r>
      <w:r w:rsidR="00D76778">
        <w:rPr>
          <w:sz w:val="24"/>
          <w:szCs w:val="24"/>
        </w:rPr>
        <w:t>πρωτόκολλο</w:t>
      </w:r>
      <w:r w:rsidR="00162C65">
        <w:rPr>
          <w:sz w:val="24"/>
          <w:szCs w:val="24"/>
        </w:rPr>
        <w:t xml:space="preserve">, ανώτερο, </w:t>
      </w:r>
      <w:proofErr w:type="spellStart"/>
      <w:r w:rsidR="00162C65">
        <w:rPr>
          <w:sz w:val="24"/>
          <w:szCs w:val="24"/>
        </w:rPr>
        <w:t>διεπαφής</w:t>
      </w:r>
      <w:proofErr w:type="spellEnd"/>
      <w:r w:rsidR="00162C65">
        <w:rPr>
          <w:sz w:val="24"/>
          <w:szCs w:val="24"/>
        </w:rPr>
        <w:t xml:space="preserve">, ομότιμο, κατώτερο, </w:t>
      </w:r>
      <w:r w:rsidR="006215BA">
        <w:rPr>
          <w:sz w:val="24"/>
          <w:szCs w:val="24"/>
        </w:rPr>
        <w:t>έμμεσα, διασύνδεσης</w:t>
      </w:r>
    </w:p>
    <w:p w:rsidR="00D76778" w:rsidRPr="00D76778" w:rsidRDefault="00D76778" w:rsidP="00D7677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Pr="00D76778">
        <w:rPr>
          <w:sz w:val="24"/>
          <w:szCs w:val="24"/>
        </w:rPr>
        <w:t xml:space="preserve">τη </w:t>
      </w:r>
      <w:proofErr w:type="spellStart"/>
      <w:r w:rsidRPr="00D76778">
        <w:rPr>
          <w:sz w:val="24"/>
          <w:szCs w:val="24"/>
        </w:rPr>
        <w:t>διαστρωματωμένη</w:t>
      </w:r>
      <w:proofErr w:type="spellEnd"/>
      <w:r w:rsidRPr="00D76778">
        <w:rPr>
          <w:sz w:val="24"/>
          <w:szCs w:val="24"/>
        </w:rPr>
        <w:t xml:space="preserve"> αρχιτεκτονική ενός δικτύου, κάθε επίπεδο επικοινωνεί με το αντίστοιχο </w:t>
      </w:r>
      <w:r>
        <w:rPr>
          <w:sz w:val="24"/>
          <w:szCs w:val="24"/>
        </w:rPr>
        <w:t>______(1)_________</w:t>
      </w:r>
      <w:r w:rsidRPr="00D76778">
        <w:rPr>
          <w:sz w:val="24"/>
          <w:szCs w:val="24"/>
        </w:rPr>
        <w:t xml:space="preserve"> του, χρησιμοποιώντας ένα </w:t>
      </w:r>
      <w:r>
        <w:rPr>
          <w:sz w:val="24"/>
          <w:szCs w:val="24"/>
        </w:rPr>
        <w:t>_______(2)________</w:t>
      </w:r>
      <w:r w:rsidRPr="00D76778">
        <w:rPr>
          <w:sz w:val="24"/>
          <w:szCs w:val="24"/>
        </w:rPr>
        <w:t xml:space="preserve"> του ίδιου επιπέδου. Η λειτουργία αυτή όμως, εκτελείται </w:t>
      </w:r>
      <w:r w:rsidR="00B802FE">
        <w:rPr>
          <w:sz w:val="24"/>
          <w:szCs w:val="24"/>
        </w:rPr>
        <w:t>______(</w:t>
      </w:r>
      <w:r w:rsidR="00162C65">
        <w:rPr>
          <w:sz w:val="24"/>
          <w:szCs w:val="24"/>
        </w:rPr>
        <w:t>3</w:t>
      </w:r>
      <w:r w:rsidR="00B802FE">
        <w:rPr>
          <w:sz w:val="24"/>
          <w:szCs w:val="24"/>
        </w:rPr>
        <w:t>)______ (</w:t>
      </w:r>
      <w:r w:rsidRPr="00D76778">
        <w:rPr>
          <w:sz w:val="24"/>
          <w:szCs w:val="24"/>
        </w:rPr>
        <w:t xml:space="preserve">καθώς κάθε επίπεδο έχει δυνατότητα άμεσης επικοινωνίας μόνο με τα γειτονικά του, μέσω της </w:t>
      </w:r>
      <w:r w:rsidR="00B802FE">
        <w:rPr>
          <w:sz w:val="24"/>
          <w:szCs w:val="24"/>
        </w:rPr>
        <w:t>______(</w:t>
      </w:r>
      <w:r w:rsidR="00162C65">
        <w:rPr>
          <w:sz w:val="24"/>
          <w:szCs w:val="24"/>
        </w:rPr>
        <w:t>4</w:t>
      </w:r>
      <w:r w:rsidR="00B802FE">
        <w:rPr>
          <w:sz w:val="24"/>
          <w:szCs w:val="24"/>
        </w:rPr>
        <w:t xml:space="preserve">)______ </w:t>
      </w:r>
      <w:r>
        <w:rPr>
          <w:sz w:val="24"/>
          <w:szCs w:val="24"/>
        </w:rPr>
        <w:t xml:space="preserve">τους. </w:t>
      </w:r>
      <w:r w:rsidRPr="00D76778">
        <w:rPr>
          <w:sz w:val="24"/>
          <w:szCs w:val="24"/>
        </w:rPr>
        <w:t xml:space="preserve">Έτσι κατά την αποστολή δεδομένων από τη μια εφαρμογή στην απομακρυσμένη, τα δεδομέναπροωθούνται από το κάθε επίπεδο στο αμέσως </w:t>
      </w:r>
      <w:r w:rsidR="00B802FE">
        <w:rPr>
          <w:sz w:val="24"/>
          <w:szCs w:val="24"/>
        </w:rPr>
        <w:t>______(</w:t>
      </w:r>
      <w:r w:rsidR="00162C65">
        <w:rPr>
          <w:sz w:val="24"/>
          <w:szCs w:val="24"/>
        </w:rPr>
        <w:t>5</w:t>
      </w:r>
      <w:r w:rsidR="00B802FE">
        <w:rPr>
          <w:sz w:val="24"/>
          <w:szCs w:val="24"/>
        </w:rPr>
        <w:t>)______.</w:t>
      </w:r>
    </w:p>
    <w:p w:rsidR="009E032F" w:rsidRPr="00DD02F5" w:rsidRDefault="009E032F" w:rsidP="009E032F">
      <w:pPr>
        <w:spacing w:after="0" w:line="360" w:lineRule="auto"/>
        <w:jc w:val="right"/>
        <w:rPr>
          <w:b/>
          <w:bCs/>
          <w:sz w:val="24"/>
          <w:szCs w:val="24"/>
        </w:rPr>
      </w:pPr>
      <w:r w:rsidRPr="00B203F1">
        <w:rPr>
          <w:b/>
          <w:bCs/>
          <w:sz w:val="24"/>
          <w:szCs w:val="24"/>
        </w:rPr>
        <w:t>Μονάδες</w:t>
      </w:r>
      <w:r w:rsidR="008A0335">
        <w:rPr>
          <w:b/>
          <w:bCs/>
          <w:sz w:val="24"/>
          <w:szCs w:val="24"/>
        </w:rPr>
        <w:t>10</w:t>
      </w:r>
    </w:p>
    <w:p w:rsidR="008A0335" w:rsidRDefault="008A0335" w:rsidP="00DD02F5">
      <w:pPr>
        <w:rPr>
          <w:b/>
          <w:bCs/>
          <w:sz w:val="24"/>
          <w:szCs w:val="24"/>
        </w:rPr>
      </w:pPr>
    </w:p>
    <w:p w:rsidR="002A65FA" w:rsidRPr="002A65FA" w:rsidRDefault="00DD02F5" w:rsidP="002A65FA">
      <w:pPr>
        <w:spacing w:after="0" w:line="360" w:lineRule="auto"/>
        <w:jc w:val="both"/>
        <w:rPr>
          <w:sz w:val="24"/>
          <w:szCs w:val="24"/>
        </w:rPr>
      </w:pPr>
      <w:r w:rsidRPr="00DD02F5">
        <w:rPr>
          <w:b/>
          <w:bCs/>
          <w:sz w:val="24"/>
          <w:szCs w:val="24"/>
        </w:rPr>
        <w:lastRenderedPageBreak/>
        <w:t>2.3</w:t>
      </w:r>
      <w:r w:rsidR="002A65FA" w:rsidRPr="002A65FA">
        <w:rPr>
          <w:sz w:val="24"/>
          <w:szCs w:val="24"/>
        </w:rPr>
        <w:t>Αντιστοιχείστε τις</w:t>
      </w:r>
      <w:r w:rsidR="000A6351">
        <w:rPr>
          <w:sz w:val="24"/>
          <w:szCs w:val="24"/>
        </w:rPr>
        <w:t>λειτουργίες</w:t>
      </w:r>
      <w:r w:rsidR="002A65FA" w:rsidRPr="002A65FA">
        <w:rPr>
          <w:sz w:val="24"/>
          <w:szCs w:val="24"/>
        </w:rPr>
        <w:t xml:space="preserve"> της πρώτης στήλης του ακόλουθου πίνακα με </w:t>
      </w:r>
      <w:r w:rsidR="000A6351">
        <w:rPr>
          <w:sz w:val="24"/>
          <w:szCs w:val="24"/>
        </w:rPr>
        <w:t xml:space="preserve">το επίπεδο του μοντέλου </w:t>
      </w:r>
      <w:r w:rsidR="000A6351">
        <w:rPr>
          <w:sz w:val="24"/>
          <w:szCs w:val="24"/>
          <w:lang w:val="en-US"/>
        </w:rPr>
        <w:t>TCP</w:t>
      </w:r>
      <w:r w:rsidR="000A6351" w:rsidRPr="000A6351">
        <w:rPr>
          <w:sz w:val="24"/>
          <w:szCs w:val="24"/>
        </w:rPr>
        <w:t>/</w:t>
      </w:r>
      <w:r w:rsidR="000A6351">
        <w:rPr>
          <w:sz w:val="24"/>
          <w:szCs w:val="24"/>
          <w:lang w:val="en-US"/>
        </w:rPr>
        <w:t>IP</w:t>
      </w:r>
      <w:r w:rsidR="000A6351">
        <w:rPr>
          <w:sz w:val="24"/>
          <w:szCs w:val="24"/>
        </w:rPr>
        <w:t>στο οποίο ανήκουν</w:t>
      </w:r>
      <w:r w:rsidR="002A65FA" w:rsidRPr="002A65FA">
        <w:rPr>
          <w:sz w:val="24"/>
          <w:szCs w:val="24"/>
        </w:rPr>
        <w:t xml:space="preserve">, λαμβάνοντας υπόψη το ενδεχόμενο </w:t>
      </w:r>
      <w:r w:rsidR="00E75DE9">
        <w:rPr>
          <w:sz w:val="24"/>
          <w:szCs w:val="24"/>
        </w:rPr>
        <w:t>ένα</w:t>
      </w:r>
      <w:r w:rsidR="002A65FA" w:rsidRPr="002A65FA">
        <w:rPr>
          <w:sz w:val="24"/>
          <w:szCs w:val="24"/>
        </w:rPr>
        <w:t xml:space="preserve"> ή περισσότερ</w:t>
      </w:r>
      <w:r w:rsidR="00E75DE9">
        <w:rPr>
          <w:sz w:val="24"/>
          <w:szCs w:val="24"/>
        </w:rPr>
        <w:t>α</w:t>
      </w:r>
      <w:r w:rsidR="002A65FA" w:rsidRPr="002A65FA">
        <w:rPr>
          <w:sz w:val="24"/>
          <w:szCs w:val="24"/>
        </w:rPr>
        <w:t xml:space="preserve"> από</w:t>
      </w:r>
      <w:r w:rsidR="00E75DE9">
        <w:rPr>
          <w:sz w:val="24"/>
          <w:szCs w:val="24"/>
        </w:rPr>
        <w:t xml:space="preserve"> τα επίπεδα της δεύτερης σ</w:t>
      </w:r>
      <w:r w:rsidR="00882A4C">
        <w:rPr>
          <w:sz w:val="24"/>
          <w:szCs w:val="24"/>
        </w:rPr>
        <w:t xml:space="preserve">τήλης να </w:t>
      </w:r>
      <w:r w:rsidR="002A65FA" w:rsidRPr="002A65FA">
        <w:rPr>
          <w:sz w:val="24"/>
          <w:szCs w:val="24"/>
        </w:rPr>
        <w:t xml:space="preserve"> μην </w:t>
      </w:r>
      <w:r w:rsidR="00882A4C" w:rsidRPr="002A65FA">
        <w:rPr>
          <w:sz w:val="24"/>
          <w:szCs w:val="24"/>
        </w:rPr>
        <w:t>αντιστοιχίζ</w:t>
      </w:r>
      <w:r w:rsidR="00882A4C">
        <w:rPr>
          <w:sz w:val="24"/>
          <w:szCs w:val="24"/>
        </w:rPr>
        <w:t xml:space="preserve">εται </w:t>
      </w:r>
      <w:r w:rsidR="002A65FA" w:rsidRPr="002A65FA">
        <w:rPr>
          <w:sz w:val="24"/>
          <w:szCs w:val="24"/>
        </w:rPr>
        <w:t xml:space="preserve">με κάποια από </w:t>
      </w:r>
      <w:r w:rsidR="00882A4C">
        <w:rPr>
          <w:sz w:val="24"/>
          <w:szCs w:val="24"/>
        </w:rPr>
        <w:t>τιςλειτουργίες</w:t>
      </w:r>
      <w:r w:rsidR="002A65FA" w:rsidRPr="002A65FA">
        <w:rPr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5581"/>
        <w:gridCol w:w="3371"/>
      </w:tblGrid>
      <w:tr w:rsidR="002A65FA" w:rsidRPr="002A65FA" w:rsidTr="00611BA4">
        <w:tc>
          <w:tcPr>
            <w:tcW w:w="5581" w:type="dxa"/>
          </w:tcPr>
          <w:p w:rsidR="002A65FA" w:rsidRPr="002A65FA" w:rsidRDefault="002A65FA" w:rsidP="00E21354">
            <w:pPr>
              <w:spacing w:line="360" w:lineRule="auto"/>
              <w:rPr>
                <w:sz w:val="24"/>
                <w:szCs w:val="24"/>
              </w:rPr>
            </w:pPr>
            <w:r w:rsidRPr="002A65FA">
              <w:rPr>
                <w:sz w:val="24"/>
                <w:szCs w:val="24"/>
              </w:rPr>
              <w:t xml:space="preserve">1. </w:t>
            </w:r>
            <w:r w:rsidR="00E75DE9">
              <w:rPr>
                <w:sz w:val="24"/>
                <w:szCs w:val="24"/>
              </w:rPr>
              <w:t>Δρομολόγηση</w:t>
            </w:r>
            <w:r w:rsidR="00E21354" w:rsidRPr="00E21354">
              <w:rPr>
                <w:sz w:val="24"/>
                <w:szCs w:val="24"/>
              </w:rPr>
              <w:t xml:space="preserve"> ανεξάρτητ</w:t>
            </w:r>
            <w:r w:rsidR="00E75DE9">
              <w:rPr>
                <w:sz w:val="24"/>
                <w:szCs w:val="24"/>
              </w:rPr>
              <w:t>ων</w:t>
            </w:r>
            <w:r w:rsidR="00E21354" w:rsidRPr="00E21354">
              <w:rPr>
                <w:sz w:val="24"/>
                <w:szCs w:val="24"/>
              </w:rPr>
              <w:t xml:space="preserve"> πακέτα στον προορισμό τους</w:t>
            </w:r>
          </w:p>
        </w:tc>
        <w:tc>
          <w:tcPr>
            <w:tcW w:w="3371" w:type="dxa"/>
          </w:tcPr>
          <w:p w:rsidR="002A65FA" w:rsidRPr="002A65FA" w:rsidRDefault="002A65FA" w:rsidP="00C62917">
            <w:pPr>
              <w:spacing w:line="360" w:lineRule="auto"/>
              <w:rPr>
                <w:sz w:val="24"/>
                <w:szCs w:val="24"/>
              </w:rPr>
            </w:pPr>
            <w:r w:rsidRPr="002A65FA">
              <w:rPr>
                <w:sz w:val="24"/>
                <w:szCs w:val="24"/>
              </w:rPr>
              <w:t xml:space="preserve">Α. </w:t>
            </w:r>
            <w:r w:rsidR="00E75DE9">
              <w:rPr>
                <w:sz w:val="24"/>
                <w:szCs w:val="24"/>
              </w:rPr>
              <w:t>Επίπεδο Μεταφοράς</w:t>
            </w:r>
          </w:p>
        </w:tc>
      </w:tr>
      <w:tr w:rsidR="002A65FA" w:rsidRPr="002A65FA" w:rsidTr="00611BA4">
        <w:tc>
          <w:tcPr>
            <w:tcW w:w="5581" w:type="dxa"/>
          </w:tcPr>
          <w:p w:rsidR="002A65FA" w:rsidRPr="002A65FA" w:rsidRDefault="00E75DE9" w:rsidP="00C629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A65F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Διασφάλιση αξιόπιστης επικοινωνίας.</w:t>
            </w:r>
          </w:p>
        </w:tc>
        <w:tc>
          <w:tcPr>
            <w:tcW w:w="3371" w:type="dxa"/>
          </w:tcPr>
          <w:p w:rsidR="002A65FA" w:rsidRPr="002A65FA" w:rsidRDefault="002A65FA" w:rsidP="00C62917">
            <w:pPr>
              <w:spacing w:line="360" w:lineRule="auto"/>
              <w:rPr>
                <w:sz w:val="24"/>
                <w:szCs w:val="24"/>
              </w:rPr>
            </w:pPr>
            <w:r w:rsidRPr="002A65FA">
              <w:rPr>
                <w:sz w:val="24"/>
                <w:szCs w:val="24"/>
              </w:rPr>
              <w:t xml:space="preserve">Β. </w:t>
            </w:r>
            <w:r w:rsidR="00E75DE9">
              <w:rPr>
                <w:sz w:val="24"/>
                <w:szCs w:val="24"/>
              </w:rPr>
              <w:t>Επίπεδο Διαδικτύου</w:t>
            </w:r>
          </w:p>
        </w:tc>
      </w:tr>
      <w:tr w:rsidR="002A65FA" w:rsidRPr="002A65FA" w:rsidTr="00611BA4">
        <w:tc>
          <w:tcPr>
            <w:tcW w:w="5581" w:type="dxa"/>
          </w:tcPr>
          <w:p w:rsidR="00611BA4" w:rsidRPr="00611BA4" w:rsidRDefault="002A65FA" w:rsidP="00611BA4">
            <w:pPr>
              <w:spacing w:line="360" w:lineRule="auto"/>
              <w:rPr>
                <w:sz w:val="24"/>
                <w:szCs w:val="24"/>
              </w:rPr>
            </w:pPr>
            <w:r w:rsidRPr="002A65FA">
              <w:rPr>
                <w:sz w:val="24"/>
                <w:szCs w:val="24"/>
              </w:rPr>
              <w:t xml:space="preserve">3. </w:t>
            </w:r>
            <w:r w:rsidR="00611BA4" w:rsidRPr="00611BA4">
              <w:rPr>
                <w:sz w:val="24"/>
                <w:szCs w:val="24"/>
              </w:rPr>
              <w:t>Περιλαμβάνει όλα τα πρωτόκολλα των γνωστών</w:t>
            </w:r>
          </w:p>
          <w:p w:rsidR="002A65FA" w:rsidRPr="002A65FA" w:rsidRDefault="00611BA4" w:rsidP="00611BA4">
            <w:pPr>
              <w:spacing w:line="360" w:lineRule="auto"/>
              <w:rPr>
                <w:sz w:val="24"/>
                <w:szCs w:val="24"/>
              </w:rPr>
            </w:pPr>
            <w:r w:rsidRPr="00611BA4">
              <w:rPr>
                <w:sz w:val="24"/>
                <w:szCs w:val="24"/>
              </w:rPr>
              <w:t>υπηρεσιών του Διαδικτύου</w:t>
            </w:r>
          </w:p>
        </w:tc>
        <w:tc>
          <w:tcPr>
            <w:tcW w:w="3371" w:type="dxa"/>
          </w:tcPr>
          <w:p w:rsidR="002A65FA" w:rsidRPr="002A65FA" w:rsidRDefault="002A65FA" w:rsidP="00C62917">
            <w:pPr>
              <w:spacing w:line="360" w:lineRule="auto"/>
              <w:rPr>
                <w:sz w:val="24"/>
                <w:szCs w:val="24"/>
              </w:rPr>
            </w:pPr>
            <w:r w:rsidRPr="002A65FA">
              <w:rPr>
                <w:sz w:val="24"/>
                <w:szCs w:val="24"/>
              </w:rPr>
              <w:t xml:space="preserve">Γ. </w:t>
            </w:r>
            <w:r w:rsidR="00E75DE9">
              <w:rPr>
                <w:sz w:val="24"/>
                <w:szCs w:val="24"/>
              </w:rPr>
              <w:t>Επίπεδο Πρόσβασης Δικτύου</w:t>
            </w:r>
          </w:p>
        </w:tc>
      </w:tr>
      <w:tr w:rsidR="002A65FA" w:rsidRPr="002A65FA" w:rsidTr="00611BA4">
        <w:tc>
          <w:tcPr>
            <w:tcW w:w="5581" w:type="dxa"/>
          </w:tcPr>
          <w:p w:rsidR="002A65FA" w:rsidRPr="002A65FA" w:rsidRDefault="002A65FA" w:rsidP="00C629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2A65FA" w:rsidRPr="002A65FA" w:rsidRDefault="00E75DE9" w:rsidP="00C629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Επίπεδο Εφαρμογής</w:t>
            </w:r>
          </w:p>
        </w:tc>
      </w:tr>
    </w:tbl>
    <w:p w:rsidR="002A65FA" w:rsidRDefault="002A65FA" w:rsidP="002A65FA">
      <w:pPr>
        <w:rPr>
          <w:b/>
          <w:bCs/>
          <w:sz w:val="24"/>
          <w:szCs w:val="24"/>
        </w:rPr>
      </w:pPr>
    </w:p>
    <w:p w:rsidR="00CB4CAE" w:rsidRPr="00611BA4" w:rsidRDefault="00CB4CAE" w:rsidP="002A65FA">
      <w:pPr>
        <w:jc w:val="right"/>
        <w:rPr>
          <w:b/>
          <w:bCs/>
          <w:sz w:val="24"/>
          <w:szCs w:val="24"/>
        </w:rPr>
      </w:pPr>
      <w:r w:rsidRPr="00783D44">
        <w:rPr>
          <w:b/>
          <w:bCs/>
          <w:sz w:val="24"/>
          <w:szCs w:val="24"/>
        </w:rPr>
        <w:t xml:space="preserve">Μονάδες </w:t>
      </w:r>
      <w:r w:rsidR="00611BA4">
        <w:rPr>
          <w:b/>
          <w:bCs/>
          <w:sz w:val="24"/>
          <w:szCs w:val="24"/>
        </w:rPr>
        <w:t>6</w:t>
      </w:r>
    </w:p>
    <w:p w:rsidR="00806287" w:rsidRDefault="00806287" w:rsidP="0080628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806287">
        <w:rPr>
          <w:rFonts w:asciiTheme="minorHAnsi" w:hAnsiTheme="minorHAnsi" w:cstheme="minorHAnsi"/>
        </w:rPr>
        <w:t xml:space="preserve">2.4 </w:t>
      </w:r>
      <w:r>
        <w:rPr>
          <w:rFonts w:asciiTheme="minorHAnsi" w:hAnsiTheme="minorHAnsi" w:cstheme="minorHAnsi"/>
        </w:rPr>
        <w:t xml:space="preserve">Συμπληρώστε δίπλα στα χαρακτηριστικά της πρώτης </w:t>
      </w:r>
      <w:proofErr w:type="spellStart"/>
      <w:r>
        <w:rPr>
          <w:rFonts w:asciiTheme="minorHAnsi" w:hAnsiTheme="minorHAnsi" w:cstheme="minorHAnsi"/>
        </w:rPr>
        <w:t>στήληςτα</w:t>
      </w:r>
      <w:proofErr w:type="spellEnd"/>
      <w:r>
        <w:rPr>
          <w:rFonts w:asciiTheme="minorHAnsi" w:hAnsiTheme="minorHAnsi" w:cstheme="minorHAnsi"/>
        </w:rPr>
        <w:t xml:space="preserve"> επίπεδα του μοντέλου </w:t>
      </w:r>
      <w:r>
        <w:rPr>
          <w:rFonts w:asciiTheme="minorHAnsi" w:hAnsiTheme="minorHAnsi" w:cstheme="minorHAnsi"/>
          <w:lang w:val="en-US"/>
        </w:rPr>
        <w:t>TCP</w:t>
      </w:r>
      <w:r w:rsidRPr="00D23CA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lang w:val="en-US"/>
        </w:rPr>
        <w:t>IP</w:t>
      </w:r>
      <w:r>
        <w:rPr>
          <w:rFonts w:asciiTheme="minorHAnsi" w:hAnsiTheme="minorHAnsi" w:cstheme="minorHAnsi"/>
        </w:rPr>
        <w:t xml:space="preserve"> στα οποία ανήκουν. Να μεταφέρετε τις απαντήσεις στο φύλλο σας.</w:t>
      </w:r>
    </w:p>
    <w:p w:rsidR="00806287" w:rsidRPr="00D23CAE" w:rsidRDefault="00806287" w:rsidP="0080628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</w:p>
    <w:tbl>
      <w:tblPr>
        <w:tblStyle w:val="-5"/>
        <w:tblW w:w="0" w:type="auto"/>
        <w:tblLayout w:type="fixed"/>
        <w:tblLook w:val="0000"/>
      </w:tblPr>
      <w:tblGrid>
        <w:gridCol w:w="6345"/>
        <w:gridCol w:w="2941"/>
      </w:tblGrid>
      <w:tr w:rsidR="00806287" w:rsidRPr="00890DD0" w:rsidTr="009E56D2">
        <w:trPr>
          <w:cnfStyle w:val="000000100000"/>
          <w:trHeight w:val="467"/>
        </w:trPr>
        <w:tc>
          <w:tcPr>
            <w:cnfStyle w:val="000010000000"/>
            <w:tcW w:w="6345" w:type="dxa"/>
            <w:shd w:val="clear" w:color="auto" w:fill="D9E2F3" w:themeFill="accent1" w:themeFillTint="33"/>
            <w:vAlign w:val="center"/>
          </w:tcPr>
          <w:p w:rsidR="00806287" w:rsidRPr="00D23CAE" w:rsidRDefault="00806287" w:rsidP="009E56D2">
            <w:pPr>
              <w:jc w:val="center"/>
              <w:rPr>
                <w:rStyle w:val="normaltextrun"/>
                <w:rFonts w:cstheme="minorHAnsi"/>
                <w:b/>
                <w:bCs/>
                <w:sz w:val="24"/>
                <w:szCs w:val="24"/>
              </w:rPr>
            </w:pPr>
            <w:r w:rsidRPr="00D23CAE">
              <w:rPr>
                <w:rStyle w:val="normaltextrun"/>
                <w:rFonts w:cstheme="minorHAnsi"/>
                <w:b/>
                <w:sz w:val="24"/>
                <w:szCs w:val="24"/>
              </w:rPr>
              <w:t>Χαρακτηριστικά</w:t>
            </w:r>
          </w:p>
        </w:tc>
        <w:tc>
          <w:tcPr>
            <w:tcW w:w="2941" w:type="dxa"/>
            <w:shd w:val="clear" w:color="auto" w:fill="D9E2F3" w:themeFill="accent1" w:themeFillTint="33"/>
          </w:tcPr>
          <w:p w:rsidR="00806287" w:rsidRPr="00D23CAE" w:rsidRDefault="00806287" w:rsidP="009E56D2">
            <w:pPr>
              <w:jc w:val="center"/>
              <w:cnfStyle w:val="000000100000"/>
              <w:rPr>
                <w:rStyle w:val="normaltextrun"/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Style w:val="normaltextrun"/>
                <w:rFonts w:cstheme="minorHAnsi"/>
                <w:b/>
                <w:sz w:val="24"/>
                <w:szCs w:val="24"/>
              </w:rPr>
              <w:t xml:space="preserve">Επίπεδα </w:t>
            </w:r>
            <w:r>
              <w:rPr>
                <w:rStyle w:val="normaltextrun"/>
                <w:rFonts w:cstheme="minorHAnsi"/>
                <w:b/>
                <w:sz w:val="24"/>
                <w:szCs w:val="24"/>
                <w:lang w:val="en-US"/>
              </w:rPr>
              <w:t>TCP/IP</w:t>
            </w:r>
          </w:p>
        </w:tc>
      </w:tr>
      <w:tr w:rsidR="00806287" w:rsidRPr="007E16AE" w:rsidTr="009E56D2">
        <w:trPr>
          <w:trHeight w:val="140"/>
        </w:trPr>
        <w:tc>
          <w:tcPr>
            <w:cnfStyle w:val="000010000000"/>
            <w:tcW w:w="6345" w:type="dxa"/>
            <w:vAlign w:val="center"/>
          </w:tcPr>
          <w:p w:rsidR="00806287" w:rsidRPr="00D23CAE" w:rsidRDefault="00806287" w:rsidP="0080628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Style w:val="normaltextrun"/>
                <w:rFonts w:cstheme="minorHAnsi"/>
                <w:bCs/>
              </w:rPr>
            </w:pPr>
            <w:r w:rsidRPr="00D23CAE">
              <w:rPr>
                <w:rStyle w:val="normaltextrun"/>
                <w:rFonts w:cstheme="minorHAnsi"/>
                <w:bCs/>
              </w:rPr>
              <w:t>Εκπομπή και λήψη πλαισίων</w:t>
            </w:r>
          </w:p>
        </w:tc>
        <w:tc>
          <w:tcPr>
            <w:tcW w:w="2941" w:type="dxa"/>
          </w:tcPr>
          <w:p w:rsidR="00806287" w:rsidRPr="00D23CAE" w:rsidRDefault="00806287" w:rsidP="009E56D2">
            <w:pPr>
              <w:cnfStyle w:val="000000000000"/>
              <w:rPr>
                <w:rStyle w:val="normaltextrun"/>
                <w:rFonts w:cstheme="minorHAnsi"/>
                <w:bCs/>
                <w:sz w:val="24"/>
                <w:szCs w:val="24"/>
              </w:rPr>
            </w:pPr>
          </w:p>
        </w:tc>
      </w:tr>
      <w:tr w:rsidR="00806287" w:rsidRPr="00890DD0" w:rsidTr="009E56D2">
        <w:trPr>
          <w:cnfStyle w:val="000000100000"/>
          <w:trHeight w:val="140"/>
        </w:trPr>
        <w:tc>
          <w:tcPr>
            <w:cnfStyle w:val="000010000000"/>
            <w:tcW w:w="6345" w:type="dxa"/>
            <w:vAlign w:val="center"/>
          </w:tcPr>
          <w:p w:rsidR="00806287" w:rsidRPr="00D23CAE" w:rsidRDefault="00806287" w:rsidP="0080628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Style w:val="normaltextrun"/>
                <w:rFonts w:cstheme="minorHAnsi"/>
                <w:bCs/>
              </w:rPr>
            </w:pPr>
            <w:r>
              <w:rPr>
                <w:rStyle w:val="normaltextrun"/>
                <w:rFonts w:cstheme="minorHAnsi"/>
                <w:bCs/>
              </w:rPr>
              <w:t xml:space="preserve">Λογική </w:t>
            </w:r>
            <w:proofErr w:type="spellStart"/>
            <w:r>
              <w:rPr>
                <w:rStyle w:val="normaltextrun"/>
                <w:rFonts w:cstheme="minorHAnsi"/>
                <w:bCs/>
              </w:rPr>
              <w:t>διευθυνσιοδότηση</w:t>
            </w:r>
            <w:proofErr w:type="spellEnd"/>
          </w:p>
        </w:tc>
        <w:tc>
          <w:tcPr>
            <w:tcW w:w="2941" w:type="dxa"/>
          </w:tcPr>
          <w:p w:rsidR="00806287" w:rsidRPr="00D23CAE" w:rsidRDefault="00806287" w:rsidP="009E56D2">
            <w:pPr>
              <w:cnfStyle w:val="000000100000"/>
              <w:rPr>
                <w:rStyle w:val="normaltextrun"/>
                <w:rFonts w:cstheme="minorHAnsi"/>
                <w:bCs/>
                <w:sz w:val="24"/>
                <w:szCs w:val="24"/>
              </w:rPr>
            </w:pPr>
          </w:p>
        </w:tc>
      </w:tr>
      <w:tr w:rsidR="00806287" w:rsidRPr="003C4869" w:rsidTr="009E56D2">
        <w:trPr>
          <w:trHeight w:val="140"/>
        </w:trPr>
        <w:tc>
          <w:tcPr>
            <w:cnfStyle w:val="000010000000"/>
            <w:tcW w:w="6345" w:type="dxa"/>
            <w:vAlign w:val="center"/>
          </w:tcPr>
          <w:p w:rsidR="00806287" w:rsidRPr="0023492E" w:rsidRDefault="00806287" w:rsidP="0080628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Style w:val="normaltextrun"/>
                <w:rFonts w:cstheme="minorHAnsi"/>
                <w:bCs/>
              </w:rPr>
            </w:pPr>
            <w:r w:rsidRPr="0023492E">
              <w:rPr>
                <w:rStyle w:val="normaltextrun"/>
                <w:rFonts w:cstheme="minorHAnsi"/>
                <w:bCs/>
              </w:rPr>
              <w:t>Επικοινωνία από άκρο σε άκρο μεταξύ προγραμμάτων</w:t>
            </w:r>
          </w:p>
        </w:tc>
        <w:tc>
          <w:tcPr>
            <w:tcW w:w="2941" w:type="dxa"/>
          </w:tcPr>
          <w:p w:rsidR="00806287" w:rsidRPr="00D23CAE" w:rsidRDefault="00806287" w:rsidP="009E56D2">
            <w:pPr>
              <w:cnfStyle w:val="000000000000"/>
              <w:rPr>
                <w:rStyle w:val="normaltextrun"/>
                <w:rFonts w:cstheme="minorHAnsi"/>
                <w:bCs/>
                <w:sz w:val="24"/>
                <w:szCs w:val="24"/>
              </w:rPr>
            </w:pPr>
          </w:p>
        </w:tc>
      </w:tr>
      <w:tr w:rsidR="00806287" w:rsidRPr="007E16AE" w:rsidTr="009E56D2">
        <w:trPr>
          <w:cnfStyle w:val="000000100000"/>
          <w:trHeight w:val="140"/>
        </w:trPr>
        <w:tc>
          <w:tcPr>
            <w:cnfStyle w:val="000010000000"/>
            <w:tcW w:w="6345" w:type="dxa"/>
            <w:vAlign w:val="center"/>
          </w:tcPr>
          <w:p w:rsidR="00806287" w:rsidRPr="00D23CAE" w:rsidRDefault="00806287" w:rsidP="0080628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Style w:val="normaltextrun"/>
                <w:rFonts w:cstheme="minorHAnsi"/>
                <w:bCs/>
              </w:rPr>
            </w:pPr>
            <w:r>
              <w:rPr>
                <w:rStyle w:val="normaltextrun"/>
                <w:rFonts w:cstheme="minorHAnsi"/>
                <w:bCs/>
              </w:rPr>
              <w:t>Πρωτόκολλο HTTP</w:t>
            </w:r>
          </w:p>
        </w:tc>
        <w:tc>
          <w:tcPr>
            <w:tcW w:w="2941" w:type="dxa"/>
          </w:tcPr>
          <w:p w:rsidR="00806287" w:rsidRPr="00D23CAE" w:rsidRDefault="00806287" w:rsidP="009E56D2">
            <w:pPr>
              <w:cnfStyle w:val="000000100000"/>
              <w:rPr>
                <w:rStyle w:val="normaltextrun"/>
                <w:rFonts w:cstheme="minorHAnsi"/>
                <w:bCs/>
                <w:sz w:val="24"/>
                <w:szCs w:val="24"/>
              </w:rPr>
            </w:pPr>
          </w:p>
        </w:tc>
      </w:tr>
      <w:tr w:rsidR="00806287" w:rsidRPr="007E16AE" w:rsidTr="009E56D2">
        <w:trPr>
          <w:trHeight w:val="140"/>
        </w:trPr>
        <w:tc>
          <w:tcPr>
            <w:cnfStyle w:val="000010000000"/>
            <w:tcW w:w="6345" w:type="dxa"/>
          </w:tcPr>
          <w:p w:rsidR="00806287" w:rsidRPr="00953E8D" w:rsidRDefault="00806287" w:rsidP="0080628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Style w:val="normaltextrun"/>
                <w:rFonts w:cstheme="minorHAnsi"/>
                <w:bCs/>
              </w:rPr>
            </w:pPr>
            <w:r w:rsidRPr="00953E8D">
              <w:rPr>
                <w:rStyle w:val="normaltextrun"/>
                <w:rFonts w:cstheme="minorHAnsi"/>
                <w:bCs/>
              </w:rPr>
              <w:t xml:space="preserve">Ικανότητα ενθυλάκωσης και αποστολής πακέτων </w:t>
            </w:r>
            <w:r w:rsidRPr="00D23CAE">
              <w:rPr>
                <w:rStyle w:val="normaltextrun"/>
                <w:rFonts w:cstheme="minorHAnsi"/>
                <w:bCs/>
              </w:rPr>
              <w:t>IP</w:t>
            </w:r>
          </w:p>
        </w:tc>
        <w:tc>
          <w:tcPr>
            <w:tcW w:w="2941" w:type="dxa"/>
          </w:tcPr>
          <w:p w:rsidR="00806287" w:rsidRPr="00D23CAE" w:rsidRDefault="00806287" w:rsidP="009E56D2">
            <w:pPr>
              <w:cnfStyle w:val="000000000000"/>
              <w:rPr>
                <w:rStyle w:val="normaltextrun"/>
                <w:rFonts w:cstheme="minorHAnsi"/>
                <w:bCs/>
                <w:sz w:val="24"/>
                <w:szCs w:val="24"/>
              </w:rPr>
            </w:pPr>
          </w:p>
        </w:tc>
      </w:tr>
      <w:tr w:rsidR="00806287" w:rsidRPr="007E16AE" w:rsidTr="009E56D2">
        <w:trPr>
          <w:cnfStyle w:val="000000100000"/>
          <w:trHeight w:val="140"/>
        </w:trPr>
        <w:tc>
          <w:tcPr>
            <w:cnfStyle w:val="000010000000"/>
            <w:tcW w:w="6345" w:type="dxa"/>
            <w:vAlign w:val="center"/>
          </w:tcPr>
          <w:p w:rsidR="00806287" w:rsidRPr="00D23CAE" w:rsidRDefault="00806287" w:rsidP="0080628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Style w:val="normaltextrun"/>
                <w:rFonts w:cstheme="minorHAnsi"/>
                <w:bCs/>
              </w:rPr>
            </w:pPr>
            <w:r w:rsidRPr="00D23CAE">
              <w:rPr>
                <w:rStyle w:val="normaltextrun"/>
                <w:rFonts w:cstheme="minorHAnsi"/>
                <w:bCs/>
              </w:rPr>
              <w:t>Πρωτόκολλ</w:t>
            </w:r>
            <w:r>
              <w:rPr>
                <w:rStyle w:val="normaltextrun"/>
                <w:rFonts w:cstheme="minorHAnsi"/>
                <w:bCs/>
              </w:rPr>
              <w:t>ο</w:t>
            </w:r>
            <w:r w:rsidRPr="00D23CAE">
              <w:rPr>
                <w:rStyle w:val="normaltextrun"/>
                <w:rFonts w:cstheme="minorHAnsi"/>
                <w:bCs/>
              </w:rPr>
              <w:t xml:space="preserve"> UDP</w:t>
            </w:r>
          </w:p>
        </w:tc>
        <w:tc>
          <w:tcPr>
            <w:tcW w:w="2941" w:type="dxa"/>
          </w:tcPr>
          <w:p w:rsidR="00806287" w:rsidRPr="00D23CAE" w:rsidRDefault="00806287" w:rsidP="009E56D2">
            <w:pPr>
              <w:cnfStyle w:val="000000100000"/>
              <w:rPr>
                <w:rStyle w:val="normaltextrun"/>
                <w:rFonts w:cstheme="minorHAnsi"/>
                <w:bCs/>
                <w:sz w:val="24"/>
                <w:szCs w:val="24"/>
              </w:rPr>
            </w:pPr>
          </w:p>
        </w:tc>
      </w:tr>
    </w:tbl>
    <w:p w:rsidR="00806287" w:rsidRPr="00414643" w:rsidRDefault="00806287" w:rsidP="00806287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:rsidR="00806287" w:rsidRPr="00414643" w:rsidRDefault="00806287" w:rsidP="00806287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Theme="minorHAnsi" w:hAnsiTheme="minorHAnsi" w:cstheme="minorHAnsi"/>
        </w:rPr>
      </w:pPr>
      <w:r w:rsidRPr="00414643">
        <w:rPr>
          <w:rStyle w:val="normaltextrun"/>
          <w:rFonts w:asciiTheme="minorHAnsi" w:hAnsiTheme="minorHAnsi" w:cstheme="minorHAnsi"/>
          <w:b/>
          <w:bCs/>
        </w:rPr>
        <w:t xml:space="preserve">Μονάδες </w:t>
      </w:r>
      <w:r>
        <w:rPr>
          <w:rStyle w:val="normaltextrun"/>
          <w:rFonts w:asciiTheme="minorHAnsi" w:hAnsiTheme="minorHAnsi" w:cstheme="minorHAnsi"/>
          <w:b/>
          <w:bCs/>
        </w:rPr>
        <w:t>12</w:t>
      </w:r>
    </w:p>
    <w:p w:rsidR="00CB4CAE" w:rsidRPr="00CB4CAE" w:rsidRDefault="00CB4CAE" w:rsidP="00CB4CAE">
      <w:pPr>
        <w:rPr>
          <w:sz w:val="24"/>
          <w:szCs w:val="24"/>
        </w:rPr>
      </w:pPr>
    </w:p>
    <w:sectPr w:rsidR="00CB4CAE" w:rsidRPr="00CB4CAE" w:rsidSect="005E2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1769"/>
    <w:multiLevelType w:val="hybridMultilevel"/>
    <w:tmpl w:val="8632CB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43A6F"/>
    <w:multiLevelType w:val="hybridMultilevel"/>
    <w:tmpl w:val="D304F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02C89"/>
    <w:multiLevelType w:val="hybridMultilevel"/>
    <w:tmpl w:val="A0125D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485"/>
    <w:rsid w:val="0000672A"/>
    <w:rsid w:val="0001375B"/>
    <w:rsid w:val="00015BE9"/>
    <w:rsid w:val="00025802"/>
    <w:rsid w:val="000813E2"/>
    <w:rsid w:val="000A6351"/>
    <w:rsid w:val="0010779B"/>
    <w:rsid w:val="00152336"/>
    <w:rsid w:val="00152DC2"/>
    <w:rsid w:val="001552B3"/>
    <w:rsid w:val="00162C65"/>
    <w:rsid w:val="001D54FE"/>
    <w:rsid w:val="002A65FA"/>
    <w:rsid w:val="00337980"/>
    <w:rsid w:val="003A2BB7"/>
    <w:rsid w:val="003F5FEA"/>
    <w:rsid w:val="004F2979"/>
    <w:rsid w:val="005E25B9"/>
    <w:rsid w:val="00611BA4"/>
    <w:rsid w:val="006215BA"/>
    <w:rsid w:val="0062390A"/>
    <w:rsid w:val="00635013"/>
    <w:rsid w:val="00770B25"/>
    <w:rsid w:val="00783D44"/>
    <w:rsid w:val="00806287"/>
    <w:rsid w:val="00882A4C"/>
    <w:rsid w:val="008A0335"/>
    <w:rsid w:val="008B469F"/>
    <w:rsid w:val="008F212E"/>
    <w:rsid w:val="00970809"/>
    <w:rsid w:val="009E032F"/>
    <w:rsid w:val="00A051FC"/>
    <w:rsid w:val="00A67ABE"/>
    <w:rsid w:val="00AC561A"/>
    <w:rsid w:val="00B203F1"/>
    <w:rsid w:val="00B27C42"/>
    <w:rsid w:val="00B663B6"/>
    <w:rsid w:val="00B802FE"/>
    <w:rsid w:val="00C44714"/>
    <w:rsid w:val="00CB4CAE"/>
    <w:rsid w:val="00D00EAE"/>
    <w:rsid w:val="00D12A04"/>
    <w:rsid w:val="00D76778"/>
    <w:rsid w:val="00DD02F5"/>
    <w:rsid w:val="00E21354"/>
    <w:rsid w:val="00E33485"/>
    <w:rsid w:val="00E75DE9"/>
    <w:rsid w:val="00EB69D3"/>
    <w:rsid w:val="00EF1F40"/>
    <w:rsid w:val="00F7461D"/>
    <w:rsid w:val="00F92164"/>
    <w:rsid w:val="00FB1FC0"/>
    <w:rsid w:val="00FD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63B6"/>
    <w:pPr>
      <w:ind w:left="720"/>
      <w:contextualSpacing/>
    </w:pPr>
  </w:style>
  <w:style w:type="table" w:styleId="a4">
    <w:name w:val="Table Grid"/>
    <w:basedOn w:val="a1"/>
    <w:uiPriority w:val="39"/>
    <w:rsid w:val="00C44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80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806287"/>
  </w:style>
  <w:style w:type="table" w:styleId="-5">
    <w:name w:val="Light List Accent 5"/>
    <w:basedOn w:val="a1"/>
    <w:uiPriority w:val="61"/>
    <w:rsid w:val="00806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</dc:creator>
  <cp:lastModifiedBy>epal01</cp:lastModifiedBy>
  <cp:revision>2</cp:revision>
  <dcterms:created xsi:type="dcterms:W3CDTF">2024-09-26T06:35:00Z</dcterms:created>
  <dcterms:modified xsi:type="dcterms:W3CDTF">2024-09-26T06:35:00Z</dcterms:modified>
</cp:coreProperties>
</file>