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EE" w:rsidRPr="006A6EEE" w:rsidRDefault="006A6EEE" w:rsidP="00596478">
      <w:pPr>
        <w:rPr>
          <w:sz w:val="32"/>
          <w:szCs w:val="32"/>
        </w:rPr>
      </w:pPr>
    </w:p>
    <w:p w:rsidR="006C51A5" w:rsidRPr="006C51A5" w:rsidRDefault="006C51A5" w:rsidP="006C51A5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F6F6F6"/>
        <w:spacing w:before="150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6C51A5">
        <w:rPr>
          <w:rFonts w:ascii="Arial" w:eastAsia="Times New Roman" w:hAnsi="Arial" w:cs="Arial"/>
          <w:b/>
          <w:bCs/>
          <w:color w:val="000000"/>
          <w:lang w:eastAsia="el-GR"/>
        </w:rPr>
        <w:t>Fill in the gaps with the most appropriate narrative tenses of the verbs in brackets: past simple, past continuous or past perfect simple.</w:t>
      </w:r>
    </w:p>
    <w:p w:rsidR="006C51A5" w:rsidRPr="006C51A5" w:rsidRDefault="006C51A5" w:rsidP="006C51A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6C51A5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Αρχή φόρμας</w:t>
      </w:r>
    </w:p>
    <w:p w:rsidR="006C51A5" w:rsidRPr="006C51A5" w:rsidRDefault="006C51A5" w:rsidP="006C51A5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This story is based on true events that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49.5pt;height:18pt" o:ole="">
            <v:imagedata r:id="rId5" o:title=""/>
          </v:shape>
          <w:control r:id="rId6" w:name="DefaultOcxName" w:shapeid="_x0000_i1085"/>
        </w:object>
      </w:r>
      <w:r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(happen) many, many years ago in Scotland. </w:t>
      </w:r>
      <w:r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One day,</w:t>
      </w:r>
      <w:r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Mr. Clark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2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83" type="#_x0000_t75" style="width:49.5pt;height:18pt" o:ole="">
            <v:imagedata r:id="rId7" o:title=""/>
          </v:shape>
          <w:control r:id="rId8" w:name="DefaultOcxName1" w:shapeid="_x0000_i1083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(walk) home with a smile on his face. He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3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82" type="#_x0000_t75" style="width:49.5pt;height:18pt" o:ole="">
            <v:imagedata r:id="rId7" o:title=""/>
          </v:shape>
          <w:control r:id="rId9" w:name="DefaultOcxName2" w:shapeid="_x0000_i1082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(carry) something very valuable in his hand: tickets for a long, long journey.</w:t>
      </w:r>
    </w:p>
    <w:p w:rsidR="006C51A5" w:rsidRDefault="006C51A5" w:rsidP="006C51A5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After many years working and saving, Mr</w:t>
      </w:r>
      <w:r>
        <w:rPr>
          <w:rFonts w:ascii="Arial" w:eastAsia="Times New Roman" w:hAnsi="Arial" w:cs="Arial"/>
          <w:color w:val="212529"/>
          <w:sz w:val="24"/>
          <w:szCs w:val="24"/>
          <w:lang w:eastAsia="el-GR"/>
        </w:rPr>
        <w:t>.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Clark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4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81" type="#_x0000_t75" style="width:49.5pt;height:18pt" o:ole="">
            <v:imagedata r:id="rId7" o:title=""/>
          </v:shape>
          <w:control r:id="rId10" w:name="DefaultOcxName3" w:shapeid="_x0000_i1081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 (save) all the money he needed to take all his family to the United States. </w:t>
      </w:r>
      <w:r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Earlier that afternoon he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5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80" type="#_x0000_t75" style="width:49.5pt;height:18pt" o:ole="">
            <v:imagedata r:id="rId7" o:title=""/>
          </v:shape>
          <w:control r:id="rId11" w:name="DefaultOcxName4" w:shapeid="_x0000_i1080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(buy) all the tickets that now he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6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79" type="#_x0000_t75" style="width:49.5pt;height:18pt" o:ole="">
            <v:imagedata r:id="rId7" o:title=""/>
          </v:shape>
          <w:control r:id="rId12" w:name="DefaultOcxName5" w:shapeid="_x0000_i1079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(hold) in his hand.</w:t>
      </w:r>
      <w:r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It was the opportunity of </w:t>
      </w:r>
    </w:p>
    <w:p w:rsidR="006C51A5" w:rsidRPr="006C51A5" w:rsidRDefault="006C51A5" w:rsidP="006C51A5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proofErr w:type="gramStart"/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their</w:t>
      </w:r>
      <w:proofErr w:type="gramEnd"/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lives. “The United States of America,” he repeated aloud just to see how nice it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7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78" type="#_x0000_t75" style="width:49.5pt;height:18pt" o:ole="">
            <v:imagedata r:id="rId7" o:title=""/>
          </v:shape>
          <w:control r:id="rId13" w:name="DefaultOcxName6" w:shapeid="_x0000_i1078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(sound) in his ears.</w:t>
      </w:r>
    </w:p>
    <w:p w:rsidR="006C51A5" w:rsidRPr="006C51A5" w:rsidRDefault="006C51A5" w:rsidP="006C51A5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A few days before their departure, Mr</w:t>
      </w:r>
      <w:r>
        <w:rPr>
          <w:rFonts w:ascii="Arial" w:eastAsia="Times New Roman" w:hAnsi="Arial" w:cs="Arial"/>
          <w:color w:val="212529"/>
          <w:sz w:val="24"/>
          <w:szCs w:val="24"/>
          <w:lang w:eastAsia="el-GR"/>
        </w:rPr>
        <w:t>.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Clark’s son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8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77" type="#_x0000_t75" style="width:49.5pt;height:18pt" o:ole="">
            <v:imagedata r:id="rId7" o:title=""/>
          </v:shape>
          <w:control r:id="rId14" w:name="DefaultOcxName7" w:shapeid="_x0000_i1077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(play) in the street when a dog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9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76" type="#_x0000_t75" style="width:49.5pt;height:18pt" o:ole="">
            <v:imagedata r:id="rId7" o:title=""/>
          </v:shape>
          <w:control r:id="rId15" w:name="DefaultOcxName8" w:shapeid="_x0000_i1076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(bite) him. The doctor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10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75" type="#_x0000_t75" style="width:49.5pt;height:18pt" o:ole="">
            <v:imagedata r:id="rId7" o:title=""/>
          </v:shape>
          <w:control r:id="rId16" w:name="DefaultOcxName9" w:shapeid="_x0000_i1075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(go) to their home and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11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74" type="#_x0000_t75" style="width:49.5pt;height:18pt" o:ole="">
            <v:imagedata r:id="rId7" o:title=""/>
          </v:shape>
          <w:control r:id="rId17" w:name="DefaultOcxName10" w:shapeid="_x0000_i1074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 (treat) the child’s wound. </w:t>
      </w:r>
      <w:r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</w:t>
      </w:r>
      <w:proofErr w:type="gramStart"/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Then he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12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73" type="#_x0000_t75" style="width:49.5pt;height:18pt" o:ole="">
            <v:imagedata r:id="rId7" o:title=""/>
          </v:shape>
          <w:control r:id="rId18" w:name="DefaultOcxName11" w:shapeid="_x0000_i1073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(hang) a yellow sheet on their front door.</w:t>
      </w:r>
      <w:proofErr w:type="gramEnd"/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That yellow sheet meant that they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13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72" type="#_x0000_t75" style="width:49.5pt;height:18pt" o:ole="">
            <v:imagedata r:id="rId7" o:title=""/>
          </v:shape>
          <w:control r:id="rId19" w:name="DefaultOcxName12" w:shapeid="_x0000_i1072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(just/be) quarantined. They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14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71" type="#_x0000_t75" style="width:49.5pt;height:18pt" o:ole="">
            <v:imagedata r:id="rId7" o:title=""/>
          </v:shape>
          <w:control r:id="rId20" w:name="DefaultOcxName13" w:shapeid="_x0000_i1071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(have) to stay at home for two weeks because of the possibility of rabies.</w:t>
      </w:r>
    </w:p>
    <w:p w:rsidR="006C51A5" w:rsidRPr="006C51A5" w:rsidRDefault="006C51A5" w:rsidP="006C51A5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Five days later, Mr</w:t>
      </w:r>
      <w:r>
        <w:rPr>
          <w:rFonts w:ascii="Arial" w:eastAsia="Times New Roman" w:hAnsi="Arial" w:cs="Arial"/>
          <w:color w:val="212529"/>
          <w:sz w:val="24"/>
          <w:szCs w:val="24"/>
          <w:lang w:eastAsia="el-GR"/>
        </w:rPr>
        <w:t>.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Clark was at the docks. He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15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70" type="#_x0000_t75" style="width:49.5pt;height:18pt" o:ole="">
            <v:imagedata r:id="rId7" o:title=""/>
          </v:shape>
          <w:control r:id="rId21" w:name="DefaultOcxName14" w:shapeid="_x0000_i1070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(leave) the house and now he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16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69" type="#_x0000_t75" style="width:49.5pt;height:18pt" o:ole="">
            <v:imagedata r:id="rId7" o:title=""/>
          </v:shape>
          <w:control r:id="rId22" w:name="DefaultOcxName15" w:shapeid="_x0000_i1069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(watch) their ship leave to the United States without him or his family. When the ship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17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68" type="#_x0000_t75" style="width:49.5pt;height:18pt" o:ole="">
            <v:imagedata r:id="rId7" o:title=""/>
          </v:shape>
          <w:control r:id="rId23" w:name="DefaultOcxName16" w:shapeid="_x0000_i1068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(disappear) in the horizon, he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18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67" type="#_x0000_t75" style="width:49.5pt;height:18pt" o:ole="">
            <v:imagedata r:id="rId7" o:title=""/>
          </v:shape>
          <w:control r:id="rId24" w:name="DefaultOcxName17" w:shapeid="_x0000_i1067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(stand up) and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19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66" type="#_x0000_t75" style="width:49.5pt;height:18pt" o:ole="">
            <v:imagedata r:id="rId7" o:title=""/>
          </v:shape>
          <w:control r:id="rId25" w:name="DefaultOcxName18" w:shapeid="_x0000_i1066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(go) back home, crying.</w:t>
      </w:r>
    </w:p>
    <w:p w:rsidR="006C51A5" w:rsidRPr="006C51A5" w:rsidRDefault="006C51A5" w:rsidP="006C51A5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A few days later, the tragic news spread throughout Scotland - the mighty Titanic </w:t>
      </w:r>
      <w:r w:rsidRPr="006C51A5">
        <w:rPr>
          <w:rFonts w:ascii="Arial" w:eastAsia="Times New Roman" w:hAnsi="Arial" w:cs="Arial"/>
          <w:b/>
          <w:bCs/>
          <w:color w:val="FFFFFF"/>
          <w:sz w:val="24"/>
          <w:szCs w:val="24"/>
          <w:lang w:eastAsia="el-GR"/>
        </w:rPr>
        <w:t>20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Pr="006C51A5">
        <w:rPr>
          <w:rFonts w:ascii="Arial" w:eastAsia="Times New Roman" w:hAnsi="Arial" w:cs="Arial"/>
          <w:color w:val="212529"/>
          <w:sz w:val="24"/>
          <w:szCs w:val="24"/>
          <w:lang w:val="el-GR" w:eastAsia="el-GR"/>
        </w:rPr>
        <w:object w:dxaOrig="990" w:dyaOrig="360">
          <v:shape id="_x0000_i1065" type="#_x0000_t75" style="width:49.5pt;height:18pt" o:ole="">
            <v:imagedata r:id="rId7" o:title=""/>
          </v:shape>
          <w:control r:id="rId26" w:name="DefaultOcxName19" w:shapeid="_x0000_i1065"/>
        </w:object>
      </w:r>
      <w:r w:rsidRPr="006C51A5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(sink), taking hundreds of lives with it.</w:t>
      </w:r>
    </w:p>
    <w:p w:rsidR="006C51A5" w:rsidRPr="006C51A5" w:rsidRDefault="006C51A5" w:rsidP="006C51A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6C51A5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Τέλος</w:t>
      </w:r>
      <w:r w:rsidRPr="006C51A5">
        <w:rPr>
          <w:rFonts w:ascii="Arial" w:eastAsia="Times New Roman" w:hAnsi="Arial" w:cs="Arial"/>
          <w:vanish/>
          <w:sz w:val="16"/>
          <w:szCs w:val="16"/>
          <w:lang w:eastAsia="el-GR"/>
        </w:rPr>
        <w:t xml:space="preserve"> </w:t>
      </w:r>
      <w:r w:rsidRPr="006C51A5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φόρμας</w:t>
      </w:r>
    </w:p>
    <w:p w:rsidR="00655654" w:rsidRPr="00312147" w:rsidRDefault="00655654" w:rsidP="006C51A5">
      <w:pPr>
        <w:rPr>
          <w:rFonts w:ascii="Calibri" w:hAnsi="Calibri" w:cs="Calibri"/>
        </w:rPr>
      </w:pPr>
    </w:p>
    <w:p w:rsidR="006A6DCB" w:rsidRPr="00DE0C41" w:rsidRDefault="00DE0C41" w:rsidP="006A6DCB">
      <w:pPr>
        <w:ind w:left="360"/>
        <w:rPr>
          <w:lang w:val="el-GR"/>
        </w:rPr>
      </w:pPr>
      <w:r>
        <w:t xml:space="preserve">Rabies </w:t>
      </w:r>
      <w:r>
        <w:rPr>
          <w:lang w:val="el-GR"/>
        </w:rPr>
        <w:t xml:space="preserve"> λύσσα</w:t>
      </w:r>
    </w:p>
    <w:p w:rsidR="00DE0C41" w:rsidRPr="00312147" w:rsidRDefault="00DE0C41" w:rsidP="006A6DCB">
      <w:pPr>
        <w:ind w:left="360"/>
      </w:pPr>
    </w:p>
    <w:sectPr w:rsidR="00DE0C41" w:rsidRPr="00312147" w:rsidSect="00A96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B6768"/>
    <w:multiLevelType w:val="hybridMultilevel"/>
    <w:tmpl w:val="32868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6478"/>
    <w:rsid w:val="00312147"/>
    <w:rsid w:val="003236C5"/>
    <w:rsid w:val="00556D1B"/>
    <w:rsid w:val="00596478"/>
    <w:rsid w:val="00655654"/>
    <w:rsid w:val="006A6DCB"/>
    <w:rsid w:val="006A6EEE"/>
    <w:rsid w:val="006C51A5"/>
    <w:rsid w:val="00762A60"/>
    <w:rsid w:val="00A96ECC"/>
    <w:rsid w:val="00C32CC0"/>
    <w:rsid w:val="00CF3DD9"/>
    <w:rsid w:val="00D002FD"/>
    <w:rsid w:val="00DC59C3"/>
    <w:rsid w:val="00DE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78"/>
  </w:style>
  <w:style w:type="paragraph" w:styleId="5">
    <w:name w:val="heading 5"/>
    <w:basedOn w:val="a"/>
    <w:link w:val="5Char"/>
    <w:uiPriority w:val="9"/>
    <w:qFormat/>
    <w:rsid w:val="006C51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9C3"/>
    <w:pPr>
      <w:ind w:left="720"/>
      <w:contextualSpacing/>
    </w:pPr>
  </w:style>
  <w:style w:type="character" w:customStyle="1" w:styleId="tm-p-em">
    <w:name w:val="tm-p-em"/>
    <w:basedOn w:val="a0"/>
    <w:rsid w:val="00312147"/>
  </w:style>
  <w:style w:type="character" w:customStyle="1" w:styleId="tm-p-">
    <w:name w:val="tm-p-"/>
    <w:basedOn w:val="a0"/>
    <w:rsid w:val="00312147"/>
  </w:style>
  <w:style w:type="character" w:customStyle="1" w:styleId="5Char">
    <w:name w:val="Επικεφαλίδα 5 Char"/>
    <w:basedOn w:val="a0"/>
    <w:link w:val="5"/>
    <w:uiPriority w:val="9"/>
    <w:rsid w:val="006C51A5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C51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l-GR"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6C51A5"/>
    <w:rPr>
      <w:rFonts w:ascii="Arial" w:eastAsia="Times New Roman" w:hAnsi="Arial" w:cs="Arial"/>
      <w:vanish/>
      <w:sz w:val="16"/>
      <w:szCs w:val="16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6C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umbox">
    <w:name w:val="numbox"/>
    <w:basedOn w:val="a0"/>
    <w:rsid w:val="006C51A5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6C51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l-GR"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6C51A5"/>
    <w:rPr>
      <w:rFonts w:ascii="Arial" w:eastAsia="Times New Roman" w:hAnsi="Arial" w:cs="Arial"/>
      <w:vanish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4522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Xristos</dc:creator>
  <cp:keywords/>
  <dc:description/>
  <cp:lastModifiedBy>Rania</cp:lastModifiedBy>
  <cp:revision>5</cp:revision>
  <dcterms:created xsi:type="dcterms:W3CDTF">2018-11-16T07:05:00Z</dcterms:created>
  <dcterms:modified xsi:type="dcterms:W3CDTF">2020-11-09T06:31:00Z</dcterms:modified>
</cp:coreProperties>
</file>