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98E" w:rsidRPr="00BE3C5C" w:rsidRDefault="00EE798E" w:rsidP="00213258">
      <w:pPr>
        <w:pStyle w:val="Textbody"/>
        <w:spacing w:after="0" w:line="432" w:lineRule="auto"/>
        <w:ind w:firstLine="720"/>
        <w:rPr>
          <w:rFonts w:ascii="arial, helvetica, sans-serif" w:hAnsi="arial, helvetica, sans-serif"/>
          <w:b/>
          <w:bCs/>
          <w:color w:val="313131"/>
          <w:u w:val="single"/>
          <w:lang w:val="el-GR"/>
        </w:rPr>
      </w:pPr>
      <w:bookmarkStart w:id="0" w:name="_GoBack"/>
      <w:r w:rsidRPr="00BE3C5C">
        <w:rPr>
          <w:rFonts w:ascii="arial, helvetica, sans-serif" w:hAnsi="arial, helvetica, sans-serif"/>
          <w:b/>
          <w:bCs/>
          <w:color w:val="313131"/>
          <w:sz w:val="28"/>
          <w:szCs w:val="28"/>
          <w:u w:val="single"/>
          <w:lang w:val="el-GR"/>
        </w:rPr>
        <w:t>Η ιστορικός Μαρία Ευθυμίου καταρρίπτει μύθους του 1821</w:t>
      </w:r>
      <w:r w:rsidRPr="00BE3C5C">
        <w:rPr>
          <w:rFonts w:ascii="arial, helvetica, sans-serif" w:hAnsi="arial, helvetica, sans-serif"/>
          <w:b/>
          <w:bCs/>
          <w:color w:val="313131"/>
          <w:u w:val="single"/>
          <w:lang w:val="el-GR"/>
        </w:rPr>
        <w:t xml:space="preserve"> </w:t>
      </w:r>
    </w:p>
    <w:bookmarkEnd w:id="0"/>
    <w:p w:rsidR="00EE798E" w:rsidRPr="00645E4D" w:rsidRDefault="00EE798E" w:rsidP="00EE798E">
      <w:pPr>
        <w:pStyle w:val="Textbody"/>
        <w:spacing w:after="0" w:line="432" w:lineRule="auto"/>
        <w:rPr>
          <w:rStyle w:val="a3"/>
          <w:rFonts w:ascii="Arial" w:hAnsi="Arial" w:cs="Arial"/>
          <w:color w:val="121212"/>
          <w:sz w:val="28"/>
          <w:szCs w:val="28"/>
        </w:rPr>
      </w:pPr>
      <w:proofErr w:type="spellStart"/>
      <w:r w:rsidRPr="00645E4D">
        <w:rPr>
          <w:rStyle w:val="a3"/>
          <w:rFonts w:ascii="Arial" w:hAnsi="Arial" w:cs="Arial"/>
          <w:color w:val="121212"/>
          <w:sz w:val="28"/>
          <w:szCs w:val="28"/>
        </w:rPr>
        <w:t>Τι</w:t>
      </w:r>
      <w:proofErr w:type="spellEnd"/>
      <w:r w:rsidRPr="00645E4D">
        <w:rPr>
          <w:rStyle w:val="a3"/>
          <w:rFonts w:ascii="Arial" w:hAnsi="Arial" w:cs="Arial"/>
          <w:color w:val="121212"/>
          <w:sz w:val="28"/>
          <w:szCs w:val="28"/>
        </w:rPr>
        <w:t xml:space="preserve"> </w:t>
      </w:r>
      <w:proofErr w:type="spellStart"/>
      <w:r w:rsidRPr="00645E4D">
        <w:rPr>
          <w:rStyle w:val="a3"/>
          <w:rFonts w:ascii="Arial" w:hAnsi="Arial" w:cs="Arial"/>
          <w:color w:val="121212"/>
          <w:sz w:val="28"/>
          <w:szCs w:val="28"/>
        </w:rPr>
        <w:t>έγινε</w:t>
      </w:r>
      <w:proofErr w:type="spellEnd"/>
      <w:r w:rsidRPr="00645E4D">
        <w:rPr>
          <w:rStyle w:val="a3"/>
          <w:rFonts w:ascii="Arial" w:hAnsi="Arial" w:cs="Arial"/>
          <w:color w:val="121212"/>
          <w:sz w:val="28"/>
          <w:szCs w:val="28"/>
        </w:rPr>
        <w:t xml:space="preserve"> </w:t>
      </w:r>
      <w:proofErr w:type="spellStart"/>
      <w:r w:rsidRPr="00645E4D">
        <w:rPr>
          <w:rStyle w:val="a3"/>
          <w:rFonts w:ascii="Arial" w:hAnsi="Arial" w:cs="Arial"/>
          <w:color w:val="121212"/>
          <w:sz w:val="28"/>
          <w:szCs w:val="28"/>
        </w:rPr>
        <w:t>στις</w:t>
      </w:r>
      <w:proofErr w:type="spellEnd"/>
      <w:r w:rsidRPr="00645E4D">
        <w:rPr>
          <w:rStyle w:val="a3"/>
          <w:rFonts w:ascii="Arial" w:hAnsi="Arial" w:cs="Arial"/>
          <w:color w:val="121212"/>
          <w:sz w:val="28"/>
          <w:szCs w:val="28"/>
        </w:rPr>
        <w:t xml:space="preserve"> 25 Μα</w:t>
      </w:r>
      <w:proofErr w:type="spellStart"/>
      <w:r w:rsidRPr="00645E4D">
        <w:rPr>
          <w:rStyle w:val="a3"/>
          <w:rFonts w:ascii="Arial" w:hAnsi="Arial" w:cs="Arial"/>
          <w:color w:val="121212"/>
          <w:sz w:val="28"/>
          <w:szCs w:val="28"/>
        </w:rPr>
        <w:t>ρτίου</w:t>
      </w:r>
      <w:proofErr w:type="spellEnd"/>
      <w:r w:rsidRPr="00645E4D">
        <w:rPr>
          <w:rStyle w:val="a3"/>
          <w:rFonts w:ascii="Arial" w:hAnsi="Arial" w:cs="Arial"/>
          <w:color w:val="121212"/>
          <w:sz w:val="28"/>
          <w:szCs w:val="28"/>
        </w:rPr>
        <w:t xml:space="preserve"> </w:t>
      </w:r>
      <w:proofErr w:type="spellStart"/>
      <w:r w:rsidRPr="00645E4D">
        <w:rPr>
          <w:rStyle w:val="a3"/>
          <w:rFonts w:ascii="Arial" w:hAnsi="Arial" w:cs="Arial"/>
          <w:color w:val="121212"/>
          <w:sz w:val="28"/>
          <w:szCs w:val="28"/>
        </w:rPr>
        <w:t>του</w:t>
      </w:r>
      <w:proofErr w:type="spellEnd"/>
      <w:r w:rsidRPr="00645E4D">
        <w:rPr>
          <w:rStyle w:val="a3"/>
          <w:rFonts w:ascii="Arial" w:hAnsi="Arial" w:cs="Arial"/>
          <w:color w:val="121212"/>
          <w:sz w:val="28"/>
          <w:szCs w:val="28"/>
        </w:rPr>
        <w:t xml:space="preserve"> 1821 </w:t>
      </w:r>
      <w:proofErr w:type="spellStart"/>
      <w:r w:rsidRPr="00645E4D">
        <w:rPr>
          <w:rStyle w:val="a3"/>
          <w:rFonts w:ascii="Arial" w:hAnsi="Arial" w:cs="Arial"/>
          <w:color w:val="121212"/>
          <w:sz w:val="28"/>
          <w:szCs w:val="28"/>
        </w:rPr>
        <w:t>στ</w:t>
      </w:r>
      <w:proofErr w:type="spellEnd"/>
      <w:r w:rsidRPr="00645E4D">
        <w:rPr>
          <w:rStyle w:val="a3"/>
          <w:rFonts w:ascii="Arial" w:hAnsi="Arial" w:cs="Arial"/>
          <w:color w:val="121212"/>
          <w:sz w:val="28"/>
          <w:szCs w:val="28"/>
        </w:rPr>
        <w:t>α Κα</w:t>
      </w:r>
      <w:proofErr w:type="spellStart"/>
      <w:r w:rsidRPr="00645E4D">
        <w:rPr>
          <w:rStyle w:val="a3"/>
          <w:rFonts w:ascii="Arial" w:hAnsi="Arial" w:cs="Arial"/>
          <w:color w:val="121212"/>
          <w:sz w:val="28"/>
          <w:szCs w:val="28"/>
        </w:rPr>
        <w:t>λά</w:t>
      </w:r>
      <w:proofErr w:type="spellEnd"/>
      <w:r w:rsidRPr="00645E4D">
        <w:rPr>
          <w:rStyle w:val="a3"/>
          <w:rFonts w:ascii="Arial" w:hAnsi="Arial" w:cs="Arial"/>
          <w:color w:val="121212"/>
          <w:sz w:val="28"/>
          <w:szCs w:val="28"/>
        </w:rPr>
        <w:t>βρυτα</w:t>
      </w:r>
    </w:p>
    <w:p w:rsidR="00EE798E" w:rsidRDefault="00EF545E" w:rsidP="00EE798E">
      <w:pPr>
        <w:pStyle w:val="Web"/>
        <w:shd w:val="clear" w:color="auto" w:fill="FFFFFF"/>
        <w:spacing w:before="0" w:beforeAutospacing="0"/>
        <w:rPr>
          <w:rFonts w:ascii="Arial" w:hAnsi="Arial" w:cs="Arial"/>
          <w:color w:val="121212"/>
        </w:rPr>
      </w:pPr>
      <w:r>
        <w:rPr>
          <w:noProof/>
        </w:rPr>
        <w:drawing>
          <wp:inline distT="0" distB="0" distL="0" distR="0" wp14:anchorId="676BCF50" wp14:editId="2DFD16F1">
            <wp:extent cx="6119495" cy="4591050"/>
            <wp:effectExtent l="0" t="0" r="0" b="0"/>
            <wp:docPr id="1" name="Εικόνα 1" descr="https://newmedia.thebest.gr/i/w785/hfljqwblrb5c962825e6c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ewmedia.thebest.gr/i/w785/hfljqwblrb5c962825e6c7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459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98E" w:rsidRDefault="00EE798E" w:rsidP="00EE798E">
      <w:pPr>
        <w:pStyle w:val="Web"/>
        <w:shd w:val="clear" w:color="auto" w:fill="FFFFFF"/>
        <w:spacing w:before="0" w:beforeAutospacing="0"/>
        <w:jc w:val="both"/>
        <w:rPr>
          <w:rFonts w:ascii="Arial" w:hAnsi="Arial" w:cs="Arial"/>
          <w:color w:val="121212"/>
        </w:rPr>
      </w:pPr>
      <w:r w:rsidRPr="00645E4D">
        <w:rPr>
          <w:rFonts w:ascii="Arial" w:hAnsi="Arial" w:cs="Arial"/>
          <w:b/>
          <w:color w:val="121212"/>
        </w:rPr>
        <w:t>Εκείνη την ημέρα δεν έγινε κάποιο συγκεκριμένο γεγονός.</w:t>
      </w:r>
      <w:r>
        <w:rPr>
          <w:rFonts w:ascii="Arial" w:hAnsi="Arial" w:cs="Arial"/>
          <w:color w:val="121212"/>
        </w:rPr>
        <w:t xml:space="preserve"> Δηλαδή ο Παλαιών Πατρών Γερμανός δεν σήκωσε κάποιο λάβαρο με το οποίο και να ξεκίνησε η Επανάσταση. Άλλωστε κάτι τέτοιο δε το αναφέρει ούτε ο ίδιος στα Απομνημονεύματά του. </w:t>
      </w:r>
      <w:r>
        <w:rPr>
          <w:rFonts w:ascii="Arial" w:hAnsi="Arial" w:cs="Arial"/>
          <w:color w:val="121212"/>
        </w:rPr>
        <w:br/>
      </w:r>
      <w:r w:rsidRPr="00645E4D">
        <w:rPr>
          <w:rFonts w:ascii="Arial" w:hAnsi="Arial" w:cs="Arial"/>
          <w:b/>
          <w:color w:val="121212"/>
        </w:rPr>
        <w:t>Η Επανάσταση είχε ξεκινήσει ήδη από τις 14 Μαρτίου στα Καλάβρυτα</w:t>
      </w:r>
      <w:r>
        <w:rPr>
          <w:rFonts w:ascii="Arial" w:hAnsi="Arial" w:cs="Arial"/>
          <w:color w:val="121212"/>
        </w:rPr>
        <w:t xml:space="preserve"> (με τη δολοφονία Οθωμανών φοροεισπρακτόρων) και, λίγο αργότερα, στην Πάτρα και την Καλαμάτα. Μέχρι τις 30 Μαρτίου είχε ξεσπάσει στα περισσότερα σημεία.</w:t>
      </w:r>
    </w:p>
    <w:p w:rsidR="00EE798E" w:rsidRDefault="00EE798E" w:rsidP="00EE798E">
      <w:pPr>
        <w:pStyle w:val="Web"/>
        <w:shd w:val="clear" w:color="auto" w:fill="FFFFFF"/>
        <w:spacing w:before="0" w:beforeAutospacing="0"/>
        <w:jc w:val="both"/>
        <w:rPr>
          <w:rFonts w:ascii="Arial" w:hAnsi="Arial" w:cs="Arial"/>
          <w:color w:val="121212"/>
        </w:rPr>
      </w:pPr>
      <w:r w:rsidRPr="00645E4D">
        <w:rPr>
          <w:rFonts w:ascii="Arial" w:hAnsi="Arial" w:cs="Arial"/>
          <w:b/>
          <w:color w:val="121212"/>
        </w:rPr>
        <w:t>Η ώρα της επανάστασης στην ουσία επιλέχθηκε από τη Φιλική Εταιρεία, για τον Φεβρουάριο του 1821,</w:t>
      </w:r>
      <w:r>
        <w:rPr>
          <w:rFonts w:ascii="Arial" w:hAnsi="Arial" w:cs="Arial"/>
          <w:color w:val="121212"/>
        </w:rPr>
        <w:t xml:space="preserve"> </w:t>
      </w:r>
      <w:r w:rsidRPr="00645E4D">
        <w:rPr>
          <w:rFonts w:ascii="Arial" w:hAnsi="Arial" w:cs="Arial"/>
          <w:color w:val="121212"/>
          <w:u w:val="single"/>
        </w:rPr>
        <w:t>επειδή ακριβώς ο Αλή Πασάς ήταν σε πόλεμο με τους Οθωμανούς.</w:t>
      </w:r>
      <w:r>
        <w:rPr>
          <w:rFonts w:ascii="Arial" w:hAnsi="Arial" w:cs="Arial"/>
          <w:color w:val="121212"/>
        </w:rPr>
        <w:t xml:space="preserve"> Και τούτο γιατί στην Ήπειρο είχαν συρρεύσει οθωμανικά στρατεύματα απ’ όλη τη Βαλκανική για να αντιμετωπίσουν αυτόν τον δύσκολο, αλβανικής καταγωγής, πασά με τα αξιόμαχα στρατεύματά του. Εξ αυτού, </w:t>
      </w:r>
      <w:r w:rsidRPr="00645E4D">
        <w:rPr>
          <w:rFonts w:ascii="Arial" w:hAnsi="Arial" w:cs="Arial"/>
          <w:color w:val="121212"/>
          <w:u w:val="single"/>
        </w:rPr>
        <w:t>ήταν μειωμένη η παρουσία οθωμανικών στρατευμάτων στην υπόλοιπη, πλην της Ηπείρου, Βαλκανική.</w:t>
      </w:r>
    </w:p>
    <w:p w:rsidR="00EE798E" w:rsidRPr="00645E4D" w:rsidRDefault="00EE798E" w:rsidP="00EE798E">
      <w:pPr>
        <w:pStyle w:val="Web"/>
        <w:shd w:val="clear" w:color="auto" w:fill="FFFFFF"/>
        <w:spacing w:before="0" w:beforeAutospacing="0"/>
        <w:rPr>
          <w:rFonts w:ascii="Arial" w:hAnsi="Arial" w:cs="Arial"/>
          <w:b/>
          <w:color w:val="121212"/>
        </w:rPr>
      </w:pPr>
      <w:r w:rsidRPr="00645E4D">
        <w:rPr>
          <w:rFonts w:ascii="Arial" w:hAnsi="Arial" w:cs="Arial"/>
          <w:b/>
          <w:color w:val="121212"/>
        </w:rPr>
        <w:t>Τούτο θεωρήθηκε η κατάλληλη συγκυρία από τη Φιλική Εταιρεία για να ξεκινήσει η επανάσταση στη Μολδοβλαχία και, στη συνέχεια, στο νότο της Βαλκανικής, στην Πελοπόννησο.</w:t>
      </w:r>
    </w:p>
    <w:p w:rsidR="00EE798E" w:rsidRPr="00645E4D" w:rsidRDefault="00EE798E" w:rsidP="00EE798E">
      <w:pPr>
        <w:pStyle w:val="Web"/>
        <w:shd w:val="clear" w:color="auto" w:fill="FFFFFF"/>
        <w:spacing w:before="0" w:beforeAutospacing="0"/>
        <w:rPr>
          <w:rFonts w:ascii="Arial" w:hAnsi="Arial" w:cs="Arial"/>
          <w:color w:val="FF0000"/>
        </w:rPr>
      </w:pPr>
      <w:r w:rsidRPr="00645E4D">
        <w:rPr>
          <w:rFonts w:ascii="Arial" w:hAnsi="Arial" w:cs="Arial"/>
          <w:color w:val="FF0000"/>
        </w:rPr>
        <w:t xml:space="preserve">Η 25η Μαρτίου καθιερώθηκε από τον Βασιλιά </w:t>
      </w:r>
      <w:proofErr w:type="spellStart"/>
      <w:r w:rsidRPr="00645E4D">
        <w:rPr>
          <w:rFonts w:ascii="Arial" w:hAnsi="Arial" w:cs="Arial"/>
          <w:color w:val="FF0000"/>
        </w:rPr>
        <w:t>Όθωνα</w:t>
      </w:r>
      <w:proofErr w:type="spellEnd"/>
      <w:r w:rsidRPr="00645E4D">
        <w:rPr>
          <w:rFonts w:ascii="Arial" w:hAnsi="Arial" w:cs="Arial"/>
          <w:color w:val="FF0000"/>
        </w:rPr>
        <w:t xml:space="preserve"> το 1838 ώστε να συμπίπτει με το θρησκευτικό γεγονός του Ευαγγελισμού της Θεοτόκου</w:t>
      </w:r>
    </w:p>
    <w:p w:rsidR="00EE798E" w:rsidRDefault="00EE798E" w:rsidP="00EE798E">
      <w:pPr>
        <w:pStyle w:val="Web"/>
        <w:shd w:val="clear" w:color="auto" w:fill="FFFFFF"/>
        <w:spacing w:before="0" w:beforeAutospacing="0"/>
        <w:jc w:val="both"/>
        <w:rPr>
          <w:rFonts w:ascii="Arial" w:hAnsi="Arial" w:cs="Arial"/>
          <w:color w:val="121212"/>
        </w:rPr>
      </w:pPr>
      <w:r w:rsidRPr="00645E4D">
        <w:rPr>
          <w:rFonts w:ascii="Arial" w:hAnsi="Arial" w:cs="Arial"/>
          <w:color w:val="121212"/>
          <w:u w:val="single"/>
        </w:rPr>
        <w:lastRenderedPageBreak/>
        <w:t>Πρέπει να πούμε, βέβαια, ότι το Μοναστήρι της Αγίας Λαύρας όπως και όλη η περιοχή των Καλαβρύτων απετέλεσε, εκείνη την περίοδο, σημείο συναντήσεων, συζητήσεων και ζυμώσεων μεταξύ των οπλαρχηγών και των προυχόντων και παρουσίαζε, ούτως ή άλλως</w:t>
      </w:r>
      <w:r>
        <w:rPr>
          <w:rFonts w:ascii="Arial" w:hAnsi="Arial" w:cs="Arial"/>
          <w:color w:val="121212"/>
        </w:rPr>
        <w:t>, μεγάλη κινητικότητα.</w:t>
      </w:r>
    </w:p>
    <w:p w:rsidR="00EE798E" w:rsidRPr="00645E4D" w:rsidRDefault="00EE798E" w:rsidP="00EE798E">
      <w:pPr>
        <w:pStyle w:val="Textbody"/>
        <w:widowControl/>
        <w:spacing w:after="0" w:line="432" w:lineRule="auto"/>
        <w:rPr>
          <w:rStyle w:val="a3"/>
          <w:rFonts w:ascii="Arial" w:hAnsi="Arial" w:cs="Arial"/>
          <w:color w:val="121212"/>
          <w:sz w:val="28"/>
          <w:szCs w:val="28"/>
          <w:shd w:val="clear" w:color="auto" w:fill="FFFFFF"/>
          <w:lang w:val="el-GR"/>
        </w:rPr>
      </w:pPr>
      <w:proofErr w:type="spellStart"/>
      <w:r w:rsidRPr="00645E4D">
        <w:rPr>
          <w:rStyle w:val="a3"/>
          <w:rFonts w:ascii="Arial" w:hAnsi="Arial" w:cs="Arial"/>
          <w:color w:val="121212"/>
          <w:sz w:val="28"/>
          <w:szCs w:val="28"/>
          <w:shd w:val="clear" w:color="auto" w:fill="FFFFFF"/>
        </w:rPr>
        <w:t>Το</w:t>
      </w:r>
      <w:proofErr w:type="spellEnd"/>
      <w:r w:rsidRPr="00645E4D">
        <w:rPr>
          <w:rStyle w:val="a3"/>
          <w:rFonts w:ascii="Arial" w:hAnsi="Arial" w:cs="Arial"/>
          <w:color w:val="121212"/>
          <w:sz w:val="28"/>
          <w:szCs w:val="28"/>
          <w:shd w:val="clear" w:color="auto" w:fill="FFFFFF"/>
        </w:rPr>
        <w:t xml:space="preserve"> </w:t>
      </w:r>
      <w:proofErr w:type="spellStart"/>
      <w:r w:rsidRPr="00645E4D">
        <w:rPr>
          <w:rStyle w:val="a3"/>
          <w:rFonts w:ascii="Arial" w:hAnsi="Arial" w:cs="Arial"/>
          <w:color w:val="121212"/>
          <w:sz w:val="28"/>
          <w:szCs w:val="28"/>
          <w:shd w:val="clear" w:color="auto" w:fill="FFFFFF"/>
        </w:rPr>
        <w:t>κρυφό</w:t>
      </w:r>
      <w:proofErr w:type="spellEnd"/>
      <w:r w:rsidRPr="00645E4D">
        <w:rPr>
          <w:rStyle w:val="a3"/>
          <w:rFonts w:ascii="Arial" w:hAnsi="Arial" w:cs="Arial"/>
          <w:color w:val="121212"/>
          <w:sz w:val="28"/>
          <w:szCs w:val="28"/>
          <w:shd w:val="clear" w:color="auto" w:fill="FFFFFF"/>
        </w:rPr>
        <w:t xml:space="preserve"> </w:t>
      </w:r>
      <w:proofErr w:type="spellStart"/>
      <w:r w:rsidRPr="00645E4D">
        <w:rPr>
          <w:rStyle w:val="a3"/>
          <w:rFonts w:ascii="Arial" w:hAnsi="Arial" w:cs="Arial"/>
          <w:color w:val="121212"/>
          <w:sz w:val="28"/>
          <w:szCs w:val="28"/>
          <w:shd w:val="clear" w:color="auto" w:fill="FFFFFF"/>
        </w:rPr>
        <w:t>σχολειό</w:t>
      </w:r>
      <w:proofErr w:type="spellEnd"/>
    </w:p>
    <w:p w:rsidR="00EE798E" w:rsidRPr="00B33700" w:rsidRDefault="00EF545E" w:rsidP="00EE798E">
      <w:pPr>
        <w:pStyle w:val="Textbody"/>
        <w:widowControl/>
        <w:spacing w:after="0" w:line="432" w:lineRule="auto"/>
        <w:rPr>
          <w:rFonts w:ascii="arial, helvetica, sans-serif" w:hAnsi="arial, helvetica, sans-serif"/>
          <w:color w:val="313131"/>
          <w:lang w:val="el-GR"/>
        </w:rPr>
      </w:pPr>
      <w:r>
        <w:rPr>
          <w:noProof/>
        </w:rPr>
        <w:drawing>
          <wp:inline distT="0" distB="0" distL="0" distR="0" wp14:anchorId="53FC1786" wp14:editId="091F4D32">
            <wp:extent cx="6119495" cy="4591050"/>
            <wp:effectExtent l="0" t="0" r="0" b="0"/>
            <wp:docPr id="3" name="Εικόνα 3" descr="https://newmedia.thebest.gr/i/w785/imycfohjnd5c96287f8c5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ewmedia.thebest.gr/i/w785/imycfohjnd5c96287f8c5a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459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98E" w:rsidRDefault="00EE798E" w:rsidP="00EE798E">
      <w:pPr>
        <w:pStyle w:val="Textbody"/>
        <w:widowControl/>
        <w:spacing w:after="0" w:line="432" w:lineRule="auto"/>
        <w:rPr>
          <w:rFonts w:ascii="arial, helvetica, sans-serif" w:hAnsi="arial, helvetica, sans-serif"/>
          <w:color w:val="313131"/>
        </w:rPr>
      </w:pPr>
    </w:p>
    <w:p w:rsidR="00EE798E" w:rsidRPr="00645E4D" w:rsidRDefault="00EE798E" w:rsidP="00EE798E">
      <w:pPr>
        <w:pStyle w:val="Web"/>
        <w:shd w:val="clear" w:color="auto" w:fill="FFFFFF"/>
        <w:spacing w:before="0" w:beforeAutospacing="0"/>
        <w:jc w:val="both"/>
        <w:rPr>
          <w:rFonts w:ascii="Arial" w:hAnsi="Arial" w:cs="Arial"/>
          <w:b/>
          <w:color w:val="121212"/>
        </w:rPr>
      </w:pPr>
      <w:r w:rsidRPr="00645E4D">
        <w:rPr>
          <w:rFonts w:ascii="Arial" w:hAnsi="Arial" w:cs="Arial"/>
          <w:b/>
          <w:color w:val="121212"/>
        </w:rPr>
        <w:t>Δεν υπήρξε κρυφό σχολειό μέχρι και την δεκαετία του 1820.</w:t>
      </w:r>
      <w:r>
        <w:rPr>
          <w:rFonts w:ascii="Arial" w:hAnsi="Arial" w:cs="Arial"/>
          <w:color w:val="121212"/>
        </w:rPr>
        <w:t xml:space="preserve"> Τα σχολεία δεν ήταν κρυφά, ούτε παράνομα και αυτό γιατί η Οθωμανική Αυτοκρατορία δεν ασχολήθηκε με τα θέματα της γλώσσας παρά μόνο με τα της θρησκείας, αφού είχε μια θεοκρατική διοίκηση και διοικούσε με βάση το Ισλάμ. </w:t>
      </w:r>
      <w:r w:rsidRPr="00645E4D">
        <w:rPr>
          <w:rFonts w:ascii="Arial" w:hAnsi="Arial" w:cs="Arial"/>
          <w:b/>
          <w:color w:val="121212"/>
        </w:rPr>
        <w:t>Εξ αυτού – ειδικά στον 17</w:t>
      </w:r>
      <w:r w:rsidRPr="00645E4D">
        <w:rPr>
          <w:rFonts w:ascii="Arial" w:hAnsi="Arial" w:cs="Arial"/>
          <w:b/>
          <w:color w:val="121212"/>
          <w:sz w:val="18"/>
          <w:szCs w:val="18"/>
          <w:vertAlign w:val="superscript"/>
        </w:rPr>
        <w:t>ο</w:t>
      </w:r>
      <w:r w:rsidRPr="00645E4D">
        <w:rPr>
          <w:rFonts w:ascii="Arial" w:hAnsi="Arial" w:cs="Arial"/>
          <w:b/>
          <w:color w:val="121212"/>
        </w:rPr>
        <w:t>, 18</w:t>
      </w:r>
      <w:r w:rsidRPr="00645E4D">
        <w:rPr>
          <w:rFonts w:ascii="Arial" w:hAnsi="Arial" w:cs="Arial"/>
          <w:b/>
          <w:color w:val="121212"/>
          <w:sz w:val="18"/>
          <w:szCs w:val="18"/>
          <w:vertAlign w:val="superscript"/>
        </w:rPr>
        <w:t>ο</w:t>
      </w:r>
      <w:r w:rsidRPr="00645E4D">
        <w:rPr>
          <w:rFonts w:ascii="Arial" w:hAnsi="Arial" w:cs="Arial"/>
          <w:b/>
          <w:color w:val="121212"/>
        </w:rPr>
        <w:t> και 19</w:t>
      </w:r>
      <w:r w:rsidRPr="00645E4D">
        <w:rPr>
          <w:rFonts w:ascii="Arial" w:hAnsi="Arial" w:cs="Arial"/>
          <w:b/>
          <w:color w:val="121212"/>
          <w:sz w:val="18"/>
          <w:szCs w:val="18"/>
          <w:vertAlign w:val="superscript"/>
        </w:rPr>
        <w:t>ο</w:t>
      </w:r>
      <w:r w:rsidRPr="00645E4D">
        <w:rPr>
          <w:rFonts w:ascii="Arial" w:hAnsi="Arial" w:cs="Arial"/>
          <w:b/>
          <w:color w:val="121212"/>
        </w:rPr>
        <w:t> αιώνα- ο Ελληνισμός έχει να παρουσιάσει έναν εντυπωσιακό αριθμό σχολείων, καμία εικοσαριά των οποίων υψηλού επιπέδου.</w:t>
      </w:r>
    </w:p>
    <w:p w:rsidR="00EE798E" w:rsidRDefault="00EE798E" w:rsidP="00EE798E">
      <w:pPr>
        <w:pStyle w:val="Web"/>
        <w:shd w:val="clear" w:color="auto" w:fill="FFFFFF"/>
        <w:spacing w:before="0" w:beforeAutospacing="0"/>
        <w:rPr>
          <w:rFonts w:ascii="Arial" w:hAnsi="Arial" w:cs="Arial"/>
          <w:color w:val="121212"/>
        </w:rPr>
      </w:pPr>
      <w:r>
        <w:rPr>
          <w:rFonts w:ascii="Arial" w:hAnsi="Arial" w:cs="Arial"/>
          <w:color w:val="121212"/>
        </w:rPr>
        <w:t>Σε κάποιες περιπτώσεις ήταν, μάλιστα, καλά εξοπλισμένα, με αίθουσες φυσικής, χημείας και βιβλιοθήκες, σε περιοχές της σημερινής ελληνικής επικράτειας, της Μ. Ασίας, της Κωνσταντινούπολης, της Βλαχίας και της Μολδαβίας.</w:t>
      </w:r>
    </w:p>
    <w:p w:rsidR="00EE798E" w:rsidRDefault="00EE798E" w:rsidP="00EE798E">
      <w:pPr>
        <w:pStyle w:val="Web"/>
        <w:shd w:val="clear" w:color="auto" w:fill="FFFFFF"/>
        <w:spacing w:before="0" w:beforeAutospacing="0"/>
        <w:rPr>
          <w:rFonts w:ascii="Arial" w:hAnsi="Arial" w:cs="Arial"/>
          <w:color w:val="121212"/>
        </w:rPr>
      </w:pPr>
      <w:r>
        <w:rPr>
          <w:rFonts w:ascii="Arial" w:hAnsi="Arial" w:cs="Arial"/>
          <w:color w:val="121212"/>
        </w:rPr>
        <w:t>Σχολεία φανερά. Ολοφάνερα. Καθόλου κρυφά.</w:t>
      </w:r>
    </w:p>
    <w:p w:rsidR="00EE798E" w:rsidRDefault="00EE798E" w:rsidP="00EE798E">
      <w:pPr>
        <w:pStyle w:val="Web"/>
        <w:shd w:val="clear" w:color="auto" w:fill="FFFFFF"/>
        <w:spacing w:before="0" w:beforeAutospacing="0"/>
        <w:rPr>
          <w:rFonts w:ascii="Arial" w:hAnsi="Arial" w:cs="Arial"/>
          <w:color w:val="121212"/>
        </w:rPr>
      </w:pPr>
    </w:p>
    <w:p w:rsidR="00EE798E" w:rsidRDefault="00EE798E" w:rsidP="00EE798E">
      <w:pPr>
        <w:pStyle w:val="Standard"/>
        <w:rPr>
          <w:lang w:val="el-GR"/>
        </w:rPr>
      </w:pPr>
    </w:p>
    <w:p w:rsidR="00EE798E" w:rsidRDefault="00EE798E" w:rsidP="00EE798E">
      <w:pPr>
        <w:pStyle w:val="Standard"/>
        <w:rPr>
          <w:rStyle w:val="a3"/>
          <w:rFonts w:ascii="Arial" w:hAnsi="Arial" w:cs="Arial"/>
          <w:color w:val="121212"/>
          <w:shd w:val="clear" w:color="auto" w:fill="FFFFFF"/>
          <w:lang w:val="el-GR"/>
        </w:rPr>
      </w:pPr>
      <w:proofErr w:type="spellStart"/>
      <w:r>
        <w:rPr>
          <w:rStyle w:val="a3"/>
          <w:rFonts w:ascii="Arial" w:hAnsi="Arial" w:cs="Arial"/>
          <w:color w:val="121212"/>
          <w:shd w:val="clear" w:color="auto" w:fill="FFFFFF"/>
        </w:rPr>
        <w:lastRenderedPageBreak/>
        <w:t>Ποιός</w:t>
      </w:r>
      <w:proofErr w:type="spellEnd"/>
      <w:r>
        <w:rPr>
          <w:rStyle w:val="a3"/>
          <w:rFonts w:ascii="Arial" w:hAnsi="Arial" w:cs="Arial"/>
          <w:color w:val="121212"/>
          <w:shd w:val="clear" w:color="auto" w:fill="FFFFFF"/>
        </w:rPr>
        <w:t xml:space="preserve"> </w:t>
      </w:r>
      <w:proofErr w:type="spellStart"/>
      <w:r>
        <w:rPr>
          <w:rStyle w:val="a3"/>
          <w:rFonts w:ascii="Arial" w:hAnsi="Arial" w:cs="Arial"/>
          <w:color w:val="121212"/>
          <w:shd w:val="clear" w:color="auto" w:fill="FFFFFF"/>
        </w:rPr>
        <w:t>ήτ</w:t>
      </w:r>
      <w:proofErr w:type="spellEnd"/>
      <w:r>
        <w:rPr>
          <w:rStyle w:val="a3"/>
          <w:rFonts w:ascii="Arial" w:hAnsi="Arial" w:cs="Arial"/>
          <w:color w:val="121212"/>
          <w:shd w:val="clear" w:color="auto" w:fill="FFFFFF"/>
        </w:rPr>
        <w:t xml:space="preserve">αν ο </w:t>
      </w:r>
      <w:proofErr w:type="spellStart"/>
      <w:r>
        <w:rPr>
          <w:rStyle w:val="a3"/>
          <w:rFonts w:ascii="Arial" w:hAnsi="Arial" w:cs="Arial"/>
          <w:color w:val="121212"/>
          <w:shd w:val="clear" w:color="auto" w:fill="FFFFFF"/>
        </w:rPr>
        <w:t>ρόλος</w:t>
      </w:r>
      <w:proofErr w:type="spellEnd"/>
      <w:r>
        <w:rPr>
          <w:rStyle w:val="a3"/>
          <w:rFonts w:ascii="Arial" w:hAnsi="Arial" w:cs="Arial"/>
          <w:color w:val="121212"/>
          <w:shd w:val="clear" w:color="auto" w:fill="FFFFFF"/>
        </w:rPr>
        <w:t xml:space="preserve"> </w:t>
      </w:r>
      <w:proofErr w:type="spellStart"/>
      <w:r>
        <w:rPr>
          <w:rStyle w:val="a3"/>
          <w:rFonts w:ascii="Arial" w:hAnsi="Arial" w:cs="Arial"/>
          <w:color w:val="121212"/>
          <w:shd w:val="clear" w:color="auto" w:fill="FFFFFF"/>
        </w:rPr>
        <w:t>της</w:t>
      </w:r>
      <w:proofErr w:type="spellEnd"/>
      <w:r>
        <w:rPr>
          <w:rStyle w:val="a3"/>
          <w:rFonts w:ascii="Arial" w:hAnsi="Arial" w:cs="Arial"/>
          <w:color w:val="121212"/>
          <w:shd w:val="clear" w:color="auto" w:fill="FFFFFF"/>
        </w:rPr>
        <w:t xml:space="preserve"> επ</w:t>
      </w:r>
      <w:proofErr w:type="spellStart"/>
      <w:r>
        <w:rPr>
          <w:rStyle w:val="a3"/>
          <w:rFonts w:ascii="Arial" w:hAnsi="Arial" w:cs="Arial"/>
          <w:color w:val="121212"/>
          <w:shd w:val="clear" w:color="auto" w:fill="FFFFFF"/>
        </w:rPr>
        <w:t>ίσημης</w:t>
      </w:r>
      <w:proofErr w:type="spellEnd"/>
      <w:r>
        <w:rPr>
          <w:rStyle w:val="a3"/>
          <w:rFonts w:ascii="Arial" w:hAnsi="Arial" w:cs="Arial"/>
          <w:color w:val="121212"/>
          <w:shd w:val="clear" w:color="auto" w:fill="FFFFFF"/>
        </w:rPr>
        <w:t xml:space="preserve"> </w:t>
      </w:r>
      <w:proofErr w:type="spellStart"/>
      <w:r>
        <w:rPr>
          <w:rStyle w:val="a3"/>
          <w:rFonts w:ascii="Arial" w:hAnsi="Arial" w:cs="Arial"/>
          <w:color w:val="121212"/>
          <w:shd w:val="clear" w:color="auto" w:fill="FFFFFF"/>
        </w:rPr>
        <w:t>Εκκλησί</w:t>
      </w:r>
      <w:proofErr w:type="spellEnd"/>
      <w:r>
        <w:rPr>
          <w:rStyle w:val="a3"/>
          <w:rFonts w:ascii="Arial" w:hAnsi="Arial" w:cs="Arial"/>
          <w:color w:val="121212"/>
          <w:shd w:val="clear" w:color="auto" w:fill="FFFFFF"/>
        </w:rPr>
        <w:t>ας απ</w:t>
      </w:r>
      <w:proofErr w:type="spellStart"/>
      <w:r>
        <w:rPr>
          <w:rStyle w:val="a3"/>
          <w:rFonts w:ascii="Arial" w:hAnsi="Arial" w:cs="Arial"/>
          <w:color w:val="121212"/>
          <w:shd w:val="clear" w:color="auto" w:fill="FFFFFF"/>
        </w:rPr>
        <w:t>έν</w:t>
      </w:r>
      <w:proofErr w:type="spellEnd"/>
      <w:r>
        <w:rPr>
          <w:rStyle w:val="a3"/>
          <w:rFonts w:ascii="Arial" w:hAnsi="Arial" w:cs="Arial"/>
          <w:color w:val="121212"/>
          <w:shd w:val="clear" w:color="auto" w:fill="FFFFFF"/>
        </w:rPr>
        <w:t xml:space="preserve">αντι </w:t>
      </w:r>
      <w:proofErr w:type="spellStart"/>
      <w:r>
        <w:rPr>
          <w:rStyle w:val="a3"/>
          <w:rFonts w:ascii="Arial" w:hAnsi="Arial" w:cs="Arial"/>
          <w:color w:val="121212"/>
          <w:shd w:val="clear" w:color="auto" w:fill="FFFFFF"/>
        </w:rPr>
        <w:t>στην</w:t>
      </w:r>
      <w:proofErr w:type="spellEnd"/>
      <w:r>
        <w:rPr>
          <w:rStyle w:val="a3"/>
          <w:rFonts w:ascii="Arial" w:hAnsi="Arial" w:cs="Arial"/>
          <w:color w:val="121212"/>
          <w:shd w:val="clear" w:color="auto" w:fill="FFFFFF"/>
        </w:rPr>
        <w:t xml:space="preserve"> επα</w:t>
      </w:r>
      <w:proofErr w:type="spellStart"/>
      <w:r>
        <w:rPr>
          <w:rStyle w:val="a3"/>
          <w:rFonts w:ascii="Arial" w:hAnsi="Arial" w:cs="Arial"/>
          <w:color w:val="121212"/>
          <w:shd w:val="clear" w:color="auto" w:fill="FFFFFF"/>
        </w:rPr>
        <w:t>νάστ</w:t>
      </w:r>
      <w:proofErr w:type="spellEnd"/>
      <w:r>
        <w:rPr>
          <w:rStyle w:val="a3"/>
          <w:rFonts w:ascii="Arial" w:hAnsi="Arial" w:cs="Arial"/>
          <w:color w:val="121212"/>
          <w:shd w:val="clear" w:color="auto" w:fill="FFFFFF"/>
        </w:rPr>
        <w:t>αση</w:t>
      </w:r>
    </w:p>
    <w:p w:rsidR="00EE798E" w:rsidRDefault="00EE798E" w:rsidP="00EE798E">
      <w:pPr>
        <w:pStyle w:val="Standard"/>
        <w:rPr>
          <w:rStyle w:val="a3"/>
          <w:rFonts w:ascii="Arial" w:hAnsi="Arial" w:cs="Arial"/>
          <w:color w:val="121212"/>
          <w:shd w:val="clear" w:color="auto" w:fill="FFFFFF"/>
          <w:lang w:val="el-GR"/>
        </w:rPr>
      </w:pPr>
    </w:p>
    <w:p w:rsidR="00EE798E" w:rsidRPr="00641545" w:rsidRDefault="00EF545E" w:rsidP="00EE798E">
      <w:pPr>
        <w:pStyle w:val="Standard"/>
        <w:rPr>
          <w:rStyle w:val="a3"/>
          <w:rFonts w:ascii="Arial" w:hAnsi="Arial" w:cs="Arial"/>
          <w:color w:val="121212"/>
          <w:shd w:val="clear" w:color="auto" w:fill="FFFFFF"/>
          <w:lang w:val="el-GR"/>
        </w:rPr>
      </w:pPr>
      <w:r>
        <w:rPr>
          <w:noProof/>
        </w:rPr>
        <w:drawing>
          <wp:inline distT="0" distB="0" distL="0" distR="0" wp14:anchorId="11BFD346" wp14:editId="0718D609">
            <wp:extent cx="3810000" cy="5076825"/>
            <wp:effectExtent l="0" t="0" r="0" b="9525"/>
            <wp:docPr id="4" name="Εικόνα 4" descr="https://newmedia.thebest.gr/i/w400/adgptawcey5c9628c3483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newmedia.thebest.gr/i/w400/adgptawcey5c9628c3483f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98E" w:rsidRPr="005378F1" w:rsidRDefault="00EE798E" w:rsidP="00EE798E">
      <w:pPr>
        <w:pStyle w:val="Standard"/>
        <w:rPr>
          <w:rStyle w:val="a3"/>
          <w:rFonts w:ascii="Arial" w:hAnsi="Arial" w:cs="Arial"/>
          <w:color w:val="121212"/>
          <w:shd w:val="clear" w:color="auto" w:fill="FFFFFF"/>
          <w:lang w:val="el-GR"/>
        </w:rPr>
      </w:pPr>
    </w:p>
    <w:p w:rsidR="00EE798E" w:rsidRDefault="00EE798E" w:rsidP="00EE798E">
      <w:pPr>
        <w:pStyle w:val="Web"/>
        <w:shd w:val="clear" w:color="auto" w:fill="FFFFFF"/>
        <w:spacing w:before="0" w:beforeAutospacing="0"/>
        <w:jc w:val="both"/>
        <w:rPr>
          <w:rFonts w:ascii="Arial" w:hAnsi="Arial" w:cs="Arial"/>
          <w:color w:val="121212"/>
        </w:rPr>
      </w:pPr>
      <w:r w:rsidRPr="00645E4D">
        <w:rPr>
          <w:rFonts w:ascii="Arial" w:hAnsi="Arial" w:cs="Arial"/>
          <w:b/>
          <w:color w:val="121212"/>
        </w:rPr>
        <w:t>Ο Πατριάρχης Κωνσταντινουπόλεως Γρηγόριος ο Ε', με κείμενό του, αφόρισε την Επανάσταση.</w:t>
      </w:r>
      <w:r>
        <w:rPr>
          <w:rFonts w:ascii="Arial" w:hAnsi="Arial" w:cs="Arial"/>
          <w:color w:val="121212"/>
        </w:rPr>
        <w:t xml:space="preserve"> </w:t>
      </w:r>
      <w:r w:rsidRPr="00645E4D">
        <w:rPr>
          <w:rFonts w:ascii="Arial" w:hAnsi="Arial" w:cs="Arial"/>
          <w:b/>
          <w:color w:val="121212"/>
        </w:rPr>
        <w:t>Ωστόσο, ο λόγος που το έκανε δεν είναι ξεκάθαρος</w:t>
      </w:r>
      <w:r>
        <w:rPr>
          <w:rFonts w:ascii="Arial" w:hAnsi="Arial" w:cs="Arial"/>
          <w:color w:val="121212"/>
        </w:rPr>
        <w:t>. Άλλοι θεωρούν ότι το έπραξε επειδή ο ίδιος πάντα έτσι δρούσε, άλλοι υποστηρίζουν ότι το έκανε από σωφροσύνη για να προστατεύσει τους Έλληνες από τις μαζικές σφαγές στις οποίες προέβη ο σουλτάνος στην Κωνσταντινούπολη και αλλού, λόγω της έναρξης της Επανάστασης.</w:t>
      </w:r>
    </w:p>
    <w:p w:rsidR="00EE798E" w:rsidRDefault="00EE798E" w:rsidP="00EE798E">
      <w:pPr>
        <w:pStyle w:val="Web"/>
        <w:shd w:val="clear" w:color="auto" w:fill="FFFFFF"/>
        <w:spacing w:before="0" w:beforeAutospacing="0"/>
        <w:jc w:val="both"/>
        <w:rPr>
          <w:rFonts w:ascii="Arial" w:hAnsi="Arial" w:cs="Arial"/>
          <w:b/>
          <w:color w:val="121212"/>
        </w:rPr>
      </w:pPr>
      <w:r>
        <w:rPr>
          <w:rFonts w:ascii="Arial" w:hAnsi="Arial" w:cs="Arial"/>
          <w:color w:val="121212"/>
        </w:rPr>
        <w:t xml:space="preserve">Όποιος και να είναι ο λόγος, δεν θα τον μάθουμε ποτέ. </w:t>
      </w:r>
      <w:r w:rsidRPr="00645E4D">
        <w:rPr>
          <w:rFonts w:ascii="Arial" w:hAnsi="Arial" w:cs="Arial"/>
          <w:b/>
          <w:color w:val="121212"/>
        </w:rPr>
        <w:t>Βέβαια, πέρα από τον αφορισμό του Πατριάρχη, δεκάδες ιερείς και Επίσκοποι ήταν μέλη της Φιλικής Εταιρείας , και όταν η Επανάσταση περιορίστηκε στην Πελοπόννησο στην Στερεά Ελλάδα και στα νησιά, οι ιερωμένοι είχαν σημαντικό ρόλο.</w:t>
      </w:r>
    </w:p>
    <w:p w:rsidR="00EE798E" w:rsidRDefault="00EE798E" w:rsidP="00EE798E">
      <w:pPr>
        <w:pStyle w:val="Web"/>
        <w:shd w:val="clear" w:color="auto" w:fill="FFFFFF"/>
        <w:spacing w:before="0" w:beforeAutospacing="0"/>
        <w:jc w:val="both"/>
        <w:rPr>
          <w:rFonts w:ascii="Arial" w:hAnsi="Arial" w:cs="Arial"/>
          <w:b/>
          <w:color w:val="121212"/>
        </w:rPr>
      </w:pPr>
    </w:p>
    <w:p w:rsidR="00EE798E" w:rsidRDefault="00EE798E" w:rsidP="00EE798E">
      <w:pPr>
        <w:pStyle w:val="Web"/>
        <w:shd w:val="clear" w:color="auto" w:fill="FFFFFF"/>
        <w:spacing w:before="0" w:beforeAutospacing="0"/>
        <w:jc w:val="both"/>
        <w:rPr>
          <w:rFonts w:ascii="Arial" w:hAnsi="Arial" w:cs="Arial"/>
          <w:b/>
          <w:color w:val="121212"/>
        </w:rPr>
      </w:pPr>
    </w:p>
    <w:p w:rsidR="00EE798E" w:rsidRDefault="00EE798E" w:rsidP="00EE798E">
      <w:pPr>
        <w:pStyle w:val="Web"/>
        <w:shd w:val="clear" w:color="auto" w:fill="FFFFFF"/>
        <w:spacing w:before="0" w:beforeAutospacing="0"/>
        <w:jc w:val="both"/>
        <w:rPr>
          <w:rFonts w:ascii="Arial" w:hAnsi="Arial" w:cs="Arial"/>
          <w:b/>
          <w:color w:val="121212"/>
        </w:rPr>
      </w:pPr>
    </w:p>
    <w:p w:rsidR="00EE798E" w:rsidRPr="00645E4D" w:rsidRDefault="00EE798E" w:rsidP="00EE798E">
      <w:pPr>
        <w:pStyle w:val="Web"/>
        <w:shd w:val="clear" w:color="auto" w:fill="FFFFFF"/>
        <w:spacing w:before="0" w:beforeAutospacing="0"/>
        <w:jc w:val="both"/>
        <w:rPr>
          <w:rFonts w:ascii="Arial" w:hAnsi="Arial" w:cs="Arial"/>
          <w:b/>
          <w:color w:val="121212"/>
        </w:rPr>
      </w:pPr>
    </w:p>
    <w:p w:rsidR="00EE798E" w:rsidRDefault="00EE798E" w:rsidP="00EE798E">
      <w:pPr>
        <w:pStyle w:val="Web"/>
        <w:shd w:val="clear" w:color="auto" w:fill="FFFFFF"/>
        <w:spacing w:before="0" w:beforeAutospacing="0"/>
        <w:rPr>
          <w:rStyle w:val="a3"/>
          <w:rFonts w:ascii="Arial" w:hAnsi="Arial" w:cs="Arial"/>
          <w:color w:val="121212"/>
          <w:sz w:val="28"/>
          <w:szCs w:val="28"/>
          <w:shd w:val="clear" w:color="auto" w:fill="FFFFFF"/>
        </w:rPr>
      </w:pPr>
      <w:r w:rsidRPr="00645E4D">
        <w:rPr>
          <w:rStyle w:val="a3"/>
          <w:rFonts w:ascii="Arial" w:hAnsi="Arial" w:cs="Arial"/>
          <w:color w:val="121212"/>
          <w:sz w:val="28"/>
          <w:szCs w:val="28"/>
          <w:shd w:val="clear" w:color="auto" w:fill="FFFFFF"/>
        </w:rPr>
        <w:lastRenderedPageBreak/>
        <w:t>Η γλώσσα των αγωνιστών του ‘21</w:t>
      </w:r>
    </w:p>
    <w:p w:rsidR="00EE798E" w:rsidRDefault="00EF545E" w:rsidP="00EE798E">
      <w:pPr>
        <w:pStyle w:val="Web"/>
        <w:shd w:val="clear" w:color="auto" w:fill="FFFFFF"/>
        <w:spacing w:before="0" w:beforeAutospacing="0"/>
        <w:rPr>
          <w:rStyle w:val="a3"/>
          <w:rFonts w:ascii="Arial" w:hAnsi="Arial" w:cs="Arial"/>
          <w:color w:val="121212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0FB24647" wp14:editId="453ED946">
            <wp:extent cx="3810000" cy="5076825"/>
            <wp:effectExtent l="0" t="0" r="0" b="9525"/>
            <wp:docPr id="9" name="Εικόνα 9" descr="https://newmedia.thebest.gr/i/w400/dougdtcwed5c9628fa538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newmedia.thebest.gr/i/w400/dougdtcwed5c9628fa538c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98E" w:rsidRDefault="00EE798E" w:rsidP="00EE798E">
      <w:pPr>
        <w:pStyle w:val="Web"/>
        <w:shd w:val="clear" w:color="auto" w:fill="FFFFFF"/>
        <w:spacing w:before="0" w:beforeAutospacing="0"/>
        <w:jc w:val="both"/>
        <w:rPr>
          <w:rFonts w:ascii="Arial" w:hAnsi="Arial" w:cs="Arial"/>
          <w:color w:val="121212"/>
        </w:rPr>
      </w:pPr>
      <w:r>
        <w:rPr>
          <w:rFonts w:ascii="Arial" w:hAnsi="Arial" w:cs="Arial"/>
          <w:color w:val="121212"/>
        </w:rPr>
        <w:t xml:space="preserve">Σε κείμενο που δημοσίευσε η Μαρία Ευθυμίου, στο περιοδικό Ιστορικά της Ελευθεροτυπίας, για τις «ηρωικές αθυροστομίες» των πολεμιστών του 1821 μαθαίνουμε και για τη </w:t>
      </w:r>
      <w:r w:rsidRPr="00645E4D">
        <w:rPr>
          <w:rFonts w:ascii="Arial" w:hAnsi="Arial" w:cs="Arial"/>
          <w:b/>
          <w:color w:val="121212"/>
        </w:rPr>
        <w:t>γλώσσα που χρησιμοποιούσαν οι αγωνιστές: ελληνικά, αρβανίτικα και βλάχικα</w:t>
      </w:r>
      <w:r>
        <w:rPr>
          <w:rFonts w:ascii="Arial" w:hAnsi="Arial" w:cs="Arial"/>
          <w:color w:val="121212"/>
        </w:rPr>
        <w:t>. Σύμφωνα λοιπόν με το δημοσίευμα της κυρίας Ευθυμίου:</w:t>
      </w:r>
    </w:p>
    <w:p w:rsidR="00EE798E" w:rsidRDefault="00EE798E" w:rsidP="00EE798E">
      <w:pPr>
        <w:pStyle w:val="Web"/>
        <w:shd w:val="clear" w:color="auto" w:fill="FFFFFF"/>
        <w:spacing w:before="0" w:beforeAutospacing="0"/>
        <w:jc w:val="both"/>
        <w:rPr>
          <w:rFonts w:ascii="Arial" w:hAnsi="Arial" w:cs="Arial"/>
          <w:color w:val="121212"/>
        </w:rPr>
      </w:pPr>
      <w:r>
        <w:rPr>
          <w:rFonts w:ascii="Arial" w:hAnsi="Arial" w:cs="Arial"/>
          <w:color w:val="121212"/>
        </w:rPr>
        <w:t xml:space="preserve">Ο Ν. Κασομούλης στα απομνημονεύματά του, τα τόσο πολύτιμα και λεπτομερή, αναφερόμενος σ’ ένα περιστατικό που αφορά τον -ως Υδραίο- </w:t>
      </w:r>
      <w:proofErr w:type="spellStart"/>
      <w:r>
        <w:rPr>
          <w:rFonts w:ascii="Arial" w:hAnsi="Arial" w:cs="Arial"/>
          <w:color w:val="121212"/>
        </w:rPr>
        <w:t>αρβανιτόφωνο</w:t>
      </w:r>
      <w:proofErr w:type="spellEnd"/>
      <w:r>
        <w:rPr>
          <w:rFonts w:ascii="Arial" w:hAnsi="Arial" w:cs="Arial"/>
          <w:color w:val="121212"/>
        </w:rPr>
        <w:t xml:space="preserve"> Κουντουριώτη, καταγράφει την παροιμία που αυτός </w:t>
      </w:r>
      <w:proofErr w:type="spellStart"/>
      <w:r>
        <w:rPr>
          <w:rFonts w:ascii="Arial" w:hAnsi="Arial" w:cs="Arial"/>
          <w:color w:val="121212"/>
        </w:rPr>
        <w:t>ανεφώνησε</w:t>
      </w:r>
      <w:proofErr w:type="spellEnd"/>
      <w:r>
        <w:rPr>
          <w:rFonts w:ascii="Arial" w:hAnsi="Arial" w:cs="Arial"/>
          <w:color w:val="121212"/>
        </w:rPr>
        <w:t xml:space="preserve"> εις </w:t>
      </w:r>
      <w:proofErr w:type="spellStart"/>
      <w:r>
        <w:rPr>
          <w:rFonts w:ascii="Arial" w:hAnsi="Arial" w:cs="Arial"/>
          <w:color w:val="121212"/>
        </w:rPr>
        <w:t>άπταιστον</w:t>
      </w:r>
      <w:proofErr w:type="spellEnd"/>
      <w:r>
        <w:rPr>
          <w:rFonts w:ascii="Arial" w:hAnsi="Arial" w:cs="Arial"/>
          <w:color w:val="121212"/>
        </w:rPr>
        <w:t xml:space="preserve"> </w:t>
      </w:r>
      <w:proofErr w:type="spellStart"/>
      <w:r>
        <w:rPr>
          <w:rFonts w:ascii="Arial" w:hAnsi="Arial" w:cs="Arial"/>
          <w:color w:val="121212"/>
        </w:rPr>
        <w:t>αλβανικήν</w:t>
      </w:r>
      <w:proofErr w:type="spellEnd"/>
      <w:r>
        <w:rPr>
          <w:rFonts w:ascii="Arial" w:hAnsi="Arial" w:cs="Arial"/>
          <w:color w:val="121212"/>
        </w:rPr>
        <w:t xml:space="preserve"> «βάτε με κάλε, </w:t>
      </w:r>
      <w:proofErr w:type="spellStart"/>
      <w:r>
        <w:rPr>
          <w:rFonts w:ascii="Arial" w:hAnsi="Arial" w:cs="Arial"/>
          <w:color w:val="121212"/>
        </w:rPr>
        <w:t>έρδε</w:t>
      </w:r>
      <w:proofErr w:type="spellEnd"/>
      <w:r>
        <w:rPr>
          <w:rFonts w:ascii="Arial" w:hAnsi="Arial" w:cs="Arial"/>
          <w:color w:val="121212"/>
        </w:rPr>
        <w:t xml:space="preserve"> με </w:t>
      </w:r>
      <w:proofErr w:type="spellStart"/>
      <w:r>
        <w:rPr>
          <w:rFonts w:ascii="Arial" w:hAnsi="Arial" w:cs="Arial"/>
          <w:color w:val="121212"/>
        </w:rPr>
        <w:t>γκομάρ</w:t>
      </w:r>
      <w:proofErr w:type="spellEnd"/>
      <w:r>
        <w:rPr>
          <w:rFonts w:ascii="Arial" w:hAnsi="Arial" w:cs="Arial"/>
          <w:color w:val="121212"/>
        </w:rPr>
        <w:t xml:space="preserve">» (που θα πει «πήγε με άλογο, γύρισε με γαϊδούρι»). Κατά τον ίδιο τρόπο, ο Κ. Μεταξάς στα απομνημονεύματά του, αναφερόμενος σε μια ομιλία του Μάρκου Μπότσαρη προς τους συμπολεμιστές του Σουλιώτες, αρκείται να σημειώσει: «τους </w:t>
      </w:r>
      <w:proofErr w:type="spellStart"/>
      <w:r>
        <w:rPr>
          <w:rFonts w:ascii="Arial" w:hAnsi="Arial" w:cs="Arial"/>
          <w:color w:val="121212"/>
        </w:rPr>
        <w:t>ελάλησεν</w:t>
      </w:r>
      <w:proofErr w:type="spellEnd"/>
      <w:r>
        <w:rPr>
          <w:rFonts w:ascii="Arial" w:hAnsi="Arial" w:cs="Arial"/>
          <w:color w:val="121212"/>
        </w:rPr>
        <w:t xml:space="preserve"> εις την </w:t>
      </w:r>
      <w:proofErr w:type="spellStart"/>
      <w:r>
        <w:rPr>
          <w:rFonts w:ascii="Arial" w:hAnsi="Arial" w:cs="Arial"/>
          <w:color w:val="121212"/>
        </w:rPr>
        <w:t>γλώσσαν</w:t>
      </w:r>
      <w:proofErr w:type="spellEnd"/>
      <w:r>
        <w:rPr>
          <w:rFonts w:ascii="Arial" w:hAnsi="Arial" w:cs="Arial"/>
          <w:color w:val="121212"/>
        </w:rPr>
        <w:t xml:space="preserve"> των, </w:t>
      </w:r>
      <w:proofErr w:type="spellStart"/>
      <w:r>
        <w:rPr>
          <w:rFonts w:ascii="Arial" w:hAnsi="Arial" w:cs="Arial"/>
          <w:color w:val="121212"/>
        </w:rPr>
        <w:t>αλβανιστί</w:t>
      </w:r>
      <w:proofErr w:type="spellEnd"/>
      <w:r>
        <w:rPr>
          <w:rFonts w:ascii="Arial" w:hAnsi="Arial" w:cs="Arial"/>
          <w:color w:val="121212"/>
        </w:rPr>
        <w:t>, οι δε λόγοι του ήσαν πλήρεις ενθουσιασμού και πατριωτισμού…».</w:t>
      </w:r>
    </w:p>
    <w:p w:rsidR="00EE798E" w:rsidRDefault="00EE798E" w:rsidP="00EE798E">
      <w:pPr>
        <w:pStyle w:val="Web"/>
        <w:shd w:val="clear" w:color="auto" w:fill="FFFFFF"/>
        <w:spacing w:before="0" w:beforeAutospacing="0"/>
        <w:jc w:val="both"/>
        <w:rPr>
          <w:rFonts w:ascii="Arial" w:hAnsi="Arial" w:cs="Arial"/>
          <w:color w:val="121212"/>
        </w:rPr>
      </w:pPr>
      <w:r>
        <w:rPr>
          <w:rFonts w:ascii="Arial" w:hAnsi="Arial" w:cs="Arial"/>
          <w:color w:val="121212"/>
        </w:rPr>
        <w:t xml:space="preserve">Το ότι οι αγωνιστές του ‘21 -είτε ελληνόφωνοι είτε </w:t>
      </w:r>
      <w:proofErr w:type="spellStart"/>
      <w:r>
        <w:rPr>
          <w:rFonts w:ascii="Arial" w:hAnsi="Arial" w:cs="Arial"/>
          <w:color w:val="121212"/>
        </w:rPr>
        <w:t>αλλόφωνοι</w:t>
      </w:r>
      <w:proofErr w:type="spellEnd"/>
      <w:r>
        <w:rPr>
          <w:rFonts w:ascii="Arial" w:hAnsi="Arial" w:cs="Arial"/>
          <w:color w:val="121212"/>
        </w:rPr>
        <w:t xml:space="preserve"> είτε δίγλωσσοι- βωμολοχούσαν και έβριζαν είναι περισσότερο από βέβαιο. </w:t>
      </w:r>
      <w:r w:rsidRPr="00645E4D">
        <w:rPr>
          <w:rFonts w:ascii="Arial" w:hAnsi="Arial" w:cs="Arial"/>
          <w:b/>
          <w:color w:val="121212"/>
        </w:rPr>
        <w:t xml:space="preserve">Γνωρίζουμε ότι πριν από τις μάχες οι αντίπαλοι συνομιλούσαν κατ’ αρχάς ήρεμα, για να καταλήξουν -συνήθως </w:t>
      </w:r>
      <w:proofErr w:type="spellStart"/>
      <w:r w:rsidRPr="00645E4D">
        <w:rPr>
          <w:rFonts w:ascii="Arial" w:hAnsi="Arial" w:cs="Arial"/>
          <w:b/>
          <w:color w:val="121212"/>
        </w:rPr>
        <w:t>αλβανιστί</w:t>
      </w:r>
      <w:proofErr w:type="spellEnd"/>
      <w:r w:rsidRPr="00645E4D">
        <w:rPr>
          <w:rFonts w:ascii="Arial" w:hAnsi="Arial" w:cs="Arial"/>
          <w:b/>
          <w:color w:val="121212"/>
        </w:rPr>
        <w:t>- σε ύβρεις αισχρές ο ένας για τη θρησκεία του άλλου, ύβρεις που από μόνες τους έδιναν το σύνθημα της μάχης και περιέγραφαν το μίσος και το πάθος.</w:t>
      </w:r>
      <w:r>
        <w:rPr>
          <w:rFonts w:ascii="Arial" w:hAnsi="Arial" w:cs="Arial"/>
          <w:color w:val="121212"/>
        </w:rPr>
        <w:t xml:space="preserve"> «Τούρκε, </w:t>
      </w:r>
      <w:proofErr w:type="spellStart"/>
      <w:r>
        <w:rPr>
          <w:rFonts w:ascii="Arial" w:hAnsi="Arial" w:cs="Arial"/>
          <w:color w:val="121212"/>
        </w:rPr>
        <w:t>γαμώ</w:t>
      </w:r>
      <w:proofErr w:type="spellEnd"/>
      <w:r>
        <w:rPr>
          <w:rFonts w:ascii="Arial" w:hAnsi="Arial" w:cs="Arial"/>
          <w:color w:val="121212"/>
        </w:rPr>
        <w:t xml:space="preserve"> την πίστη σου και το συκώτι σου», κραύγαζαν οι Έλληνες της Νάουσας, </w:t>
      </w:r>
      <w:r>
        <w:rPr>
          <w:rFonts w:ascii="Arial" w:hAnsi="Arial" w:cs="Arial"/>
          <w:color w:val="121212"/>
        </w:rPr>
        <w:lastRenderedPageBreak/>
        <w:t>όταν κατά την εξέγερση τους έσφαζαν τους παλιούς τους φίλους Τούρκους συντοπίτες τους, όπως με φρίκη καταγράφει ο Κασομούλης στα απομνημονεύματα του.</w:t>
      </w:r>
    </w:p>
    <w:p w:rsidR="00EE798E" w:rsidRPr="00645E4D" w:rsidRDefault="00EE798E" w:rsidP="00EE798E">
      <w:pPr>
        <w:pStyle w:val="Web"/>
        <w:shd w:val="clear" w:color="auto" w:fill="FFFFFF"/>
        <w:spacing w:before="0" w:beforeAutospacing="0"/>
        <w:jc w:val="both"/>
        <w:rPr>
          <w:rFonts w:ascii="Arial" w:hAnsi="Arial" w:cs="Arial"/>
          <w:b/>
          <w:color w:val="121212"/>
        </w:rPr>
      </w:pPr>
      <w:r w:rsidRPr="00645E4D">
        <w:rPr>
          <w:rFonts w:ascii="Arial" w:hAnsi="Arial" w:cs="Arial"/>
          <w:b/>
          <w:color w:val="121212"/>
        </w:rPr>
        <w:t xml:space="preserve">Όπως έχει αναφέρει στις ομιλίες της η κυρία Ευθυμίου, τα αρβανίτικα ήταν η γλώσσα που μιλούσε ο Κουντουριώτης, πρωθυπουργός της Ελλάδας, η </w:t>
      </w:r>
      <w:proofErr w:type="spellStart"/>
      <w:r w:rsidRPr="00645E4D">
        <w:rPr>
          <w:rFonts w:ascii="Arial" w:hAnsi="Arial" w:cs="Arial"/>
          <w:b/>
          <w:color w:val="121212"/>
        </w:rPr>
        <w:t>Μπουμπουλίνα</w:t>
      </w:r>
      <w:proofErr w:type="spellEnd"/>
      <w:r w:rsidRPr="00645E4D">
        <w:rPr>
          <w:rFonts w:ascii="Arial" w:hAnsi="Arial" w:cs="Arial"/>
          <w:b/>
          <w:color w:val="121212"/>
        </w:rPr>
        <w:t xml:space="preserve">, ο Μπότσαρης, οι Σουλιώτες, ο Καραϊσκάκης, ο </w:t>
      </w:r>
      <w:proofErr w:type="spellStart"/>
      <w:r w:rsidRPr="00645E4D">
        <w:rPr>
          <w:rFonts w:ascii="Arial" w:hAnsi="Arial" w:cs="Arial"/>
          <w:b/>
          <w:color w:val="121212"/>
        </w:rPr>
        <w:t>Αντρούτσος</w:t>
      </w:r>
      <w:proofErr w:type="spellEnd"/>
      <w:r w:rsidRPr="00645E4D">
        <w:rPr>
          <w:rFonts w:ascii="Arial" w:hAnsi="Arial" w:cs="Arial"/>
          <w:b/>
          <w:color w:val="121212"/>
        </w:rPr>
        <w:t xml:space="preserve">, ο Μιαούλης, ο </w:t>
      </w:r>
      <w:proofErr w:type="spellStart"/>
      <w:r w:rsidRPr="00645E4D">
        <w:rPr>
          <w:rFonts w:ascii="Arial" w:hAnsi="Arial" w:cs="Arial"/>
          <w:b/>
          <w:color w:val="121212"/>
        </w:rPr>
        <w:t>Κριεζής</w:t>
      </w:r>
      <w:proofErr w:type="spellEnd"/>
      <w:r w:rsidRPr="00645E4D">
        <w:rPr>
          <w:rFonts w:ascii="Arial" w:hAnsi="Arial" w:cs="Arial"/>
          <w:b/>
          <w:color w:val="121212"/>
        </w:rPr>
        <w:t xml:space="preserve"> και πολλοί άλλοι αγωνιστές της Επανάστασης.</w:t>
      </w:r>
      <w:r>
        <w:rPr>
          <w:rFonts w:ascii="Arial" w:hAnsi="Arial" w:cs="Arial"/>
          <w:color w:val="121212"/>
        </w:rPr>
        <w:t xml:space="preserve"> Με τους Αρβανίτες Έλληνες δεν μας χώριζε τίποτα, ήταν Ορθόδοξοι και δίγλωσσοι (μιλούσαν ελληνικά και αλβανικά) και η συμβολή τους στην επανάσταση του 1821 ήταν πολύ σημαντική, καθώς </w:t>
      </w:r>
      <w:r w:rsidRPr="00645E4D">
        <w:rPr>
          <w:rFonts w:ascii="Arial" w:hAnsi="Arial" w:cs="Arial"/>
          <w:b/>
          <w:color w:val="121212"/>
        </w:rPr>
        <w:t>το ελληνικό κράτος ιδρύθηκε στη βάση της θρησκείας.</w:t>
      </w:r>
    </w:p>
    <w:p w:rsidR="00EE798E" w:rsidRDefault="00EE798E" w:rsidP="00EE798E">
      <w:pPr>
        <w:pStyle w:val="Web"/>
        <w:shd w:val="clear" w:color="auto" w:fill="FFFFFF"/>
        <w:spacing w:before="0" w:beforeAutospacing="0"/>
        <w:rPr>
          <w:rFonts w:ascii="Arial" w:hAnsi="Arial" w:cs="Arial"/>
          <w:color w:val="121212"/>
        </w:rPr>
      </w:pPr>
      <w:r>
        <w:rPr>
          <w:rFonts w:ascii="Arial" w:hAnsi="Arial" w:cs="Arial"/>
          <w:color w:val="121212"/>
        </w:rPr>
        <w:t>Αν δεν ήταν αυτό, πιθανότατα να μην είχε δημιουργηθεί ελληνικό κράτος το 1830…</w:t>
      </w:r>
    </w:p>
    <w:p w:rsidR="00EE798E" w:rsidRDefault="00EE798E" w:rsidP="00EE798E">
      <w:pPr>
        <w:pStyle w:val="Web"/>
        <w:shd w:val="clear" w:color="auto" w:fill="FFFFFF"/>
        <w:spacing w:before="0" w:beforeAutospacing="0"/>
        <w:jc w:val="both"/>
        <w:rPr>
          <w:rFonts w:ascii="Arial" w:hAnsi="Arial" w:cs="Arial"/>
          <w:b/>
          <w:color w:val="121212"/>
          <w:lang w:val="en-US"/>
        </w:rPr>
      </w:pPr>
      <w:r w:rsidRPr="0056516E">
        <w:rPr>
          <w:rFonts w:ascii="Arial" w:hAnsi="Arial" w:cs="Arial"/>
          <w:b/>
          <w:color w:val="121212"/>
        </w:rPr>
        <w:t>Βλάχοι και Αρβανίτες διατηρούν, σε ένα βαθμό, μέχρι σήμερα τη διγλωσσία τους. Ωστόσο, η αφοσίωση τους στην Ελλάδα και η υπεράσπιση της ελληνικής τους ταυτότητας είναι διαπρύσια και αδιαπραγμάτευτη. Που θα πει ότι είναι Έλληνες. Απολύτως και καθέτως.</w:t>
      </w:r>
    </w:p>
    <w:p w:rsidR="00684D72" w:rsidRDefault="00684D72" w:rsidP="00EE798E">
      <w:pPr>
        <w:pStyle w:val="Web"/>
        <w:shd w:val="clear" w:color="auto" w:fill="FFFFFF"/>
        <w:spacing w:before="0" w:beforeAutospacing="0"/>
        <w:jc w:val="both"/>
        <w:rPr>
          <w:rFonts w:ascii="Arial" w:hAnsi="Arial" w:cs="Arial"/>
          <w:b/>
          <w:color w:val="121212"/>
          <w:lang w:val="en-US"/>
        </w:rPr>
      </w:pPr>
    </w:p>
    <w:p w:rsidR="00684D72" w:rsidRDefault="00684D72" w:rsidP="00EE798E">
      <w:pPr>
        <w:pStyle w:val="Web"/>
        <w:shd w:val="clear" w:color="auto" w:fill="FFFFFF"/>
        <w:spacing w:before="0" w:beforeAutospacing="0"/>
        <w:jc w:val="both"/>
        <w:rPr>
          <w:rFonts w:ascii="Arial" w:hAnsi="Arial" w:cs="Arial"/>
          <w:b/>
          <w:color w:val="121212"/>
          <w:lang w:val="en-US"/>
        </w:rPr>
      </w:pPr>
    </w:p>
    <w:p w:rsidR="00684D72" w:rsidRDefault="00684D72" w:rsidP="00EE798E">
      <w:pPr>
        <w:pStyle w:val="Web"/>
        <w:shd w:val="clear" w:color="auto" w:fill="FFFFFF"/>
        <w:spacing w:before="0" w:beforeAutospacing="0"/>
        <w:jc w:val="both"/>
        <w:rPr>
          <w:rFonts w:ascii="Arial" w:hAnsi="Arial" w:cs="Arial"/>
          <w:b/>
          <w:color w:val="121212"/>
          <w:lang w:val="en-US"/>
        </w:rPr>
      </w:pPr>
    </w:p>
    <w:p w:rsidR="00684D72" w:rsidRDefault="00684D72" w:rsidP="00EE798E">
      <w:pPr>
        <w:pStyle w:val="Web"/>
        <w:shd w:val="clear" w:color="auto" w:fill="FFFFFF"/>
        <w:spacing w:before="0" w:beforeAutospacing="0"/>
        <w:jc w:val="both"/>
        <w:rPr>
          <w:rFonts w:ascii="Arial" w:hAnsi="Arial" w:cs="Arial"/>
          <w:b/>
          <w:color w:val="121212"/>
          <w:lang w:val="en-US"/>
        </w:rPr>
      </w:pPr>
    </w:p>
    <w:p w:rsidR="00684D72" w:rsidRDefault="00684D72" w:rsidP="00EE798E">
      <w:pPr>
        <w:pStyle w:val="Web"/>
        <w:shd w:val="clear" w:color="auto" w:fill="FFFFFF"/>
        <w:spacing w:before="0" w:beforeAutospacing="0"/>
        <w:jc w:val="both"/>
        <w:rPr>
          <w:rFonts w:ascii="Arial" w:hAnsi="Arial" w:cs="Arial"/>
          <w:b/>
          <w:color w:val="121212"/>
          <w:lang w:val="en-US"/>
        </w:rPr>
      </w:pPr>
    </w:p>
    <w:p w:rsidR="00684D72" w:rsidRDefault="00684D72" w:rsidP="00EE798E">
      <w:pPr>
        <w:pStyle w:val="Web"/>
        <w:shd w:val="clear" w:color="auto" w:fill="FFFFFF"/>
        <w:spacing w:before="0" w:beforeAutospacing="0"/>
        <w:jc w:val="both"/>
        <w:rPr>
          <w:rFonts w:ascii="Arial" w:hAnsi="Arial" w:cs="Arial"/>
          <w:b/>
          <w:color w:val="121212"/>
          <w:lang w:val="en-US"/>
        </w:rPr>
      </w:pPr>
    </w:p>
    <w:p w:rsidR="00684D72" w:rsidRDefault="00684D72" w:rsidP="00EE798E">
      <w:pPr>
        <w:pStyle w:val="Web"/>
        <w:shd w:val="clear" w:color="auto" w:fill="FFFFFF"/>
        <w:spacing w:before="0" w:beforeAutospacing="0"/>
        <w:jc w:val="both"/>
        <w:rPr>
          <w:rFonts w:ascii="Arial" w:hAnsi="Arial" w:cs="Arial"/>
          <w:b/>
          <w:color w:val="121212"/>
          <w:lang w:val="en-US"/>
        </w:rPr>
      </w:pPr>
    </w:p>
    <w:p w:rsidR="00684D72" w:rsidRDefault="00684D72" w:rsidP="00EE798E">
      <w:pPr>
        <w:pStyle w:val="Web"/>
        <w:shd w:val="clear" w:color="auto" w:fill="FFFFFF"/>
        <w:spacing w:before="0" w:beforeAutospacing="0"/>
        <w:jc w:val="both"/>
        <w:rPr>
          <w:rFonts w:ascii="Arial" w:hAnsi="Arial" w:cs="Arial"/>
          <w:b/>
          <w:color w:val="121212"/>
          <w:lang w:val="en-US"/>
        </w:rPr>
      </w:pPr>
    </w:p>
    <w:p w:rsidR="00684D72" w:rsidRDefault="00684D72" w:rsidP="00EE798E">
      <w:pPr>
        <w:pStyle w:val="Web"/>
        <w:shd w:val="clear" w:color="auto" w:fill="FFFFFF"/>
        <w:spacing w:before="0" w:beforeAutospacing="0"/>
        <w:jc w:val="both"/>
        <w:rPr>
          <w:rFonts w:ascii="Arial" w:hAnsi="Arial" w:cs="Arial"/>
          <w:b/>
          <w:color w:val="121212"/>
          <w:lang w:val="en-US"/>
        </w:rPr>
      </w:pPr>
    </w:p>
    <w:p w:rsidR="00684D72" w:rsidRDefault="00684D72" w:rsidP="00EE798E">
      <w:pPr>
        <w:pStyle w:val="Web"/>
        <w:shd w:val="clear" w:color="auto" w:fill="FFFFFF"/>
        <w:spacing w:before="0" w:beforeAutospacing="0"/>
        <w:jc w:val="both"/>
        <w:rPr>
          <w:rFonts w:ascii="Arial" w:hAnsi="Arial" w:cs="Arial"/>
          <w:b/>
          <w:color w:val="121212"/>
          <w:lang w:val="en-US"/>
        </w:rPr>
      </w:pPr>
    </w:p>
    <w:p w:rsidR="00684D72" w:rsidRDefault="00684D72" w:rsidP="00EE798E">
      <w:pPr>
        <w:pStyle w:val="Web"/>
        <w:shd w:val="clear" w:color="auto" w:fill="FFFFFF"/>
        <w:spacing w:before="0" w:beforeAutospacing="0"/>
        <w:jc w:val="both"/>
        <w:rPr>
          <w:rFonts w:ascii="Arial" w:hAnsi="Arial" w:cs="Arial"/>
          <w:b/>
          <w:color w:val="121212"/>
          <w:lang w:val="en-US"/>
        </w:rPr>
      </w:pPr>
    </w:p>
    <w:p w:rsidR="00684D72" w:rsidRDefault="00684D72" w:rsidP="00EE798E">
      <w:pPr>
        <w:pStyle w:val="Web"/>
        <w:shd w:val="clear" w:color="auto" w:fill="FFFFFF"/>
        <w:spacing w:before="0" w:beforeAutospacing="0"/>
        <w:jc w:val="both"/>
        <w:rPr>
          <w:rFonts w:ascii="Arial" w:hAnsi="Arial" w:cs="Arial"/>
          <w:b/>
          <w:color w:val="121212"/>
          <w:lang w:val="en-US"/>
        </w:rPr>
      </w:pPr>
    </w:p>
    <w:p w:rsidR="00684D72" w:rsidRDefault="00684D72" w:rsidP="00EE798E">
      <w:pPr>
        <w:pStyle w:val="Web"/>
        <w:shd w:val="clear" w:color="auto" w:fill="FFFFFF"/>
        <w:spacing w:before="0" w:beforeAutospacing="0"/>
        <w:jc w:val="both"/>
        <w:rPr>
          <w:rFonts w:ascii="Arial" w:hAnsi="Arial" w:cs="Arial"/>
          <w:b/>
          <w:color w:val="121212"/>
          <w:lang w:val="en-US"/>
        </w:rPr>
      </w:pPr>
    </w:p>
    <w:p w:rsidR="00684D72" w:rsidRDefault="00684D72" w:rsidP="00EE798E">
      <w:pPr>
        <w:pStyle w:val="Web"/>
        <w:shd w:val="clear" w:color="auto" w:fill="FFFFFF"/>
        <w:spacing w:before="0" w:beforeAutospacing="0"/>
        <w:jc w:val="both"/>
        <w:rPr>
          <w:rFonts w:ascii="Arial" w:hAnsi="Arial" w:cs="Arial"/>
          <w:b/>
          <w:color w:val="121212"/>
          <w:lang w:val="en-US"/>
        </w:rPr>
      </w:pPr>
    </w:p>
    <w:p w:rsidR="00684D72" w:rsidRDefault="00684D72" w:rsidP="00EE798E">
      <w:pPr>
        <w:pStyle w:val="Web"/>
        <w:shd w:val="clear" w:color="auto" w:fill="FFFFFF"/>
        <w:spacing w:before="0" w:beforeAutospacing="0"/>
        <w:jc w:val="both"/>
        <w:rPr>
          <w:rFonts w:ascii="Arial" w:hAnsi="Arial" w:cs="Arial"/>
          <w:b/>
          <w:color w:val="121212"/>
          <w:lang w:val="en-US"/>
        </w:rPr>
      </w:pPr>
    </w:p>
    <w:p w:rsidR="00684D72" w:rsidRDefault="00684D72" w:rsidP="00EE798E">
      <w:pPr>
        <w:pStyle w:val="Web"/>
        <w:shd w:val="clear" w:color="auto" w:fill="FFFFFF"/>
        <w:spacing w:before="0" w:beforeAutospacing="0"/>
        <w:jc w:val="both"/>
        <w:rPr>
          <w:rFonts w:ascii="Arial" w:hAnsi="Arial" w:cs="Arial"/>
          <w:b/>
          <w:color w:val="121212"/>
          <w:lang w:val="en-US"/>
        </w:rPr>
      </w:pPr>
    </w:p>
    <w:p w:rsidR="00684D72" w:rsidRDefault="00684D72" w:rsidP="00EE798E">
      <w:pPr>
        <w:pStyle w:val="Web"/>
        <w:shd w:val="clear" w:color="auto" w:fill="FFFFFF"/>
        <w:spacing w:before="0" w:beforeAutospacing="0"/>
        <w:jc w:val="both"/>
        <w:rPr>
          <w:rFonts w:ascii="Arial" w:hAnsi="Arial" w:cs="Arial"/>
          <w:b/>
          <w:color w:val="121212"/>
          <w:lang w:val="en-US"/>
        </w:rPr>
      </w:pPr>
    </w:p>
    <w:p w:rsidR="00684D72" w:rsidRDefault="00684D72" w:rsidP="00EE798E">
      <w:pPr>
        <w:pStyle w:val="Web"/>
        <w:shd w:val="clear" w:color="auto" w:fill="FFFFFF"/>
        <w:spacing w:before="0" w:beforeAutospacing="0"/>
        <w:jc w:val="both"/>
        <w:rPr>
          <w:rFonts w:ascii="Arial" w:hAnsi="Arial" w:cs="Arial"/>
          <w:b/>
          <w:color w:val="121212"/>
          <w:lang w:val="en-US"/>
        </w:rPr>
      </w:pPr>
    </w:p>
    <w:p w:rsidR="00684D72" w:rsidRDefault="00684D72" w:rsidP="00EE798E">
      <w:pPr>
        <w:pStyle w:val="Web"/>
        <w:shd w:val="clear" w:color="auto" w:fill="FFFFFF"/>
        <w:spacing w:before="0" w:beforeAutospacing="0"/>
        <w:jc w:val="both"/>
        <w:rPr>
          <w:rFonts w:ascii="Arial" w:hAnsi="Arial" w:cs="Arial"/>
          <w:b/>
          <w:color w:val="121212"/>
          <w:lang w:val="en-US"/>
        </w:rPr>
      </w:pPr>
    </w:p>
    <w:p w:rsidR="00684D72" w:rsidRPr="00684D72" w:rsidRDefault="00684D72" w:rsidP="00EE798E">
      <w:pPr>
        <w:pStyle w:val="Web"/>
        <w:shd w:val="clear" w:color="auto" w:fill="FFFFFF"/>
        <w:spacing w:before="0" w:beforeAutospacing="0"/>
        <w:jc w:val="both"/>
        <w:rPr>
          <w:rFonts w:ascii="Arial" w:hAnsi="Arial" w:cs="Arial"/>
          <w:b/>
          <w:color w:val="121212"/>
          <w:lang w:val="en-US"/>
        </w:rPr>
      </w:pPr>
    </w:p>
    <w:p w:rsidR="00684D72" w:rsidRPr="00684D72" w:rsidRDefault="00684D72" w:rsidP="00EE798E">
      <w:pPr>
        <w:pStyle w:val="Web"/>
        <w:shd w:val="clear" w:color="auto" w:fill="FFFFFF"/>
        <w:spacing w:before="0" w:beforeAutospacing="0"/>
        <w:jc w:val="both"/>
        <w:rPr>
          <w:rFonts w:ascii="Arial" w:hAnsi="Arial" w:cs="Arial"/>
          <w:b/>
          <w:color w:val="121212"/>
          <w:lang w:val="en-US"/>
        </w:rPr>
      </w:pPr>
    </w:p>
    <w:p w:rsidR="00684D72" w:rsidRPr="00684D72" w:rsidRDefault="00684D72" w:rsidP="00EE798E">
      <w:pPr>
        <w:pStyle w:val="Web"/>
        <w:shd w:val="clear" w:color="auto" w:fill="FFFFFF"/>
        <w:spacing w:before="0" w:beforeAutospacing="0"/>
        <w:jc w:val="both"/>
        <w:rPr>
          <w:rFonts w:ascii="Arial" w:hAnsi="Arial" w:cs="Arial"/>
          <w:b/>
          <w:color w:val="121212"/>
          <w:lang w:val="en-US"/>
        </w:rPr>
      </w:pPr>
    </w:p>
    <w:p w:rsidR="00684D72" w:rsidRPr="00684D72" w:rsidRDefault="00684D72" w:rsidP="00EE798E">
      <w:pPr>
        <w:pStyle w:val="Web"/>
        <w:shd w:val="clear" w:color="auto" w:fill="FFFFFF"/>
        <w:spacing w:before="0" w:beforeAutospacing="0"/>
        <w:jc w:val="both"/>
        <w:rPr>
          <w:rFonts w:ascii="Arial" w:hAnsi="Arial" w:cs="Arial"/>
          <w:b/>
          <w:color w:val="121212"/>
          <w:lang w:val="en-US"/>
        </w:rPr>
      </w:pPr>
    </w:p>
    <w:p w:rsidR="004B2DA3" w:rsidRDefault="004B2DA3"/>
    <w:sectPr w:rsidR="004B2DA3"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, helvetica, sans-serif">
    <w:altName w:val="Times New Roman"/>
    <w:charset w:val="00"/>
    <w:family w:val="auto"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98E"/>
    <w:rsid w:val="00213258"/>
    <w:rsid w:val="004B2DA3"/>
    <w:rsid w:val="00684D72"/>
    <w:rsid w:val="00BE3C5C"/>
    <w:rsid w:val="00EE798E"/>
    <w:rsid w:val="00EF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E798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EE798E"/>
    <w:pPr>
      <w:spacing w:after="120"/>
    </w:pPr>
  </w:style>
  <w:style w:type="paragraph" w:styleId="Web">
    <w:name w:val="Normal (Web)"/>
    <w:basedOn w:val="a"/>
    <w:uiPriority w:val="99"/>
    <w:semiHidden/>
    <w:unhideWhenUsed/>
    <w:rsid w:val="00EE7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EE798E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EE7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E79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E798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EE798E"/>
    <w:pPr>
      <w:spacing w:after="120"/>
    </w:pPr>
  </w:style>
  <w:style w:type="paragraph" w:styleId="Web">
    <w:name w:val="Normal (Web)"/>
    <w:basedOn w:val="a"/>
    <w:uiPriority w:val="99"/>
    <w:semiHidden/>
    <w:unhideWhenUsed/>
    <w:rsid w:val="00EE7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EE798E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EE7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E79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849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2021-03-23T20:42:00Z</dcterms:created>
  <dcterms:modified xsi:type="dcterms:W3CDTF">2021-03-24T08:18:00Z</dcterms:modified>
</cp:coreProperties>
</file>