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B5" w:rsidRP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jc w:val="center"/>
        <w:rPr>
          <w:rStyle w:val="a3"/>
          <w:rFonts w:ascii="Bookman Old Style" w:hAnsi="Bookman Old Style" w:cs="Arial"/>
          <w:color w:val="414141"/>
          <w:sz w:val="20"/>
          <w:szCs w:val="20"/>
        </w:rPr>
      </w:pPr>
      <w:r w:rsidRPr="007F21B5">
        <w:rPr>
          <w:rStyle w:val="a3"/>
          <w:rFonts w:ascii="Bookman Old Style" w:hAnsi="Bookman Old Style" w:cs="Arial"/>
          <w:color w:val="414141"/>
          <w:sz w:val="20"/>
          <w:szCs w:val="20"/>
        </w:rPr>
        <w:t>Η ΠΕΡΟΔΟΣ ΤΗΣ Λ</w:t>
      </w:r>
      <w:r>
        <w:rPr>
          <w:rStyle w:val="a3"/>
          <w:rFonts w:ascii="Bookman Old Style" w:hAnsi="Bookman Old Style" w:cs="Arial"/>
          <w:color w:val="414141"/>
          <w:sz w:val="20"/>
          <w:szCs w:val="20"/>
        </w:rPr>
        <w:t>ΑΤΙΝΟΚΡΑΤΙΑΣ ΚΑΙ ΤΑ ΕΛΛΗΝΙΚΑ ΚΡΑ</w:t>
      </w:r>
      <w:r w:rsidRPr="007F21B5">
        <w:rPr>
          <w:rStyle w:val="a3"/>
          <w:rFonts w:ascii="Bookman Old Style" w:hAnsi="Bookman Old Style" w:cs="Arial"/>
          <w:color w:val="414141"/>
          <w:sz w:val="20"/>
          <w:szCs w:val="20"/>
        </w:rPr>
        <w:t>ΤΗ</w:t>
      </w:r>
    </w:p>
    <w:p w:rsid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Style w:val="a3"/>
          <w:rFonts w:ascii="Bookman Old Style" w:hAnsi="Bookman Old Style" w:cs="Arial"/>
          <w:color w:val="414141"/>
          <w:sz w:val="20"/>
          <w:szCs w:val="20"/>
        </w:rPr>
      </w:pPr>
    </w:p>
    <w:p w:rsidR="007F21B5" w:rsidRP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414141"/>
          <w:sz w:val="20"/>
          <w:szCs w:val="20"/>
        </w:rPr>
      </w:pPr>
      <w:r w:rsidRPr="007F21B5">
        <w:rPr>
          <w:rStyle w:val="a3"/>
          <w:rFonts w:ascii="Bookman Old Style" w:hAnsi="Bookman Old Style" w:cs="Arial"/>
          <w:color w:val="414141"/>
          <w:sz w:val="20"/>
          <w:szCs w:val="20"/>
        </w:rPr>
        <w:t>α. Τα λατινικά κράτη</w:t>
      </w:r>
    </w:p>
    <w:p w:rsidR="007F21B5" w:rsidRP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414141"/>
          <w:sz w:val="20"/>
          <w:szCs w:val="20"/>
        </w:rPr>
      </w:pPr>
      <w:r>
        <w:rPr>
          <w:rStyle w:val="a3"/>
          <w:rFonts w:ascii="Bookman Old Style" w:hAnsi="Bookman Old Style" w:cs="Arial"/>
          <w:color w:val="414141"/>
          <w:sz w:val="20"/>
          <w:szCs w:val="20"/>
        </w:rPr>
        <w:t xml:space="preserve">1. </w:t>
      </w:r>
      <w:r w:rsidRPr="007F21B5">
        <w:rPr>
          <w:rStyle w:val="a3"/>
          <w:rFonts w:ascii="Bookman Old Style" w:hAnsi="Bookman Old Style" w:cs="Arial"/>
          <w:color w:val="414141"/>
          <w:sz w:val="20"/>
          <w:szCs w:val="20"/>
        </w:rPr>
        <w:t>Πότε άρχισε η Λατινοκρατία;</w:t>
      </w:r>
    </w:p>
    <w:p w:rsid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414141"/>
          <w:sz w:val="20"/>
          <w:szCs w:val="20"/>
        </w:rPr>
      </w:pPr>
      <w:r w:rsidRPr="007F21B5">
        <w:rPr>
          <w:rFonts w:ascii="Bookman Old Style" w:hAnsi="Bookman Old Style" w:cs="Arial"/>
          <w:color w:val="414141"/>
          <w:sz w:val="20"/>
          <w:szCs w:val="20"/>
        </w:rPr>
        <w:t>Με τη διανομή των βυζαντινών εδαφών αρχίζει η περίοδος της </w:t>
      </w:r>
      <w:r w:rsidRPr="007F21B5">
        <w:rPr>
          <w:rStyle w:val="a3"/>
          <w:rFonts w:ascii="Bookman Old Style" w:hAnsi="Bookman Old Style" w:cs="Arial"/>
          <w:color w:val="414141"/>
          <w:sz w:val="20"/>
          <w:szCs w:val="20"/>
        </w:rPr>
        <w:t>Λατινοκρατίας</w:t>
      </w:r>
      <w:r w:rsidRPr="007F21B5">
        <w:rPr>
          <w:rFonts w:ascii="Bookman Old Style" w:hAnsi="Bookman Old Style" w:cs="Arial"/>
          <w:color w:val="414141"/>
          <w:sz w:val="20"/>
          <w:szCs w:val="20"/>
        </w:rPr>
        <w:t>.</w:t>
      </w:r>
    </w:p>
    <w:p w:rsidR="007F21B5" w:rsidRP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414141"/>
          <w:sz w:val="20"/>
          <w:szCs w:val="20"/>
        </w:rPr>
      </w:pPr>
    </w:p>
    <w:p w:rsidR="007F21B5" w:rsidRP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414141"/>
          <w:sz w:val="20"/>
          <w:szCs w:val="20"/>
        </w:rPr>
      </w:pPr>
      <w:r>
        <w:rPr>
          <w:rStyle w:val="a3"/>
          <w:rFonts w:ascii="Bookman Old Style" w:hAnsi="Bookman Old Style" w:cs="Arial"/>
          <w:color w:val="414141"/>
          <w:sz w:val="20"/>
          <w:szCs w:val="20"/>
        </w:rPr>
        <w:t xml:space="preserve">2. </w:t>
      </w:r>
      <w:r w:rsidRPr="007F21B5">
        <w:rPr>
          <w:rStyle w:val="a3"/>
          <w:rFonts w:ascii="Bookman Old Style" w:hAnsi="Bookman Old Style" w:cs="Arial"/>
          <w:color w:val="414141"/>
          <w:sz w:val="20"/>
          <w:szCs w:val="20"/>
        </w:rPr>
        <w:t>Πώς μοίρασαν τα βυζαντινά εδάφη οι Λατίνοι μετά την άλωση της Πόλης και ποια λατινικά κράτη δημιουργήθηκαν;</w:t>
      </w:r>
    </w:p>
    <w:p w:rsidR="007F21B5" w:rsidRP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414141"/>
          <w:sz w:val="20"/>
          <w:szCs w:val="20"/>
        </w:rPr>
      </w:pPr>
      <w:r w:rsidRPr="007F21B5">
        <w:rPr>
          <w:rFonts w:ascii="Bookman Old Style" w:hAnsi="Bookman Old Style" w:cs="Arial"/>
          <w:color w:val="414141"/>
          <w:sz w:val="20"/>
          <w:szCs w:val="20"/>
        </w:rPr>
        <w:t>α)Η μερίδα του λέοντος περιήλθε στους Βενετούς, που έλαβαν το μεγαλύτερο μέρος της Βασιλεύουσας και τα σημαντικότερα λιμάνια και νησιά του Αιγαίου και του Ιονίου Πελάγους.</w:t>
      </w:r>
    </w:p>
    <w:p w:rsidR="007F21B5" w:rsidRP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414141"/>
          <w:sz w:val="20"/>
          <w:szCs w:val="20"/>
        </w:rPr>
      </w:pPr>
      <w:r w:rsidRPr="007F21B5">
        <w:rPr>
          <w:rFonts w:ascii="Bookman Old Style" w:hAnsi="Bookman Old Style" w:cs="Arial"/>
          <w:color w:val="414141"/>
          <w:sz w:val="20"/>
          <w:szCs w:val="20"/>
        </w:rPr>
        <w:t>β)Ο κόμης Βαλδουίνος της Φλάνδρας πήρε την </w:t>
      </w:r>
      <w:r w:rsidRPr="007F21B5">
        <w:rPr>
          <w:rStyle w:val="a3"/>
          <w:rFonts w:ascii="Bookman Old Style" w:hAnsi="Bookman Old Style" w:cs="Arial"/>
          <w:color w:val="414141"/>
          <w:sz w:val="20"/>
          <w:szCs w:val="20"/>
        </w:rPr>
        <w:t>αυτοκρατορία της Κωνσταντινούπολης,</w:t>
      </w:r>
      <w:r w:rsidRPr="007F21B5">
        <w:rPr>
          <w:rFonts w:ascii="Bookman Old Style" w:hAnsi="Bookman Old Style" w:cs="Arial"/>
          <w:color w:val="414141"/>
          <w:sz w:val="20"/>
          <w:szCs w:val="20"/>
        </w:rPr>
        <w:t> από την οποία εξαρτιόταν  και</w:t>
      </w:r>
    </w:p>
    <w:p w:rsidR="007F21B5" w:rsidRP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414141"/>
          <w:sz w:val="20"/>
          <w:szCs w:val="20"/>
        </w:rPr>
      </w:pPr>
      <w:r w:rsidRPr="007F21B5">
        <w:rPr>
          <w:rFonts w:ascii="Bookman Old Style" w:hAnsi="Bookman Old Style" w:cs="Arial"/>
          <w:color w:val="414141"/>
          <w:sz w:val="20"/>
          <w:szCs w:val="20"/>
        </w:rPr>
        <w:t>γ) το </w:t>
      </w:r>
      <w:r w:rsidRPr="007F21B5">
        <w:rPr>
          <w:rStyle w:val="a3"/>
          <w:rFonts w:ascii="Bookman Old Style" w:hAnsi="Bookman Old Style" w:cs="Arial"/>
          <w:color w:val="414141"/>
          <w:sz w:val="20"/>
          <w:szCs w:val="20"/>
        </w:rPr>
        <w:t>βασίλειο της Θεσσαλονίκης</w:t>
      </w:r>
      <w:r w:rsidRPr="007F21B5">
        <w:rPr>
          <w:rFonts w:ascii="Bookman Old Style" w:hAnsi="Bookman Old Style" w:cs="Arial"/>
          <w:color w:val="414141"/>
          <w:sz w:val="20"/>
          <w:szCs w:val="20"/>
        </w:rPr>
        <w:t>(περιλάμβανε θρακικά και μακεδονικά εδάφη).</w:t>
      </w:r>
    </w:p>
    <w:p w:rsidR="007F21B5" w:rsidRP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414141"/>
          <w:sz w:val="20"/>
          <w:szCs w:val="20"/>
        </w:rPr>
      </w:pPr>
      <w:r w:rsidRPr="007F21B5">
        <w:rPr>
          <w:rFonts w:ascii="Bookman Old Style" w:hAnsi="Bookman Old Style" w:cs="Arial"/>
          <w:color w:val="414141"/>
          <w:sz w:val="20"/>
          <w:szCs w:val="20"/>
        </w:rPr>
        <w:t>δ)</w:t>
      </w:r>
      <w:r w:rsidRPr="007F21B5">
        <w:rPr>
          <w:rStyle w:val="a3"/>
          <w:rFonts w:ascii="Bookman Old Style" w:hAnsi="Bookman Old Style" w:cs="Arial"/>
          <w:color w:val="414141"/>
          <w:sz w:val="20"/>
          <w:szCs w:val="20"/>
        </w:rPr>
        <w:t> Το δουκάτο των Αθηνών και</w:t>
      </w:r>
    </w:p>
    <w:p w:rsid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414141"/>
          <w:sz w:val="20"/>
          <w:szCs w:val="20"/>
        </w:rPr>
      </w:pPr>
      <w:r w:rsidRPr="007F21B5">
        <w:rPr>
          <w:rStyle w:val="a3"/>
          <w:rFonts w:ascii="Bookman Old Style" w:hAnsi="Bookman Old Style" w:cs="Arial"/>
          <w:color w:val="414141"/>
          <w:sz w:val="20"/>
          <w:szCs w:val="20"/>
        </w:rPr>
        <w:t>ε) η ηγεμονία της Αχαΐας</w:t>
      </w:r>
      <w:r w:rsidRPr="007F21B5">
        <w:rPr>
          <w:rFonts w:ascii="Bookman Old Style" w:hAnsi="Bookman Old Style" w:cs="Arial"/>
          <w:color w:val="414141"/>
          <w:sz w:val="20"/>
          <w:szCs w:val="20"/>
        </w:rPr>
        <w:t> ήταν δύο λατινικά κράτη στη Ν. Ελλάδα, εξαρτημένα από το Βασίλειο Θεσσαλονίκης, κατά το σύστημα της αλυσιδωτής εξάρτησης. Από το δεύτερο γεννήθηκε το Δεσποτάτο του Μυστρά.</w:t>
      </w:r>
    </w:p>
    <w:p w:rsidR="007F21B5" w:rsidRP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414141"/>
          <w:sz w:val="20"/>
          <w:szCs w:val="20"/>
        </w:rPr>
      </w:pPr>
    </w:p>
    <w:p w:rsidR="007F21B5" w:rsidRP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414141"/>
          <w:sz w:val="20"/>
          <w:szCs w:val="20"/>
        </w:rPr>
      </w:pPr>
      <w:r w:rsidRPr="007F21B5">
        <w:rPr>
          <w:rStyle w:val="a3"/>
          <w:rFonts w:ascii="Bookman Old Style" w:hAnsi="Bookman Old Style" w:cs="Arial"/>
          <w:color w:val="414141"/>
          <w:sz w:val="20"/>
          <w:szCs w:val="20"/>
        </w:rPr>
        <w:t>β. Τα ελληνικά κράτη</w:t>
      </w:r>
    </w:p>
    <w:p w:rsidR="007F21B5" w:rsidRP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414141"/>
          <w:sz w:val="20"/>
          <w:szCs w:val="20"/>
        </w:rPr>
      </w:pPr>
      <w:r>
        <w:rPr>
          <w:rStyle w:val="a3"/>
          <w:rFonts w:ascii="Bookman Old Style" w:hAnsi="Bookman Old Style" w:cs="Arial"/>
          <w:color w:val="414141"/>
          <w:sz w:val="20"/>
          <w:szCs w:val="20"/>
        </w:rPr>
        <w:t xml:space="preserve">4. </w:t>
      </w:r>
      <w:r w:rsidRPr="007F21B5">
        <w:rPr>
          <w:rStyle w:val="a3"/>
          <w:rFonts w:ascii="Bookman Old Style" w:hAnsi="Bookman Old Style" w:cs="Arial"/>
          <w:color w:val="414141"/>
          <w:sz w:val="20"/>
          <w:szCs w:val="20"/>
        </w:rPr>
        <w:t>Ποια ήταν τα τρία ελληνικά κράτη που διατηρήθηκαν;</w:t>
      </w:r>
    </w:p>
    <w:p w:rsidR="007F21B5" w:rsidRP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414141"/>
          <w:sz w:val="20"/>
          <w:szCs w:val="20"/>
        </w:rPr>
      </w:pPr>
      <w:r w:rsidRPr="007F21B5">
        <w:rPr>
          <w:rFonts w:ascii="Bookman Old Style" w:hAnsi="Bookman Old Style" w:cs="Arial"/>
          <w:color w:val="414141"/>
          <w:sz w:val="20"/>
          <w:szCs w:val="20"/>
        </w:rPr>
        <w:t>Μετά την πτώση της Πόλης (1204) οι δυνάμεις του Ελληνισμού βρήκαν καταφύγιο σε τρία </w:t>
      </w:r>
      <w:r w:rsidRPr="007F21B5">
        <w:rPr>
          <w:rStyle w:val="a3"/>
          <w:rFonts w:ascii="Bookman Old Style" w:hAnsi="Bookman Old Style" w:cs="Arial"/>
          <w:color w:val="414141"/>
          <w:sz w:val="20"/>
          <w:szCs w:val="20"/>
        </w:rPr>
        <w:t>ελληνικά</w:t>
      </w:r>
      <w:r w:rsidRPr="007F21B5">
        <w:rPr>
          <w:rFonts w:ascii="Bookman Old Style" w:hAnsi="Bookman Old Style" w:cs="Arial"/>
          <w:color w:val="414141"/>
          <w:sz w:val="20"/>
          <w:szCs w:val="20"/>
        </w:rPr>
        <w:t> κράτη:</w:t>
      </w:r>
    </w:p>
    <w:p w:rsidR="007F21B5" w:rsidRP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414141"/>
          <w:sz w:val="20"/>
          <w:szCs w:val="20"/>
        </w:rPr>
      </w:pPr>
      <w:r w:rsidRPr="007F21B5">
        <w:rPr>
          <w:rFonts w:ascii="Bookman Old Style" w:hAnsi="Bookman Old Style" w:cs="Arial"/>
          <w:color w:val="414141"/>
          <w:sz w:val="20"/>
          <w:szCs w:val="20"/>
        </w:rPr>
        <w:t>α)Το πρώτο από αυτά ήταν η </w:t>
      </w:r>
      <w:r w:rsidRPr="007F21B5">
        <w:rPr>
          <w:rStyle w:val="a3"/>
          <w:rFonts w:ascii="Bookman Old Style" w:hAnsi="Bookman Old Style" w:cs="Arial"/>
          <w:color w:val="414141"/>
          <w:sz w:val="20"/>
          <w:szCs w:val="20"/>
        </w:rPr>
        <w:t>αυτοκρατορία της Τραπεζούντας</w:t>
      </w:r>
      <w:r w:rsidRPr="007F21B5">
        <w:rPr>
          <w:rFonts w:ascii="Bookman Old Style" w:hAnsi="Bookman Old Style" w:cs="Arial"/>
          <w:color w:val="414141"/>
          <w:sz w:val="20"/>
          <w:szCs w:val="20"/>
        </w:rPr>
        <w:t> που εκτεινόταν στις </w:t>
      </w:r>
      <w:r w:rsidRPr="007F21B5">
        <w:rPr>
          <w:rStyle w:val="a3"/>
          <w:rFonts w:ascii="Bookman Old Style" w:hAnsi="Bookman Old Style" w:cs="Arial"/>
          <w:color w:val="414141"/>
          <w:sz w:val="20"/>
          <w:szCs w:val="20"/>
        </w:rPr>
        <w:t>ΝΑ ακτές του Ευξείνου Πόντου.</w:t>
      </w:r>
    </w:p>
    <w:p w:rsidR="007F21B5" w:rsidRP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414141"/>
          <w:sz w:val="20"/>
          <w:szCs w:val="20"/>
        </w:rPr>
      </w:pPr>
      <w:r w:rsidRPr="007F21B5">
        <w:rPr>
          <w:rFonts w:ascii="Bookman Old Style" w:hAnsi="Bookman Old Style" w:cs="Arial"/>
          <w:color w:val="414141"/>
          <w:sz w:val="20"/>
          <w:szCs w:val="20"/>
        </w:rPr>
        <w:t>β)Το δεύτερο και ισχυρότερο, όπως αποδείχτηκε στη συνέχεια, κράτος ήταν η </w:t>
      </w:r>
      <w:r w:rsidRPr="007F21B5">
        <w:rPr>
          <w:rStyle w:val="a3"/>
          <w:rFonts w:ascii="Bookman Old Style" w:hAnsi="Bookman Old Style" w:cs="Arial"/>
          <w:color w:val="414141"/>
          <w:sz w:val="20"/>
          <w:szCs w:val="20"/>
        </w:rPr>
        <w:t>αυτοκρατορία της Νίκαιας στο ΒΔ τμήμα της Μ. Ασίας,</w:t>
      </w:r>
      <w:r w:rsidRPr="007F21B5">
        <w:rPr>
          <w:rFonts w:ascii="Bookman Old Style" w:hAnsi="Bookman Old Style" w:cs="Arial"/>
          <w:color w:val="414141"/>
          <w:sz w:val="20"/>
          <w:szCs w:val="20"/>
        </w:rPr>
        <w:t> και</w:t>
      </w:r>
    </w:p>
    <w:p w:rsidR="007F21B5" w:rsidRP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414141"/>
          <w:sz w:val="20"/>
          <w:szCs w:val="20"/>
        </w:rPr>
      </w:pPr>
      <w:r w:rsidRPr="007F21B5">
        <w:rPr>
          <w:rFonts w:ascii="Bookman Old Style" w:hAnsi="Bookman Old Style" w:cs="Arial"/>
          <w:color w:val="414141"/>
          <w:sz w:val="20"/>
          <w:szCs w:val="20"/>
        </w:rPr>
        <w:t>γ)το τρίτο ήταν το </w:t>
      </w:r>
      <w:r w:rsidRPr="007F21B5">
        <w:rPr>
          <w:rStyle w:val="a3"/>
          <w:rFonts w:ascii="Bookman Old Style" w:hAnsi="Bookman Old Style" w:cs="Arial"/>
          <w:color w:val="414141"/>
          <w:sz w:val="20"/>
          <w:szCs w:val="20"/>
        </w:rPr>
        <w:t>κράτος της Ηπείρου,</w:t>
      </w:r>
      <w:r w:rsidRPr="007F21B5">
        <w:rPr>
          <w:rFonts w:ascii="Bookman Old Style" w:hAnsi="Bookman Old Style" w:cs="Arial"/>
          <w:color w:val="414141"/>
          <w:sz w:val="20"/>
          <w:szCs w:val="20"/>
        </w:rPr>
        <w:t> που περιλάμβανε την Ήπειρο και την Αιτωλοακαρνανία.</w:t>
      </w:r>
    </w:p>
    <w:p w:rsid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Style w:val="a3"/>
          <w:rFonts w:ascii="Bookman Old Style" w:hAnsi="Bookman Old Style" w:cs="Arial"/>
          <w:color w:val="414141"/>
          <w:sz w:val="20"/>
          <w:szCs w:val="20"/>
        </w:rPr>
      </w:pPr>
    </w:p>
    <w:p w:rsidR="007F21B5" w:rsidRP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414141"/>
          <w:sz w:val="20"/>
          <w:szCs w:val="20"/>
        </w:rPr>
      </w:pPr>
      <w:r>
        <w:rPr>
          <w:rStyle w:val="a3"/>
          <w:rFonts w:ascii="Bookman Old Style" w:hAnsi="Bookman Old Style" w:cs="Arial"/>
          <w:color w:val="414141"/>
          <w:sz w:val="20"/>
          <w:szCs w:val="20"/>
        </w:rPr>
        <w:t xml:space="preserve">5. </w:t>
      </w:r>
      <w:r w:rsidRPr="007F21B5">
        <w:rPr>
          <w:rStyle w:val="a3"/>
          <w:rFonts w:ascii="Bookman Old Style" w:hAnsi="Bookman Old Style" w:cs="Arial"/>
          <w:color w:val="414141"/>
          <w:sz w:val="20"/>
          <w:szCs w:val="20"/>
        </w:rPr>
        <w:t>Πώς δημιουργήθηκε το δεσποτάτο του Μυστρά; Ποιος το κυβερνούσε; Τι απομένει από αυτό σήμερα;</w:t>
      </w:r>
    </w:p>
    <w:p w:rsidR="007F21B5" w:rsidRP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414141"/>
          <w:sz w:val="20"/>
          <w:szCs w:val="20"/>
        </w:rPr>
      </w:pPr>
      <w:r w:rsidRPr="007F21B5">
        <w:rPr>
          <w:rFonts w:ascii="Bookman Old Style" w:hAnsi="Bookman Old Style" w:cs="Arial"/>
          <w:color w:val="414141"/>
          <w:sz w:val="20"/>
          <w:szCs w:val="20"/>
        </w:rPr>
        <w:t>Μετά τη </w:t>
      </w:r>
      <w:r w:rsidRPr="007F21B5">
        <w:rPr>
          <w:rStyle w:val="a3"/>
          <w:rFonts w:ascii="Bookman Old Style" w:hAnsi="Bookman Old Style" w:cs="Arial"/>
          <w:color w:val="414141"/>
          <w:sz w:val="20"/>
          <w:szCs w:val="20"/>
        </w:rPr>
        <w:t xml:space="preserve">μάχη της </w:t>
      </w:r>
      <w:proofErr w:type="spellStart"/>
      <w:r w:rsidRPr="007F21B5">
        <w:rPr>
          <w:rStyle w:val="a3"/>
          <w:rFonts w:ascii="Bookman Old Style" w:hAnsi="Bookman Old Style" w:cs="Arial"/>
          <w:color w:val="414141"/>
          <w:sz w:val="20"/>
          <w:szCs w:val="20"/>
        </w:rPr>
        <w:t>Πελαγονίας</w:t>
      </w:r>
      <w:proofErr w:type="spellEnd"/>
      <w:r w:rsidRPr="007F21B5">
        <w:rPr>
          <w:rFonts w:ascii="Bookman Old Style" w:hAnsi="Bookman Old Style" w:cs="Arial"/>
          <w:color w:val="414141"/>
          <w:sz w:val="20"/>
          <w:szCs w:val="20"/>
        </w:rPr>
        <w:t> (1259) τα κάστρα </w:t>
      </w:r>
      <w:r w:rsidRPr="007F21B5">
        <w:rPr>
          <w:rStyle w:val="a3"/>
          <w:rFonts w:ascii="Bookman Old Style" w:hAnsi="Bookman Old Style" w:cs="Arial"/>
          <w:color w:val="414141"/>
          <w:sz w:val="20"/>
          <w:szCs w:val="20"/>
        </w:rPr>
        <w:t>Μάνη, Γεράκι, Μονεμβασία και Μυστράς</w:t>
      </w:r>
      <w:r w:rsidRPr="007F21B5">
        <w:rPr>
          <w:rFonts w:ascii="Bookman Old Style" w:hAnsi="Bookman Old Style" w:cs="Arial"/>
          <w:color w:val="414141"/>
          <w:sz w:val="20"/>
          <w:szCs w:val="20"/>
        </w:rPr>
        <w:t> παραχωρήθηκαν από τους Φράγκους στο Βυζάντιο και αποτέλεσαν τον πυρήνα ενός μικρού κράτους που απορρόφησε βαθμιαία τις φραγκικές κτήσεις και </w:t>
      </w:r>
      <w:r w:rsidRPr="007F21B5">
        <w:rPr>
          <w:rStyle w:val="a3"/>
          <w:rFonts w:ascii="Bookman Old Style" w:hAnsi="Bookman Old Style" w:cs="Arial"/>
          <w:color w:val="414141"/>
          <w:sz w:val="20"/>
          <w:szCs w:val="20"/>
        </w:rPr>
        <w:t>εξελίχτηκε στο δεσποτάτο του Μυστρά</w:t>
      </w:r>
      <w:r w:rsidRPr="007F21B5">
        <w:rPr>
          <w:rFonts w:ascii="Bookman Old Style" w:hAnsi="Bookman Old Style" w:cs="Arial"/>
          <w:color w:val="414141"/>
          <w:sz w:val="20"/>
          <w:szCs w:val="20"/>
        </w:rPr>
        <w:t>. Αυτό κυβερνιόταν από ένα δεσπότη, αδελφό του βυζαντινού αυτοκράτορα. Πρωτεύουσα του δεσποτάτου ήταν ο Μυστράς. Η πόλη, που έχει σήμερα εγκαταλειφθεί, αποτελεί με τα παλάτια, τα αρχοντικά και τις εκκλησίες της ζωντανή μαρτυρία για το μεγαλείο του πολιτισμού και της τέχνης του δεσποτάτου.</w:t>
      </w:r>
    </w:p>
    <w:p w:rsid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Style w:val="a3"/>
          <w:rFonts w:ascii="Bookman Old Style" w:hAnsi="Bookman Old Style" w:cs="Arial"/>
          <w:color w:val="414141"/>
          <w:sz w:val="20"/>
          <w:szCs w:val="20"/>
        </w:rPr>
      </w:pPr>
    </w:p>
    <w:p w:rsidR="007F21B5" w:rsidRP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414141"/>
          <w:sz w:val="20"/>
          <w:szCs w:val="20"/>
        </w:rPr>
      </w:pPr>
      <w:r w:rsidRPr="007F21B5">
        <w:rPr>
          <w:rStyle w:val="a3"/>
          <w:rFonts w:ascii="Bookman Old Style" w:hAnsi="Bookman Old Style" w:cs="Arial"/>
          <w:color w:val="414141"/>
          <w:sz w:val="20"/>
          <w:szCs w:val="20"/>
        </w:rPr>
        <w:t>γ. Λατίνοι και Έλληνες</w:t>
      </w:r>
    </w:p>
    <w:p w:rsidR="007F21B5" w:rsidRP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414141"/>
          <w:sz w:val="20"/>
          <w:szCs w:val="20"/>
        </w:rPr>
      </w:pPr>
      <w:r>
        <w:rPr>
          <w:rStyle w:val="a3"/>
          <w:rFonts w:ascii="Bookman Old Style" w:hAnsi="Bookman Old Style" w:cs="Arial"/>
          <w:color w:val="414141"/>
          <w:sz w:val="20"/>
          <w:szCs w:val="20"/>
        </w:rPr>
        <w:t xml:space="preserve">6. </w:t>
      </w:r>
      <w:r w:rsidRPr="007F21B5">
        <w:rPr>
          <w:rStyle w:val="a3"/>
          <w:rFonts w:ascii="Bookman Old Style" w:hAnsi="Bookman Old Style" w:cs="Arial"/>
          <w:color w:val="414141"/>
          <w:sz w:val="20"/>
          <w:szCs w:val="20"/>
        </w:rPr>
        <w:t>Πώς ήταν οι σχέσεις Ελλήνων και Λατίνων;</w:t>
      </w:r>
    </w:p>
    <w:p w:rsidR="007F21B5" w:rsidRP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414141"/>
          <w:sz w:val="20"/>
          <w:szCs w:val="20"/>
        </w:rPr>
      </w:pPr>
      <w:r w:rsidRPr="007F21B5">
        <w:rPr>
          <w:rFonts w:ascii="Bookman Old Style" w:hAnsi="Bookman Old Style" w:cs="Arial"/>
          <w:color w:val="414141"/>
          <w:sz w:val="20"/>
          <w:szCs w:val="20"/>
        </w:rPr>
        <w:t>Τα τέσσερα ελληνικά κράτη συσπείρωσαν τις δυνάμεις του Ελληνισμού κατά των Λατίνων και αποτέλεσαν το φιλόξενο καταφύγιο των Ελλήνων, αποκρούοντας τις επιθέσεις των Λατίνων.</w:t>
      </w:r>
    </w:p>
    <w:p w:rsidR="007F21B5" w:rsidRP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414141"/>
          <w:sz w:val="20"/>
          <w:szCs w:val="20"/>
        </w:rPr>
      </w:pPr>
      <w:r w:rsidRPr="007F21B5">
        <w:rPr>
          <w:rFonts w:ascii="Bookman Old Style" w:hAnsi="Bookman Old Style" w:cs="Arial"/>
          <w:color w:val="414141"/>
          <w:sz w:val="20"/>
          <w:szCs w:val="20"/>
        </w:rPr>
        <w:t>Οι κατακτητές έδειξαν υπεροψία και περιφρόνηση προς τους «σχισματικούς» Έλληνες, οι οποίοι, με ελάχιστες εξαιρέσεις, αντιστάθηκαν αποφασιστικά στους Λατίνους.</w:t>
      </w:r>
    </w:p>
    <w:p w:rsid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Style w:val="a3"/>
          <w:rFonts w:ascii="Bookman Old Style" w:hAnsi="Bookman Old Style" w:cs="Arial"/>
          <w:color w:val="414141"/>
          <w:sz w:val="20"/>
          <w:szCs w:val="20"/>
        </w:rPr>
      </w:pPr>
    </w:p>
    <w:p w:rsid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Style w:val="a3"/>
          <w:rFonts w:ascii="Bookman Old Style" w:hAnsi="Bookman Old Style" w:cs="Arial"/>
          <w:color w:val="414141"/>
          <w:sz w:val="20"/>
          <w:szCs w:val="20"/>
        </w:rPr>
      </w:pPr>
    </w:p>
    <w:p w:rsidR="007F21B5" w:rsidRP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414141"/>
          <w:sz w:val="20"/>
          <w:szCs w:val="20"/>
        </w:rPr>
      </w:pPr>
      <w:r w:rsidRPr="007F21B5">
        <w:rPr>
          <w:rStyle w:val="a3"/>
          <w:rFonts w:ascii="Bookman Old Style" w:hAnsi="Bookman Old Style" w:cs="Arial"/>
          <w:color w:val="414141"/>
          <w:sz w:val="20"/>
          <w:szCs w:val="20"/>
        </w:rPr>
        <w:lastRenderedPageBreak/>
        <w:t>δ. Νέα ιδεολογία και ανάκτηση της Πόλης</w:t>
      </w:r>
    </w:p>
    <w:p w:rsidR="007F21B5" w:rsidRP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414141"/>
          <w:sz w:val="20"/>
          <w:szCs w:val="20"/>
        </w:rPr>
      </w:pPr>
      <w:r>
        <w:rPr>
          <w:rStyle w:val="a3"/>
          <w:rFonts w:ascii="Bookman Old Style" w:hAnsi="Bookman Old Style" w:cs="Arial"/>
          <w:color w:val="414141"/>
          <w:sz w:val="20"/>
          <w:szCs w:val="20"/>
        </w:rPr>
        <w:t xml:space="preserve">7. </w:t>
      </w:r>
      <w:r w:rsidRPr="007F21B5">
        <w:rPr>
          <w:rStyle w:val="a3"/>
          <w:rFonts w:ascii="Bookman Old Style" w:hAnsi="Bookman Old Style" w:cs="Arial"/>
          <w:color w:val="414141"/>
          <w:sz w:val="20"/>
          <w:szCs w:val="20"/>
        </w:rPr>
        <w:t>Πότε αρχίζει να διαμορφώνεται η ελληνική εθνική συνείδηση;</w:t>
      </w:r>
    </w:p>
    <w:p w:rsid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414141"/>
          <w:sz w:val="20"/>
          <w:szCs w:val="20"/>
        </w:rPr>
      </w:pPr>
      <w:r w:rsidRPr="007F21B5">
        <w:rPr>
          <w:rFonts w:ascii="Bookman Old Style" w:hAnsi="Bookman Old Style" w:cs="Arial"/>
          <w:color w:val="414141"/>
          <w:sz w:val="20"/>
          <w:szCs w:val="20"/>
        </w:rPr>
        <w:t xml:space="preserve">Ήδη από το 1071 (ήττα στο </w:t>
      </w:r>
      <w:proofErr w:type="spellStart"/>
      <w:r w:rsidRPr="007F21B5">
        <w:rPr>
          <w:rFonts w:ascii="Bookman Old Style" w:hAnsi="Bookman Old Style" w:cs="Arial"/>
          <w:color w:val="414141"/>
          <w:sz w:val="20"/>
          <w:szCs w:val="20"/>
        </w:rPr>
        <w:t>Ματζικέρτ</w:t>
      </w:r>
      <w:proofErr w:type="spellEnd"/>
      <w:r w:rsidRPr="007F21B5">
        <w:rPr>
          <w:rFonts w:ascii="Bookman Old Style" w:hAnsi="Bookman Old Style" w:cs="Arial"/>
          <w:color w:val="414141"/>
          <w:sz w:val="20"/>
          <w:szCs w:val="20"/>
        </w:rPr>
        <w:t>) και ιδίως όμως μετά την Άλωση της Πόλης (1204), ο Βυζαντινός άρχισε να συνδέεται με το ιστορικό του παρελθόν. Αρχαία ελληνική κληρονομιά και χριστιανική πίστη αρχίζουν να συμβιβάζονται στη συνείδησή του και να γίνονται τα συστατικά της στοιχεία. Η νέα αυτή ιδεολογία ισοδυναμεί με το ξύπνημα ενός </w:t>
      </w:r>
      <w:r w:rsidRPr="007F21B5">
        <w:rPr>
          <w:rStyle w:val="a3"/>
          <w:rFonts w:ascii="Bookman Old Style" w:hAnsi="Bookman Old Style" w:cs="Arial"/>
          <w:color w:val="414141"/>
          <w:sz w:val="20"/>
          <w:szCs w:val="20"/>
        </w:rPr>
        <w:t>εθνικού αισθήματος</w:t>
      </w:r>
      <w:r w:rsidRPr="007F21B5">
        <w:rPr>
          <w:rFonts w:ascii="Bookman Old Style" w:hAnsi="Bookman Old Style" w:cs="Arial"/>
          <w:color w:val="414141"/>
          <w:sz w:val="20"/>
          <w:szCs w:val="20"/>
        </w:rPr>
        <w:t> στον Ελληνισμό που αποτελεί πλέον το μοναδικό στήριγμα του Βυζαντίου.</w:t>
      </w:r>
    </w:p>
    <w:p w:rsidR="007F21B5" w:rsidRP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414141"/>
          <w:sz w:val="20"/>
          <w:szCs w:val="20"/>
        </w:rPr>
      </w:pPr>
    </w:p>
    <w:p w:rsidR="007F21B5" w:rsidRP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414141"/>
          <w:sz w:val="20"/>
          <w:szCs w:val="20"/>
        </w:rPr>
      </w:pPr>
      <w:r>
        <w:rPr>
          <w:rStyle w:val="a3"/>
          <w:rFonts w:ascii="Bookman Old Style" w:hAnsi="Bookman Old Style" w:cs="Arial"/>
          <w:color w:val="414141"/>
          <w:sz w:val="20"/>
          <w:szCs w:val="20"/>
        </w:rPr>
        <w:t xml:space="preserve">8. </w:t>
      </w:r>
      <w:r w:rsidRPr="007F21B5">
        <w:rPr>
          <w:rStyle w:val="a3"/>
          <w:rFonts w:ascii="Bookman Old Style" w:hAnsi="Bookman Old Style" w:cs="Arial"/>
          <w:color w:val="414141"/>
          <w:sz w:val="20"/>
          <w:szCs w:val="20"/>
        </w:rPr>
        <w:t>Πώς εξελίχθηκαν τα ελληνικά κράτη; Ποιο από αυτά ανέκτησε την Πόλη;</w:t>
      </w:r>
    </w:p>
    <w:p w:rsidR="007F21B5" w:rsidRPr="007F21B5" w:rsidRDefault="007F21B5" w:rsidP="007F21B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414141"/>
          <w:sz w:val="20"/>
          <w:szCs w:val="20"/>
        </w:rPr>
      </w:pPr>
      <w:r w:rsidRPr="007F21B5">
        <w:rPr>
          <w:rFonts w:ascii="Bookman Old Style" w:hAnsi="Bookman Old Style" w:cs="Arial"/>
          <w:color w:val="414141"/>
          <w:sz w:val="20"/>
          <w:szCs w:val="20"/>
        </w:rPr>
        <w:t>Τα ελληνικά κράτη εδραίωσαν τη θέση τους, οργανώθηκαν στρατιωτικά και πολιτικά, πρόκοψαν στην οικονομία και τον πολιτισμό και επιδόθηκαν σε έναν αγώνα δρόμου για την ανάκτηση της Πόλης και την </w:t>
      </w:r>
      <w:r w:rsidRPr="007F21B5">
        <w:rPr>
          <w:rStyle w:val="a3"/>
          <w:rFonts w:ascii="Bookman Old Style" w:hAnsi="Bookman Old Style" w:cs="Arial"/>
          <w:color w:val="414141"/>
          <w:sz w:val="20"/>
          <w:szCs w:val="20"/>
        </w:rPr>
        <w:t>ανασύσταση</w:t>
      </w:r>
      <w:r w:rsidRPr="007F21B5">
        <w:rPr>
          <w:rFonts w:ascii="Bookman Old Style" w:hAnsi="Bookman Old Style" w:cs="Arial"/>
          <w:color w:val="414141"/>
          <w:sz w:val="20"/>
          <w:szCs w:val="20"/>
        </w:rPr>
        <w:t> της Βυζαντινής Αυτοκρατορίας. Το έργο αυτό πραγματοποιήθηκε τελικά από τον αυτοκράτορα της Νίκαιας Μιχαήλ Η’ Παλαιολόγο (1261).</w:t>
      </w:r>
    </w:p>
    <w:p w:rsidR="00500180" w:rsidRDefault="00500180"/>
    <w:sectPr w:rsidR="00500180" w:rsidSect="007F21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F21B5"/>
    <w:rsid w:val="00500180"/>
    <w:rsid w:val="007F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F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F21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523</Words>
  <Characters>2829</Characters>
  <Application>Microsoft Office Word</Application>
  <DocSecurity>0</DocSecurity>
  <Lines>23</Lines>
  <Paragraphs>6</Paragraphs>
  <ScaleCrop>false</ScaleCrop>
  <Company>HP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chalatz</dc:creator>
  <cp:keywords/>
  <dc:description/>
  <cp:lastModifiedBy>chalatz</cp:lastModifiedBy>
  <cp:revision>3</cp:revision>
  <dcterms:created xsi:type="dcterms:W3CDTF">2025-04-22T07:20:00Z</dcterms:created>
  <dcterms:modified xsi:type="dcterms:W3CDTF">2025-04-22T07:26:00Z</dcterms:modified>
</cp:coreProperties>
</file>