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8E" w:rsidRPr="00880B8E" w:rsidRDefault="00880B8E" w:rsidP="00880B8E">
      <w:pPr>
        <w:pStyle w:val="NormalWeb"/>
        <w:rPr>
          <w:sz w:val="48"/>
          <w:lang w:val="el-GR"/>
        </w:rPr>
      </w:pPr>
      <w:bookmarkStart w:id="0" w:name="_GoBack"/>
      <w:bookmarkEnd w:id="0"/>
      <w:r w:rsidRPr="00880B8E">
        <w:rPr>
          <w:rStyle w:val="Strong"/>
          <w:sz w:val="48"/>
          <w:lang w:val="el-GR"/>
        </w:rPr>
        <w:t>Δεξαμενή γνώσης</w:t>
      </w:r>
    </w:p>
    <w:p w:rsidR="00880B8E" w:rsidRPr="00880B8E" w:rsidRDefault="00880B8E" w:rsidP="00880B8E">
      <w:pPr>
        <w:pStyle w:val="NormalWeb"/>
        <w:rPr>
          <w:lang w:val="el-GR"/>
        </w:rPr>
      </w:pPr>
      <w:r w:rsidRPr="00880B8E">
        <w:rPr>
          <w:lang w:val="el-GR"/>
        </w:rPr>
        <w:t xml:space="preserve">Περίπου 25 ερευνητές της </w:t>
      </w:r>
      <w:r>
        <w:t>IB</w:t>
      </w:r>
      <w:r w:rsidRPr="00880B8E">
        <w:rPr>
          <w:lang w:val="el-GR"/>
        </w:rPr>
        <w:t>Μ εργάστηκαν τέσσερα χρόνια για την ανάπτυξη του υπερυπολογιστή, ο οποίος έχει το μέγεθος μικρού δωματίου (ένθετη αριστερά).</w:t>
      </w:r>
    </w:p>
    <w:p w:rsidR="00880B8E" w:rsidRPr="00880B8E" w:rsidRDefault="00880B8E" w:rsidP="00880B8E">
      <w:pPr>
        <w:pStyle w:val="NormalWeb"/>
        <w:rPr>
          <w:lang w:val="el-GR"/>
        </w:rPr>
      </w:pPr>
      <w:r w:rsidRPr="00880B8E">
        <w:rPr>
          <w:lang w:val="el-GR"/>
        </w:rPr>
        <w:t xml:space="preserve">Στα 16 </w:t>
      </w:r>
      <w:r w:rsidR="0096702C">
        <w:t>Terabyte</w:t>
      </w:r>
      <w:r w:rsidRPr="00880B8E">
        <w:rPr>
          <w:lang w:val="el-GR"/>
        </w:rPr>
        <w:t xml:space="preserve"> μνήμης που διαθέτει, ο Ουότσον έχει αποθηκεύσει μια τεράστια βιβλιοθήκη κανόνων και γνώσεων, από τις μεγαλύτερες εγκυκλοπαίδειες μέχρι τα άπαντα του Σαίξπηρ.</w:t>
      </w:r>
    </w:p>
    <w:p w:rsidR="00880B8E" w:rsidRPr="00880B8E" w:rsidRDefault="00880B8E" w:rsidP="00880B8E">
      <w:pPr>
        <w:pStyle w:val="NormalWeb"/>
        <w:rPr>
          <w:lang w:val="el-GR"/>
        </w:rPr>
      </w:pPr>
      <w:r w:rsidRPr="00880B8E">
        <w:rPr>
          <w:lang w:val="el-GR"/>
        </w:rPr>
        <w:t>Όταν κληθεί να απαντήσει σε ένα ερώτημα, το σύστημα παράγει αναρίθμητα εναλλακτικά σενάρια, τα οποία βαθμολογεί με μια αντίστοιχη πιθανότητα επιτυχίας. Η τελική απάντησή του είναι αυτή που συγκέντρωσε το υψηλότερο σκορ.</w:t>
      </w:r>
    </w:p>
    <w:p w:rsidR="00880B8E" w:rsidRPr="00880B8E" w:rsidRDefault="00880B8E" w:rsidP="00880B8E">
      <w:pPr>
        <w:pStyle w:val="NormalWeb"/>
        <w:rPr>
          <w:lang w:val="el-GR"/>
        </w:rPr>
      </w:pPr>
      <w:r w:rsidRPr="00880B8E">
        <w:rPr>
          <w:lang w:val="el-GR"/>
        </w:rPr>
        <w:t xml:space="preserve">Ο Ουότσον «είναι σχεδιασμένος να συναγωνιστεί την ικανότητα του ανθρώπινου μυαλού να κατανοεί τα πραγματικά νοήματα πίσω από τις λέξεις, και να ξεχωρίζει το σχετικό από το άσχετο περιεχόμενο» ανέφερε σε ανακοίνωσή της η </w:t>
      </w:r>
      <w:r>
        <w:t>IBM</w:t>
      </w:r>
      <w:r w:rsidRPr="00880B8E">
        <w:rPr>
          <w:lang w:val="el-GR"/>
        </w:rPr>
        <w:t>.</w:t>
      </w:r>
    </w:p>
    <w:p w:rsidR="00880B8E" w:rsidRPr="00880B8E" w:rsidRDefault="00880B8E" w:rsidP="00880B8E">
      <w:pPr>
        <w:pStyle w:val="NormalWeb"/>
        <w:rPr>
          <w:lang w:val="el-GR"/>
        </w:rPr>
      </w:pPr>
      <w:r w:rsidRPr="00880B8E">
        <w:rPr>
          <w:lang w:val="el-GR"/>
        </w:rPr>
        <w:t xml:space="preserve">Πράγματι, οι πληροφορίες που έδινε ο παρουσιαστής του </w:t>
      </w:r>
      <w:r>
        <w:t>Jeopardy</w:t>
      </w:r>
      <w:r w:rsidRPr="00880B8E">
        <w:rPr>
          <w:lang w:val="el-GR"/>
        </w:rPr>
        <w:t>! ήταν αρκετά αόριστες. Είπε, για παράδειγμα: «Αυτά που κατηγορεί ένας φτωχός εργάτης».</w:t>
      </w:r>
    </w:p>
    <w:p w:rsidR="00880B8E" w:rsidRPr="00880B8E" w:rsidRDefault="00880B8E" w:rsidP="00880B8E">
      <w:pPr>
        <w:pStyle w:val="NormalWeb"/>
        <w:rPr>
          <w:lang w:val="el-GR"/>
        </w:rPr>
      </w:pPr>
      <w:r w:rsidRPr="00880B8E">
        <w:rPr>
          <w:lang w:val="el-GR"/>
        </w:rPr>
        <w:t>Και ο Ουότσον βρήκε την αντίστοιχη ερώτηση: «Τι είναι τα εργαλεία;».</w:t>
      </w:r>
    </w:p>
    <w:p w:rsidR="00880B8E" w:rsidRPr="00880B8E" w:rsidRDefault="00880B8E" w:rsidP="00880B8E">
      <w:pPr>
        <w:pStyle w:val="NormalWeb"/>
        <w:rPr>
          <w:lang w:val="el-GR"/>
        </w:rPr>
      </w:pPr>
      <w:r w:rsidRPr="00880B8E">
        <w:rPr>
          <w:lang w:val="el-GR"/>
        </w:rPr>
        <w:t>Αυτού του είδους οι ικανότητες αναμένεται να αξιοποιηθούν στην ανάπτυξη νέων μηχανών αναζήτησης, καθώς και σε ιατρικές εφαρμογές. Ο Ουότσον θα μπορούσε, για παράδειγμα, να επιταχύνει τις διαγνώσεις ασθενειών, ανατρέχοντας στο σύνολο της επιστημονικής βιβλιογραφίας μέσα σε λίγα δευτερόλεπτα.</w:t>
      </w:r>
    </w:p>
    <w:p w:rsidR="00880B8E" w:rsidRPr="00880B8E" w:rsidRDefault="00880B8E" w:rsidP="00880B8E">
      <w:pPr>
        <w:pStyle w:val="NormalWeb"/>
        <w:rPr>
          <w:lang w:val="el-GR"/>
        </w:rPr>
      </w:pPr>
      <w:r w:rsidRPr="00880B8E">
        <w:rPr>
          <w:lang w:val="el-GR"/>
        </w:rPr>
        <w:t>Πριν γίνει γιατρός, όμως, ο Ουότσον έγινε ήδη πλούσιος: Στο τέλος του παιχνιδιού, η μηχανή είχε κερδίσει το χρηματικό ποσό των 77.147 δολαρίων, ενώ ο πρώην πρωταθλητής Κεν Τζένινγκς περιορίστηκε στα 24.000 δολάρια. Ο έτερος ανθρώπινος παίκτης, Μπραντ Ράτερ, ήρθε τρίτος με 21.600 δολάρια.</w:t>
      </w:r>
    </w:p>
    <w:p w:rsidR="00880B8E" w:rsidRPr="00880B8E" w:rsidRDefault="00880B8E" w:rsidP="00880B8E">
      <w:pPr>
        <w:pStyle w:val="NormalWeb"/>
        <w:rPr>
          <w:lang w:val="el-GR"/>
        </w:rPr>
      </w:pPr>
      <w:r w:rsidRPr="00880B8E">
        <w:rPr>
          <w:lang w:val="el-GR"/>
        </w:rPr>
        <w:t>Ο Ουότσον είχε υποσχεθεί να δωρίσει τα κέρδη του για φιλανθρωπικούς σκοπούς.</w:t>
      </w:r>
    </w:p>
    <w:p w:rsidR="00880B8E" w:rsidRPr="00880B8E" w:rsidRDefault="00880B8E" w:rsidP="00880B8E">
      <w:pPr>
        <w:pStyle w:val="NormalWeb"/>
        <w:rPr>
          <w:lang w:val="el-GR"/>
        </w:rPr>
      </w:pPr>
      <w:r w:rsidRPr="00880B8E">
        <w:rPr>
          <w:lang w:val="el-GR"/>
        </w:rPr>
        <w:t>Πιθανότατα δεν θα ξαναεμφανιστεί στην τηλεόραση.</w:t>
      </w:r>
    </w:p>
    <w:p w:rsidR="00B50217" w:rsidRPr="00880B8E" w:rsidRDefault="00B50217" w:rsidP="00880B8E">
      <w:pPr>
        <w:rPr>
          <w:szCs w:val="24"/>
        </w:rPr>
      </w:pPr>
    </w:p>
    <w:sectPr w:rsidR="00B50217" w:rsidRPr="00880B8E" w:rsidSect="001946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image001"/>
      </v:shape>
    </w:pict>
  </w:numPicBullet>
  <w:abstractNum w:abstractNumId="0">
    <w:nsid w:val="3BD46685"/>
    <w:multiLevelType w:val="hybridMultilevel"/>
    <w:tmpl w:val="9E745288"/>
    <w:lvl w:ilvl="0" w:tplc="04080007">
      <w:start w:val="1"/>
      <w:numFmt w:val="bullet"/>
      <w:lvlText w:val=""/>
      <w:lvlPicBulletId w:val="0"/>
      <w:lvlJc w:val="left"/>
      <w:pPr>
        <w:tabs>
          <w:tab w:val="num" w:pos="360"/>
        </w:tabs>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6BFD1F81"/>
    <w:multiLevelType w:val="hybridMultilevel"/>
    <w:tmpl w:val="C282AC54"/>
    <w:lvl w:ilvl="0" w:tplc="D5384F7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compat>
    <w:compatSetting w:name="compatibilityMode" w:uri="http://schemas.microsoft.com/office/word" w:val="12"/>
  </w:compat>
  <w:rsids>
    <w:rsidRoot w:val="0096352B"/>
    <w:rsid w:val="000F0697"/>
    <w:rsid w:val="00194693"/>
    <w:rsid w:val="002522B7"/>
    <w:rsid w:val="002F37D9"/>
    <w:rsid w:val="003414FC"/>
    <w:rsid w:val="003E08AB"/>
    <w:rsid w:val="003E616F"/>
    <w:rsid w:val="00410B33"/>
    <w:rsid w:val="00474F93"/>
    <w:rsid w:val="0049033F"/>
    <w:rsid w:val="00557290"/>
    <w:rsid w:val="00640C83"/>
    <w:rsid w:val="007D7F8A"/>
    <w:rsid w:val="007E7058"/>
    <w:rsid w:val="00821645"/>
    <w:rsid w:val="0086256D"/>
    <w:rsid w:val="00880B8E"/>
    <w:rsid w:val="008D39E0"/>
    <w:rsid w:val="0096352B"/>
    <w:rsid w:val="0096702C"/>
    <w:rsid w:val="00B50217"/>
    <w:rsid w:val="00B77636"/>
    <w:rsid w:val="00BA00AB"/>
    <w:rsid w:val="00BF774E"/>
    <w:rsid w:val="00BF78EB"/>
    <w:rsid w:val="00C623CC"/>
    <w:rsid w:val="00C75897"/>
    <w:rsid w:val="00CB2D31"/>
    <w:rsid w:val="00D602B7"/>
    <w:rsid w:val="00D82BD4"/>
    <w:rsid w:val="00DB2C70"/>
    <w:rsid w:val="00DF7B84"/>
    <w:rsid w:val="00E81E69"/>
    <w:rsid w:val="00F2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56D"/>
    <w:rPr>
      <w:rFonts w:ascii="Arial" w:hAnsi="Arial"/>
      <w:sz w:val="24"/>
      <w:lang w:val="el-GR"/>
    </w:rPr>
  </w:style>
  <w:style w:type="paragraph" w:styleId="Heading1">
    <w:name w:val="heading 1"/>
    <w:basedOn w:val="Normal"/>
    <w:link w:val="Heading1Char"/>
    <w:uiPriority w:val="9"/>
    <w:qFormat/>
    <w:rsid w:val="00194693"/>
    <w:pPr>
      <w:spacing w:before="100" w:beforeAutospacing="1" w:after="100" w:afterAutospacing="1"/>
      <w:outlineLvl w:val="0"/>
    </w:pPr>
    <w:rPr>
      <w:rFonts w:ascii="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93"/>
    <w:rPr>
      <w:b/>
      <w:bCs/>
      <w:kern w:val="36"/>
      <w:sz w:val="48"/>
      <w:szCs w:val="48"/>
    </w:rPr>
  </w:style>
  <w:style w:type="paragraph" w:styleId="NormalWeb">
    <w:name w:val="Normal (Web)"/>
    <w:basedOn w:val="Normal"/>
    <w:uiPriority w:val="99"/>
    <w:unhideWhenUsed/>
    <w:rsid w:val="00194693"/>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1946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30362">
      <w:bodyDiv w:val="1"/>
      <w:marLeft w:val="0"/>
      <w:marRight w:val="0"/>
      <w:marTop w:val="0"/>
      <w:marBottom w:val="0"/>
      <w:divBdr>
        <w:top w:val="none" w:sz="0" w:space="0" w:color="auto"/>
        <w:left w:val="none" w:sz="0" w:space="0" w:color="auto"/>
        <w:bottom w:val="none" w:sz="0" w:space="0" w:color="auto"/>
        <w:right w:val="none" w:sz="0" w:space="0" w:color="auto"/>
      </w:divBdr>
    </w:div>
    <w:div w:id="835268035">
      <w:bodyDiv w:val="1"/>
      <w:marLeft w:val="0"/>
      <w:marRight w:val="0"/>
      <w:marTop w:val="0"/>
      <w:marBottom w:val="0"/>
      <w:divBdr>
        <w:top w:val="none" w:sz="0" w:space="0" w:color="auto"/>
        <w:left w:val="none" w:sz="0" w:space="0" w:color="auto"/>
        <w:bottom w:val="none" w:sz="0" w:space="0" w:color="auto"/>
        <w:right w:val="none" w:sz="0" w:space="0" w:color="auto"/>
      </w:divBdr>
      <w:divsChild>
        <w:div w:id="744493605">
          <w:marLeft w:val="0"/>
          <w:marRight w:val="0"/>
          <w:marTop w:val="0"/>
          <w:marBottom w:val="0"/>
          <w:divBdr>
            <w:top w:val="none" w:sz="0" w:space="0" w:color="auto"/>
            <w:left w:val="none" w:sz="0" w:space="0" w:color="auto"/>
            <w:bottom w:val="none" w:sz="0" w:space="0" w:color="auto"/>
            <w:right w:val="none" w:sz="0" w:space="0" w:color="auto"/>
          </w:divBdr>
        </w:div>
        <w:div w:id="1971590930">
          <w:marLeft w:val="0"/>
          <w:marRight w:val="0"/>
          <w:marTop w:val="0"/>
          <w:marBottom w:val="0"/>
          <w:divBdr>
            <w:top w:val="none" w:sz="0" w:space="0" w:color="auto"/>
            <w:left w:val="none" w:sz="0" w:space="0" w:color="auto"/>
            <w:bottom w:val="none" w:sz="0" w:space="0" w:color="auto"/>
            <w:right w:val="none" w:sz="0" w:space="0" w:color="auto"/>
          </w:divBdr>
          <w:divsChild>
            <w:div w:id="116918339">
              <w:marLeft w:val="0"/>
              <w:marRight w:val="0"/>
              <w:marTop w:val="0"/>
              <w:marBottom w:val="0"/>
              <w:divBdr>
                <w:top w:val="none" w:sz="0" w:space="0" w:color="auto"/>
                <w:left w:val="none" w:sz="0" w:space="0" w:color="auto"/>
                <w:bottom w:val="none" w:sz="0" w:space="0" w:color="auto"/>
                <w:right w:val="none" w:sz="0" w:space="0" w:color="auto"/>
              </w:divBdr>
            </w:div>
          </w:divsChild>
        </w:div>
        <w:div w:id="2015498091">
          <w:marLeft w:val="0"/>
          <w:marRight w:val="0"/>
          <w:marTop w:val="0"/>
          <w:marBottom w:val="0"/>
          <w:divBdr>
            <w:top w:val="none" w:sz="0" w:space="0" w:color="auto"/>
            <w:left w:val="none" w:sz="0" w:space="0" w:color="auto"/>
            <w:bottom w:val="none" w:sz="0" w:space="0" w:color="auto"/>
            <w:right w:val="none" w:sz="0" w:space="0" w:color="auto"/>
          </w:divBdr>
        </w:div>
      </w:divsChild>
    </w:div>
    <w:div w:id="13506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Αγαπητέ φίλε</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Xenios G. Xenofontos</dc:creator>
  <cp:lastModifiedBy>Xenios G. Xenofontos</cp:lastModifiedBy>
  <cp:revision>8</cp:revision>
  <dcterms:created xsi:type="dcterms:W3CDTF">2011-02-22T13:04:00Z</dcterms:created>
  <dcterms:modified xsi:type="dcterms:W3CDTF">2011-08-12T15:05:00Z</dcterms:modified>
</cp:coreProperties>
</file>