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A0" w:rsidRPr="00F519A0" w:rsidRDefault="00F519A0" w:rsidP="00F519A0">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u w:val="single"/>
        </w:rPr>
        <w:t>Πρόλογος στ.1-191</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Σκηνές προλόγου Ελένης:</w:t>
      </w:r>
      <w:r w:rsidRPr="00F519A0">
        <w:rPr>
          <w:rFonts w:ascii="Palatino Linotype" w:eastAsia="Times New Roman" w:hAnsi="Palatino Linotype" w:cs="Times New Roman"/>
          <w:color w:val="000000"/>
          <w:sz w:val="20"/>
          <w:szCs w:val="20"/>
        </w:rPr>
        <w:t> 1</w:t>
      </w:r>
      <w:r w:rsidRPr="00F519A0">
        <w:rPr>
          <w:rFonts w:ascii="Palatino Linotype" w:eastAsia="Times New Roman" w:hAnsi="Palatino Linotype" w:cs="Times New Roman"/>
          <w:color w:val="000000"/>
          <w:sz w:val="20"/>
          <w:szCs w:val="20"/>
          <w:vertAlign w:val="superscript"/>
        </w:rPr>
        <w:t>η</w:t>
      </w:r>
      <w:r w:rsidRPr="00F519A0">
        <w:rPr>
          <w:rFonts w:ascii="Palatino Linotype" w:eastAsia="Times New Roman" w:hAnsi="Palatino Linotype" w:cs="Times New Roman"/>
          <w:color w:val="000000"/>
          <w:sz w:val="20"/>
          <w:szCs w:val="20"/>
        </w:rPr>
        <w:t xml:space="preserve"> σκηνή (στ. 1-82) Μονόλογος </w:t>
      </w:r>
      <w:r>
        <w:rPr>
          <w:rFonts w:ascii="Palatino Linotype" w:eastAsia="Times New Roman" w:hAnsi="Palatino Linotype" w:cs="Times New Roman"/>
          <w:color w:val="000000"/>
          <w:sz w:val="20"/>
          <w:szCs w:val="20"/>
        </w:rPr>
        <w:t xml:space="preserve">/   </w:t>
      </w:r>
      <w:r w:rsidRPr="00F519A0">
        <w:rPr>
          <w:rFonts w:ascii="Palatino Linotype" w:eastAsia="Times New Roman" w:hAnsi="Palatino Linotype" w:cs="Times New Roman"/>
          <w:color w:val="000000"/>
          <w:sz w:val="20"/>
          <w:szCs w:val="20"/>
        </w:rPr>
        <w:t>2</w:t>
      </w:r>
      <w:r w:rsidRPr="00F519A0">
        <w:rPr>
          <w:rFonts w:ascii="Palatino Linotype" w:eastAsia="Times New Roman" w:hAnsi="Palatino Linotype" w:cs="Times New Roman"/>
          <w:color w:val="000000"/>
          <w:sz w:val="20"/>
          <w:szCs w:val="20"/>
          <w:vertAlign w:val="superscript"/>
        </w:rPr>
        <w:t>η</w:t>
      </w:r>
      <w:r w:rsidRPr="00F519A0">
        <w:rPr>
          <w:rFonts w:ascii="Palatino Linotype" w:eastAsia="Times New Roman" w:hAnsi="Palatino Linotype" w:cs="Times New Roman"/>
          <w:color w:val="000000"/>
          <w:sz w:val="20"/>
          <w:szCs w:val="20"/>
        </w:rPr>
        <w:t> σκηνή (83-191) Διάλογος Τεύκρου-Ελένης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Πρόλογος:</w:t>
      </w:r>
      <w:r w:rsidRPr="00F519A0">
        <w:rPr>
          <w:rFonts w:ascii="Palatino Linotype" w:eastAsia="Times New Roman" w:hAnsi="Palatino Linotype" w:cs="Times New Roman"/>
          <w:color w:val="000000"/>
          <w:sz w:val="20"/>
          <w:szCs w:val="20"/>
        </w:rPr>
        <w:t> Είναι το μέρος της τραγωδίας πριν την πάροδο του Χορού (πριν δηλαδή την είσοδό του στην ορχήστρα). Ο πρόλογος μπορούσε να είναι μονόλογος ενός υποκριτή, διάλογος δύο υποκριτών ή συνδυασμός μονολόγου και διαλόγου.</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Ρόλος προλόγου:</w:t>
      </w:r>
      <w:r w:rsidRPr="00F519A0">
        <w:rPr>
          <w:rFonts w:ascii="Palatino Linotype" w:eastAsia="Times New Roman" w:hAnsi="Palatino Linotype" w:cs="Times New Roman"/>
          <w:color w:val="000000"/>
          <w:sz w:val="20"/>
          <w:szCs w:val="20"/>
        </w:rPr>
        <w:t> Εισάγει τον θεατή στο έργο δίνοντάς του τις απαραίτητες πληροφορίες για τον τόπο, τα πρόσωπα, την προϊστορία της δράσης και το θέμα του έργου. Γενικά επιδιώκει να διαμορφώσει την ατμόσφαιρα του έργου πριν ξεκινήσει η δράση.  Δίνει με λίγα λόγια τα στοιχεία που χρειάζεται ο θεατής για να παρακολουθήσει την εξέλιξη της πλοκής. Επιδιώκει να προκαλέσει και το ενδιαφέρον του θεατή.</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Ευριπίδειος πρόλογος:</w:t>
      </w:r>
      <w:r w:rsidRPr="00F519A0">
        <w:rPr>
          <w:rFonts w:ascii="Palatino Linotype" w:eastAsia="Times New Roman" w:hAnsi="Palatino Linotype" w:cs="Times New Roman"/>
          <w:color w:val="000000"/>
          <w:sz w:val="20"/>
          <w:szCs w:val="20"/>
        </w:rPr>
        <w:t> Στην αρχή κάθε έργου του Ευριπίδη βρίσκουμε τον αφηγηματικό μονόλογο του κεντρικού ήρωα που προσανατολίζει τους θεατές και τους παράσχει πληροφορίες. Στο δεύτερο μέρος του προλόγου η τυπική αφήγηση αντικαθίσταται από έναν διάλογο που εισάγει τον θεατή στη δράση και οδηγεί στην κλιμάκωση των συναισθημάτων (αγωνία, ένταση) του ήρωα μέσα από τη ζωηρή στιχομυθία με κάποιο άλλο πρόσωπο.</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Λειτουργία του προλόγου της Ελένης:</w:t>
      </w:r>
      <w:r w:rsidRPr="00F519A0">
        <w:rPr>
          <w:rFonts w:ascii="Palatino Linotype" w:eastAsia="Times New Roman" w:hAnsi="Palatino Linotype" w:cs="Times New Roman"/>
          <w:color w:val="000000"/>
          <w:sz w:val="20"/>
          <w:szCs w:val="20"/>
        </w:rPr>
        <w:t> Στο </w:t>
      </w:r>
      <w:r w:rsidRPr="00F519A0">
        <w:rPr>
          <w:rFonts w:ascii="Palatino Linotype" w:eastAsia="Times New Roman" w:hAnsi="Palatino Linotype" w:cs="Times New Roman"/>
          <w:color w:val="000000"/>
          <w:sz w:val="20"/>
          <w:szCs w:val="20"/>
          <w:u w:val="single"/>
        </w:rPr>
        <w:t>πρώτο τμήμα</w:t>
      </w:r>
      <w:r w:rsidRPr="00F519A0">
        <w:rPr>
          <w:rFonts w:ascii="Palatino Linotype" w:eastAsia="Times New Roman" w:hAnsi="Palatino Linotype" w:cs="Times New Roman"/>
          <w:color w:val="000000"/>
          <w:sz w:val="20"/>
          <w:szCs w:val="20"/>
        </w:rPr>
        <w:t> (στ. 1-82) του προλόγου μαθαίνουμε από την ίδια την Ελένη την ταυτότητά της, το παρελθόν της, και πώς άρχισαν τα βάσανά της και πώς βρέθηκε στην Αίγυπτο. Στο </w:t>
      </w:r>
      <w:r w:rsidRPr="00F519A0">
        <w:rPr>
          <w:rFonts w:ascii="Palatino Linotype" w:eastAsia="Times New Roman" w:hAnsi="Palatino Linotype" w:cs="Times New Roman"/>
          <w:color w:val="000000"/>
          <w:sz w:val="20"/>
          <w:szCs w:val="20"/>
          <w:u w:val="single"/>
        </w:rPr>
        <w:t>δεύτερο τμήμα</w:t>
      </w:r>
      <w:r w:rsidRPr="00F519A0">
        <w:rPr>
          <w:rFonts w:ascii="Palatino Linotype" w:eastAsia="Times New Roman" w:hAnsi="Palatino Linotype" w:cs="Times New Roman"/>
          <w:color w:val="000000"/>
          <w:sz w:val="20"/>
          <w:szCs w:val="20"/>
        </w:rPr>
        <w:t> (στ.  83-191) καλύπτονται τα κενά της προϊστορίας και δημιουργείται στην Ελένη η ψευδή εντύπωση ότι ο Μενέλαος έχει πεθάνει.</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Μαθαίνουμε λοιπόν για: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 α) τον τόπο:</w:t>
      </w:r>
      <w:r w:rsidRPr="00F519A0">
        <w:rPr>
          <w:rFonts w:ascii="Palatino Linotype" w:eastAsia="Times New Roman" w:hAnsi="Palatino Linotype" w:cs="Times New Roman"/>
          <w:color w:val="000000"/>
          <w:sz w:val="20"/>
          <w:szCs w:val="20"/>
        </w:rPr>
        <w:t> Καθορίζεται ήδη από τους πρώτους στίχους του προλόγου («</w:t>
      </w:r>
      <w:r w:rsidRPr="00F519A0">
        <w:rPr>
          <w:rFonts w:ascii="Palatino Linotype" w:eastAsia="Times New Roman" w:hAnsi="Palatino Linotype" w:cs="Times New Roman"/>
          <w:i/>
          <w:iCs/>
          <w:color w:val="000000"/>
          <w:sz w:val="20"/>
          <w:szCs w:val="20"/>
        </w:rPr>
        <w:t xml:space="preserve">Να ο Νείλος/ τους κάμπους της Αιγύπτου/ στο νησί Φάρος / μες στα παλάτια αυτά /στου Πρωτέα εδώ τα σπίτια/ στου Πρωτέα το μνήμα </w:t>
      </w:r>
      <w:proofErr w:type="spellStart"/>
      <w:r w:rsidRPr="00F519A0">
        <w:rPr>
          <w:rFonts w:ascii="Palatino Linotype" w:eastAsia="Times New Roman" w:hAnsi="Palatino Linotype" w:cs="Times New Roman"/>
          <w:i/>
          <w:iCs/>
          <w:color w:val="000000"/>
          <w:sz w:val="20"/>
          <w:szCs w:val="20"/>
        </w:rPr>
        <w:t>τουτο</w:t>
      </w:r>
      <w:proofErr w:type="spellEnd"/>
      <w:r w:rsidRPr="00F519A0">
        <w:rPr>
          <w:rFonts w:ascii="Palatino Linotype" w:eastAsia="Times New Roman" w:hAnsi="Palatino Linotype" w:cs="Times New Roman"/>
          <w:i/>
          <w:iCs/>
          <w:color w:val="000000"/>
          <w:sz w:val="20"/>
          <w:szCs w:val="20"/>
        </w:rPr>
        <w:t xml:space="preserve"> ικέτισσα προσπέφτω</w:t>
      </w:r>
      <w:r w:rsidRPr="00F519A0">
        <w:rPr>
          <w:rFonts w:ascii="Palatino Linotype" w:eastAsia="Times New Roman" w:hAnsi="Palatino Linotype" w:cs="Times New Roman"/>
          <w:color w:val="000000"/>
          <w:sz w:val="20"/>
          <w:szCs w:val="20"/>
        </w:rPr>
        <w:t>»). Και στο διαλογικό μέρος του προλόγου γίνεται εμφανής ο τόπος δράσης μέσα από τη στιχομυθία Τεύκρου-Ελένης («</w:t>
      </w:r>
      <w:r w:rsidRPr="00F519A0">
        <w:rPr>
          <w:rFonts w:ascii="Palatino Linotype" w:eastAsia="Times New Roman" w:hAnsi="Palatino Linotype" w:cs="Times New Roman"/>
          <w:i/>
          <w:iCs/>
          <w:color w:val="000000"/>
          <w:sz w:val="20"/>
          <w:szCs w:val="20"/>
        </w:rPr>
        <w:t>Το κάστρο ετούτο ποιος εξουσιάζει/ στον τόπο εδώ του Νείλου τι γυρεύεις;</w:t>
      </w:r>
      <w:r w:rsidRPr="00F519A0">
        <w:rPr>
          <w:rFonts w:ascii="Palatino Linotype" w:eastAsia="Times New Roman" w:hAnsi="Palatino Linotype" w:cs="Times New Roman"/>
          <w:color w:val="000000"/>
          <w:sz w:val="20"/>
          <w:szCs w:val="20"/>
        </w:rPr>
        <w:t>»)</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β) τον χρόνο δράσης</w:t>
      </w:r>
      <w:r w:rsidRPr="00F519A0">
        <w:rPr>
          <w:rFonts w:ascii="Palatino Linotype" w:eastAsia="Times New Roman" w:hAnsi="Palatino Linotype" w:cs="Times New Roman"/>
          <w:color w:val="000000"/>
          <w:sz w:val="20"/>
          <w:szCs w:val="20"/>
        </w:rPr>
        <w:t>: Γίνεται σαφής στο δεύτερο μέρος του προλόγου, στη στιχομυθία Τεύκρου-Ελένης (στ. 136-138). Όταν η Ελένη ρωτάει τον Τεύκρο πόσα χρόνια πέρασαν από την άλωση της Τροίας, εκείνος απαντά «εφτά χρονιές πέρασαν από τότε». Αν σε αυτά προσθέσουμε και το χρόνο της παραμονής των Ελλήνων στην Τροία «πολλά φεγγάρια, δέκα χρόνια ακέρια», τότε συμπεραίνουμε ότι όλα αυτά συμβαίνουν 17 χρόνια μετά την έναρξη του Τρωικού πολέμου.</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 </w:t>
      </w:r>
      <w:r w:rsidRPr="00F519A0">
        <w:rPr>
          <w:rFonts w:ascii="Palatino Linotype" w:eastAsia="Times New Roman" w:hAnsi="Palatino Linotype" w:cs="Times New Roman"/>
          <w:b/>
          <w:bCs/>
          <w:color w:val="000000"/>
          <w:sz w:val="20"/>
          <w:szCs w:val="20"/>
        </w:rPr>
        <w:t>γ) τα πρόσωπα:</w:t>
      </w:r>
      <w:r w:rsidRPr="00F519A0">
        <w:rPr>
          <w:rFonts w:ascii="Palatino Linotype" w:eastAsia="Times New Roman" w:hAnsi="Palatino Linotype" w:cs="Times New Roman"/>
          <w:color w:val="000000"/>
          <w:sz w:val="20"/>
          <w:szCs w:val="20"/>
        </w:rPr>
        <w:t> Τα βασικά πρόσωπα του δράματος παρουσιάζονται τόσο στο πρώτο μέρος του προλόγου όσο και στο δεύτερο:</w:t>
      </w:r>
    </w:p>
    <w:p w:rsidR="00F519A0" w:rsidRPr="00F519A0" w:rsidRDefault="00F519A0" w:rsidP="00F519A0">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rPr>
      </w:pPr>
      <w:proofErr w:type="spellStart"/>
      <w:r w:rsidRPr="00F519A0">
        <w:rPr>
          <w:rFonts w:ascii="Palatino Linotype" w:eastAsia="Times New Roman" w:hAnsi="Palatino Linotype" w:cs="Times New Roman"/>
          <w:b/>
          <w:bCs/>
          <w:color w:val="000000"/>
          <w:sz w:val="20"/>
          <w:szCs w:val="20"/>
        </w:rPr>
        <w:t>Ελένη:</w:t>
      </w:r>
      <w:r w:rsidRPr="00F519A0">
        <w:rPr>
          <w:rFonts w:ascii="Palatino Linotype" w:eastAsia="Times New Roman" w:hAnsi="Palatino Linotype" w:cs="Times New Roman"/>
          <w:color w:val="000000"/>
          <w:sz w:val="20"/>
          <w:szCs w:val="20"/>
        </w:rPr>
        <w:t>η</w:t>
      </w:r>
      <w:proofErr w:type="spellEnd"/>
      <w:r w:rsidRPr="00F519A0">
        <w:rPr>
          <w:rFonts w:ascii="Palatino Linotype" w:eastAsia="Times New Roman" w:hAnsi="Palatino Linotype" w:cs="Times New Roman"/>
          <w:color w:val="000000"/>
          <w:sz w:val="20"/>
          <w:szCs w:val="20"/>
        </w:rPr>
        <w:t xml:space="preserve"> ίδια η ηρωίδα που μέσα από την παρουσίαση του γενεαλογικού της δέντρου παρουσιάζει την προϊστορία της δράσης.</w:t>
      </w:r>
    </w:p>
    <w:p w:rsidR="00F519A0" w:rsidRPr="00F519A0" w:rsidRDefault="00F519A0" w:rsidP="00F519A0">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rPr>
      </w:pPr>
      <w:proofErr w:type="spellStart"/>
      <w:r w:rsidRPr="00F519A0">
        <w:rPr>
          <w:rFonts w:ascii="Palatino Linotype" w:eastAsia="Times New Roman" w:hAnsi="Palatino Linotype" w:cs="Times New Roman"/>
          <w:b/>
          <w:bCs/>
          <w:color w:val="000000"/>
          <w:sz w:val="20"/>
          <w:szCs w:val="20"/>
        </w:rPr>
        <w:t>Θεοκλύμενος</w:t>
      </w:r>
      <w:proofErr w:type="spellEnd"/>
      <w:r w:rsidRPr="00F519A0">
        <w:rPr>
          <w:rFonts w:ascii="Palatino Linotype" w:eastAsia="Times New Roman" w:hAnsi="Palatino Linotype" w:cs="Times New Roman"/>
          <w:b/>
          <w:bCs/>
          <w:color w:val="000000"/>
          <w:sz w:val="20"/>
          <w:szCs w:val="20"/>
        </w:rPr>
        <w:t>:</w:t>
      </w:r>
      <w:r w:rsidRPr="00F519A0">
        <w:rPr>
          <w:rFonts w:ascii="Palatino Linotype" w:eastAsia="Times New Roman" w:hAnsi="Palatino Linotype" w:cs="Times New Roman"/>
          <w:color w:val="000000"/>
          <w:sz w:val="20"/>
          <w:szCs w:val="20"/>
        </w:rPr>
        <w:t> γιος του βασιλιά Πρωτέα (στ. 180-181) που ζητά επίμονα την Ελένη σε γάμο (στ. 77)</w:t>
      </w:r>
    </w:p>
    <w:p w:rsidR="00F519A0" w:rsidRPr="00F519A0" w:rsidRDefault="00F519A0" w:rsidP="00F519A0">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rPr>
      </w:pPr>
      <w:proofErr w:type="spellStart"/>
      <w:r w:rsidRPr="00F519A0">
        <w:rPr>
          <w:rFonts w:ascii="Palatino Linotype" w:eastAsia="Times New Roman" w:hAnsi="Palatino Linotype" w:cs="Times New Roman"/>
          <w:b/>
          <w:bCs/>
          <w:color w:val="000000"/>
          <w:sz w:val="20"/>
          <w:szCs w:val="20"/>
        </w:rPr>
        <w:t>Θεονόη</w:t>
      </w:r>
      <w:proofErr w:type="spellEnd"/>
      <w:r w:rsidRPr="00F519A0">
        <w:rPr>
          <w:rFonts w:ascii="Palatino Linotype" w:eastAsia="Times New Roman" w:hAnsi="Palatino Linotype" w:cs="Times New Roman"/>
          <w:b/>
          <w:bCs/>
          <w:color w:val="000000"/>
          <w:sz w:val="20"/>
          <w:szCs w:val="20"/>
        </w:rPr>
        <w:t>:</w:t>
      </w:r>
      <w:r w:rsidRPr="00F519A0">
        <w:rPr>
          <w:rFonts w:ascii="Palatino Linotype" w:eastAsia="Times New Roman" w:hAnsi="Palatino Linotype" w:cs="Times New Roman"/>
          <w:color w:val="000000"/>
          <w:sz w:val="20"/>
          <w:szCs w:val="20"/>
        </w:rPr>
        <w:t> κόρη του βασιλιά Πρωτέα που με τις μαντικές της ικανότητες θα βοηθήσει στην εξέλιξη της δράσης (στ. 170)</w:t>
      </w:r>
    </w:p>
    <w:p w:rsidR="00F519A0" w:rsidRPr="00F519A0" w:rsidRDefault="00F519A0" w:rsidP="00F519A0">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Μενέλαος:</w:t>
      </w:r>
      <w:r w:rsidRPr="00F519A0">
        <w:rPr>
          <w:rFonts w:ascii="Palatino Linotype" w:eastAsia="Times New Roman" w:hAnsi="Palatino Linotype" w:cs="Times New Roman"/>
          <w:color w:val="000000"/>
          <w:sz w:val="20"/>
          <w:szCs w:val="20"/>
        </w:rPr>
        <w:t> που σύμφωνα με τον Τεύκρο θεωρείται νεκρός (στ. 155-156) είναι ο σύζυγος της Ελένης, στον οποίο επιθυμεί να παραμείνει πιστή (στ. 58-59, 78)</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δ) </w:t>
      </w:r>
      <w:r w:rsidRPr="00F519A0">
        <w:rPr>
          <w:rFonts w:ascii="Palatino Linotype" w:eastAsia="Times New Roman" w:hAnsi="Palatino Linotype" w:cs="Times New Roman"/>
          <w:color w:val="000000"/>
          <w:sz w:val="20"/>
          <w:szCs w:val="20"/>
        </w:rPr>
        <w:t>Η προϊστορία της δράσης γίνεται γνωστή στον θεατή από το μακρύ πρόλογο της Ελένης (στ. 26-59), όταν εξιστορεί τα βάσανά της στο παρελθόν που ξεκίνησαν από την «κρίσιν περί της καλλίστης».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Υποθέσεις για τη λειτουργία προλόγου της Ελένης:</w:t>
      </w:r>
      <w:r w:rsidRPr="00F519A0">
        <w:rPr>
          <w:rFonts w:ascii="Palatino Linotype" w:eastAsia="Times New Roman" w:hAnsi="Palatino Linotype" w:cs="Times New Roman"/>
          <w:color w:val="000000"/>
          <w:sz w:val="20"/>
          <w:szCs w:val="20"/>
        </w:rPr>
        <w:t> Μετά τη συνάντηση Τεύκρου-Ελένης και την έντονη συνομιλία τους ο Πρόλογος ολοκληρώνεται. Μπορούμε λοιπόν να υποθέσουμε τα εξής ως προς </w:t>
      </w:r>
      <w:r w:rsidRPr="00F519A0">
        <w:rPr>
          <w:rFonts w:ascii="Palatino Linotype" w:eastAsia="Times New Roman" w:hAnsi="Palatino Linotype" w:cs="Times New Roman"/>
          <w:b/>
          <w:bCs/>
          <w:color w:val="000000"/>
          <w:sz w:val="20"/>
          <w:szCs w:val="20"/>
        </w:rPr>
        <w:t>την εξέλιξη της δράσης: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lastRenderedPageBreak/>
        <w:t>α)</w:t>
      </w:r>
      <w:r w:rsidRPr="00F519A0">
        <w:rPr>
          <w:rFonts w:ascii="Palatino Linotype" w:eastAsia="Times New Roman" w:hAnsi="Palatino Linotype" w:cs="Times New Roman"/>
          <w:color w:val="000000"/>
          <w:sz w:val="20"/>
          <w:szCs w:val="20"/>
        </w:rPr>
        <w:t xml:space="preserve"> η πληροφορία του Τεύκρου για το χαμό του Μενέλαου (στ. 156)  θα οδηγήσει την Ελένη σ’ έναν σπαραχτικό θρήνο και θα προετοιμάσει την εμφάνιση της μάντισσας </w:t>
      </w:r>
      <w:proofErr w:type="spellStart"/>
      <w:r w:rsidRPr="00F519A0">
        <w:rPr>
          <w:rFonts w:ascii="Palatino Linotype" w:eastAsia="Times New Roman" w:hAnsi="Palatino Linotype" w:cs="Times New Roman"/>
          <w:color w:val="000000"/>
          <w:sz w:val="20"/>
          <w:szCs w:val="20"/>
        </w:rPr>
        <w:t>Θεονόης</w:t>
      </w:r>
      <w:proofErr w:type="spellEnd"/>
      <w:r w:rsidRPr="00F519A0">
        <w:rPr>
          <w:rFonts w:ascii="Palatino Linotype" w:eastAsia="Times New Roman" w:hAnsi="Palatino Linotype" w:cs="Times New Roman"/>
          <w:color w:val="000000"/>
          <w:sz w:val="20"/>
          <w:szCs w:val="20"/>
        </w:rPr>
        <w:t>, από την οποία η Ελένη θα ζητήσει μαντεία για να μάθει αν τελικά ζει ή πέθανε ο Μενέλαος.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β)</w:t>
      </w:r>
      <w:r w:rsidRPr="00F519A0">
        <w:rPr>
          <w:rFonts w:ascii="Palatino Linotype" w:eastAsia="Times New Roman" w:hAnsi="Palatino Linotype" w:cs="Times New Roman"/>
          <w:color w:val="000000"/>
          <w:sz w:val="20"/>
          <w:szCs w:val="20"/>
        </w:rPr>
        <w:t xml:space="preserve"> Η αναφορά στη </w:t>
      </w:r>
      <w:proofErr w:type="spellStart"/>
      <w:r w:rsidRPr="00F519A0">
        <w:rPr>
          <w:rFonts w:ascii="Palatino Linotype" w:eastAsia="Times New Roman" w:hAnsi="Palatino Linotype" w:cs="Times New Roman"/>
          <w:color w:val="000000"/>
          <w:sz w:val="20"/>
          <w:szCs w:val="20"/>
        </w:rPr>
        <w:t>Θεονόη</w:t>
      </w:r>
      <w:proofErr w:type="spellEnd"/>
      <w:r w:rsidRPr="00F519A0">
        <w:rPr>
          <w:rFonts w:ascii="Palatino Linotype" w:eastAsia="Times New Roman" w:hAnsi="Palatino Linotype" w:cs="Times New Roman"/>
          <w:color w:val="000000"/>
          <w:sz w:val="20"/>
          <w:szCs w:val="20"/>
        </w:rPr>
        <w:t>  και η περιγραφή της ως ένα αξιοσέβαστο και σοφό πρόσωπο που μπορεί κανείς να την εμπιστευτεί (στ. 11-18) δημιουργεί προσδοκίες για δίκαιη λύση. Η μαντική ικανότητα, η σοφία και η ευσέβειά της είναι στοιχεία που θα στηρίξουν τους ήρωες στην πορεία του έργου.</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γ) </w:t>
      </w:r>
      <w:r w:rsidRPr="00F519A0">
        <w:rPr>
          <w:rFonts w:ascii="Palatino Linotype" w:eastAsia="Times New Roman" w:hAnsi="Palatino Linotype" w:cs="Times New Roman"/>
          <w:color w:val="000000"/>
          <w:sz w:val="20"/>
          <w:szCs w:val="20"/>
        </w:rPr>
        <w:t>Στο τέλος του προλόγου (στ. 191) ο Τεύκρος αποχαιρετά την Ελένη με την ευχή να της ξεπληρώσουν οι θεοί τη χάρη, η οποία ευχή προαναγγέλλει και το αίσιο τέλος του δράματος.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δ) </w:t>
      </w:r>
      <w:r w:rsidRPr="00F519A0">
        <w:rPr>
          <w:rFonts w:ascii="Palatino Linotype" w:eastAsia="Times New Roman" w:hAnsi="Palatino Linotype" w:cs="Times New Roman"/>
          <w:color w:val="000000"/>
          <w:sz w:val="20"/>
          <w:szCs w:val="20"/>
        </w:rPr>
        <w:t xml:space="preserve">Η απειλή του γάμου(στ. 74-77)  με τον </w:t>
      </w:r>
      <w:proofErr w:type="spellStart"/>
      <w:r w:rsidRPr="00F519A0">
        <w:rPr>
          <w:rFonts w:ascii="Palatino Linotype" w:eastAsia="Times New Roman" w:hAnsi="Palatino Linotype" w:cs="Times New Roman"/>
          <w:color w:val="000000"/>
          <w:sz w:val="20"/>
          <w:szCs w:val="20"/>
        </w:rPr>
        <w:t>Θεοκλύμενο</w:t>
      </w:r>
      <w:proofErr w:type="spellEnd"/>
      <w:r w:rsidRPr="00F519A0">
        <w:rPr>
          <w:rFonts w:ascii="Palatino Linotype" w:eastAsia="Times New Roman" w:hAnsi="Palatino Linotype" w:cs="Times New Roman"/>
          <w:color w:val="000000"/>
          <w:sz w:val="20"/>
          <w:szCs w:val="20"/>
        </w:rPr>
        <w:t xml:space="preserve"> που αντιμετωπίζει η Ελένη αποτελεί ένα επιπλέον στοιχείο που προωθεί την πλοκή.</w:t>
      </w:r>
    </w:p>
    <w:p w:rsidR="00F519A0" w:rsidRPr="00F519A0" w:rsidRDefault="00F519A0" w:rsidP="00F519A0">
      <w:pPr>
        <w:spacing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Ρόλος 1</w:t>
      </w:r>
      <w:r w:rsidRPr="00F519A0">
        <w:rPr>
          <w:rFonts w:ascii="Palatino Linotype" w:eastAsia="Times New Roman" w:hAnsi="Palatino Linotype" w:cs="Times New Roman"/>
          <w:b/>
          <w:bCs/>
          <w:color w:val="000000"/>
          <w:sz w:val="20"/>
          <w:szCs w:val="20"/>
          <w:vertAlign w:val="superscript"/>
        </w:rPr>
        <w:t>ης</w:t>
      </w:r>
      <w:r w:rsidRPr="00F519A0">
        <w:rPr>
          <w:rFonts w:ascii="Palatino Linotype" w:eastAsia="Times New Roman" w:hAnsi="Palatino Linotype" w:cs="Times New Roman"/>
          <w:b/>
          <w:bCs/>
          <w:color w:val="000000"/>
          <w:sz w:val="20"/>
          <w:szCs w:val="20"/>
        </w:rPr>
        <w:t> σκηνής: Η 1</w:t>
      </w:r>
      <w:r w:rsidRPr="00F519A0">
        <w:rPr>
          <w:rFonts w:ascii="Palatino Linotype" w:eastAsia="Times New Roman" w:hAnsi="Palatino Linotype" w:cs="Times New Roman"/>
          <w:b/>
          <w:bCs/>
          <w:color w:val="000000"/>
          <w:sz w:val="20"/>
          <w:szCs w:val="20"/>
          <w:vertAlign w:val="superscript"/>
        </w:rPr>
        <w:t>η</w:t>
      </w:r>
      <w:r w:rsidRPr="00F519A0">
        <w:rPr>
          <w:rFonts w:ascii="Palatino Linotype" w:eastAsia="Times New Roman" w:hAnsi="Palatino Linotype" w:cs="Times New Roman"/>
          <w:b/>
          <w:bCs/>
          <w:color w:val="000000"/>
          <w:sz w:val="20"/>
          <w:szCs w:val="20"/>
        </w:rPr>
        <w:t> σκηνή του προλόγου:</w:t>
      </w:r>
    </w:p>
    <w:p w:rsidR="00F519A0" w:rsidRPr="00F519A0" w:rsidRDefault="00F519A0" w:rsidP="00F519A0">
      <w:pPr>
        <w:spacing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Α) Παρουσιάζει στους θεατές την ηρωίδα, δίνοντας πληροφορίες για την καταγωγή της και το ήθος της.</w:t>
      </w:r>
    </w:p>
    <w:p w:rsidR="00F519A0" w:rsidRPr="00F519A0" w:rsidRDefault="00F519A0" w:rsidP="00F519A0">
      <w:pPr>
        <w:spacing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Β) Δίνει κάποιες σκηνοθετικές και σκηνογραφικές οδηγίες και διαγράφει το πλαίσιο μέσα στο οποίο θα διαδραματιστούν τα γεγονότα.</w:t>
      </w:r>
    </w:p>
    <w:p w:rsidR="00F519A0" w:rsidRPr="00F519A0" w:rsidRDefault="00F519A0" w:rsidP="00F519A0">
      <w:pPr>
        <w:spacing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 xml:space="preserve">Γ) Δίνει πληροφορίες για δύο από τα πρόσωπα του δράματος, τη </w:t>
      </w:r>
      <w:proofErr w:type="spellStart"/>
      <w:r w:rsidRPr="00F519A0">
        <w:rPr>
          <w:rFonts w:ascii="Palatino Linotype" w:eastAsia="Times New Roman" w:hAnsi="Palatino Linotype" w:cs="Times New Roman"/>
          <w:color w:val="000000"/>
          <w:sz w:val="20"/>
          <w:szCs w:val="20"/>
        </w:rPr>
        <w:t>Θεονόη</w:t>
      </w:r>
      <w:proofErr w:type="spellEnd"/>
      <w:r w:rsidRPr="00F519A0">
        <w:rPr>
          <w:rFonts w:ascii="Palatino Linotype" w:eastAsia="Times New Roman" w:hAnsi="Palatino Linotype" w:cs="Times New Roman"/>
          <w:color w:val="000000"/>
          <w:sz w:val="20"/>
          <w:szCs w:val="20"/>
        </w:rPr>
        <w:t xml:space="preserve"> και τον </w:t>
      </w:r>
      <w:proofErr w:type="spellStart"/>
      <w:r w:rsidRPr="00F519A0">
        <w:rPr>
          <w:rFonts w:ascii="Palatino Linotype" w:eastAsia="Times New Roman" w:hAnsi="Palatino Linotype" w:cs="Times New Roman"/>
          <w:color w:val="000000"/>
          <w:sz w:val="20"/>
          <w:szCs w:val="20"/>
        </w:rPr>
        <w:t>Θεοκλύμενο</w:t>
      </w:r>
      <w:proofErr w:type="spellEnd"/>
      <w:r w:rsidRPr="00F519A0">
        <w:rPr>
          <w:rFonts w:ascii="Palatino Linotype" w:eastAsia="Times New Roman" w:hAnsi="Palatino Linotype" w:cs="Times New Roman"/>
          <w:color w:val="000000"/>
          <w:sz w:val="20"/>
          <w:szCs w:val="20"/>
        </w:rPr>
        <w:t xml:space="preserve">, και </w:t>
      </w:r>
      <w:proofErr w:type="spellStart"/>
      <w:r w:rsidRPr="00F519A0">
        <w:rPr>
          <w:rFonts w:ascii="Palatino Linotype" w:eastAsia="Times New Roman" w:hAnsi="Palatino Linotype" w:cs="Times New Roman"/>
          <w:color w:val="000000"/>
          <w:sz w:val="20"/>
          <w:szCs w:val="20"/>
        </w:rPr>
        <w:t>προοικονομεί</w:t>
      </w:r>
      <w:proofErr w:type="spellEnd"/>
      <w:r w:rsidRPr="00F519A0">
        <w:rPr>
          <w:rFonts w:ascii="Palatino Linotype" w:eastAsia="Times New Roman" w:hAnsi="Palatino Linotype" w:cs="Times New Roman"/>
          <w:color w:val="000000"/>
          <w:sz w:val="20"/>
          <w:szCs w:val="20"/>
        </w:rPr>
        <w:t xml:space="preserve"> τις σκηνές που θα ακολουθήσουν.</w:t>
      </w:r>
    </w:p>
    <w:p w:rsidR="00F519A0" w:rsidRPr="00F519A0" w:rsidRDefault="00F519A0" w:rsidP="00F519A0">
      <w:pPr>
        <w:spacing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Ρόλος 2</w:t>
      </w:r>
      <w:r w:rsidRPr="00F519A0">
        <w:rPr>
          <w:rFonts w:ascii="Palatino Linotype" w:eastAsia="Times New Roman" w:hAnsi="Palatino Linotype" w:cs="Times New Roman"/>
          <w:b/>
          <w:bCs/>
          <w:color w:val="000000"/>
          <w:sz w:val="20"/>
          <w:szCs w:val="20"/>
          <w:vertAlign w:val="superscript"/>
        </w:rPr>
        <w:t>ης</w:t>
      </w:r>
      <w:r w:rsidRPr="00F519A0">
        <w:rPr>
          <w:rFonts w:ascii="Palatino Linotype" w:eastAsia="Times New Roman" w:hAnsi="Palatino Linotype" w:cs="Times New Roman"/>
          <w:b/>
          <w:bCs/>
          <w:color w:val="000000"/>
          <w:sz w:val="20"/>
          <w:szCs w:val="20"/>
        </w:rPr>
        <w:t> σκηνής. Η εμφάνιση του Τεύκρου: </w:t>
      </w:r>
      <w:r w:rsidRPr="00F519A0">
        <w:rPr>
          <w:rFonts w:ascii="Palatino Linotype" w:eastAsia="Times New Roman" w:hAnsi="Palatino Linotype" w:cs="Times New Roman"/>
          <w:color w:val="000000"/>
          <w:sz w:val="20"/>
          <w:szCs w:val="20"/>
        </w:rPr>
        <w:t xml:space="preserve">Η εμφάνιση του Τεύκρου περιορίζεται στο πρόλογο, όπου δίνει σημαντικές πληροφορίες στην Ελένη για την οικογένειά της και το Μενέλαο, οι οποίες επηρεάζουν βαθύτατα τη συναισθηματική της κατάσταση και τη δράση της.  Όμως αυτές θα μπορούσε να της δώσει και η </w:t>
      </w:r>
      <w:proofErr w:type="spellStart"/>
      <w:r w:rsidRPr="00F519A0">
        <w:rPr>
          <w:rFonts w:ascii="Palatino Linotype" w:eastAsia="Times New Roman" w:hAnsi="Palatino Linotype" w:cs="Times New Roman"/>
          <w:color w:val="000000"/>
          <w:sz w:val="20"/>
          <w:szCs w:val="20"/>
        </w:rPr>
        <w:t>Θεονόη</w:t>
      </w:r>
      <w:proofErr w:type="spellEnd"/>
      <w:r w:rsidRPr="00F519A0">
        <w:rPr>
          <w:rFonts w:ascii="Palatino Linotype" w:eastAsia="Times New Roman" w:hAnsi="Palatino Linotype" w:cs="Times New Roman"/>
          <w:color w:val="000000"/>
          <w:sz w:val="20"/>
          <w:szCs w:val="20"/>
        </w:rPr>
        <w:t>. Εξάλλου αργότερα η μάντισσα καθησυχάζει την Ελένη λέγοντάς της πως ο Μενέλαος ζει. Γιατί λοιπόν επιλέγεται ο Τεύκρος; Η επιλογή του Τεύκρου από τον ποιητή είναι οπωσδήποτε συνειδητή. Ο Τεύκρος ήταν από τους λίγους ήρωες που επέζησαν και υπήρξε ένα αξιόπιστο και υπεύθυνο πρόσωπο, που συνδέεται κάπως με την περιοχή στην οποία διαδραματίζονται τα γεγονότα. Επίσης επελέγη ο Τεύκρος, μυθικός πρόγονος του βασιλιά της Κύπρου Ευαγόρα, γιατί ο ποιητής ήθελε να θυμίσει στους Αθηναίους έναν παλιό φίλο και σύμμαχο και να τους εμψυχώσει μετά την καταστροφή που υπέστησαν στη Σικελική Εκστρατεία.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 xml:space="preserve">Κοινά στοιχεία στη ζωή και στις περιπέτειες της Ελένης και του </w:t>
      </w:r>
      <w:proofErr w:type="spellStart"/>
      <w:r w:rsidRPr="00F519A0">
        <w:rPr>
          <w:rFonts w:ascii="Palatino Linotype" w:eastAsia="Times New Roman" w:hAnsi="Palatino Linotype" w:cs="Times New Roman"/>
          <w:b/>
          <w:bCs/>
          <w:color w:val="000000"/>
          <w:sz w:val="20"/>
          <w:szCs w:val="20"/>
        </w:rPr>
        <w:t>Τεύκρου:</w:t>
      </w:r>
      <w:r w:rsidRPr="00F519A0">
        <w:rPr>
          <w:rFonts w:ascii="Palatino Linotype" w:eastAsia="Times New Roman" w:hAnsi="Palatino Linotype" w:cs="Times New Roman"/>
          <w:color w:val="000000"/>
          <w:sz w:val="20"/>
          <w:szCs w:val="20"/>
        </w:rPr>
        <w:t>Τα</w:t>
      </w:r>
      <w:proofErr w:type="spellEnd"/>
      <w:r w:rsidRPr="00F519A0">
        <w:rPr>
          <w:rFonts w:ascii="Palatino Linotype" w:eastAsia="Times New Roman" w:hAnsi="Palatino Linotype" w:cs="Times New Roman"/>
          <w:color w:val="000000"/>
          <w:sz w:val="20"/>
          <w:szCs w:val="20"/>
        </w:rPr>
        <w:t xml:space="preserve"> δύο κεντρικά πρόσωπα του προλόγου, Ελένη και Τεύκρος, συνδέονται από τον Ευριπίδη εσωτερικά και εμφανίζουν κάποια κοινά σημεία: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α)</w:t>
      </w:r>
      <w:r w:rsidRPr="00F519A0">
        <w:rPr>
          <w:rFonts w:ascii="Palatino Linotype" w:eastAsia="Times New Roman" w:hAnsi="Palatino Linotype" w:cs="Times New Roman"/>
          <w:color w:val="000000"/>
          <w:sz w:val="20"/>
          <w:szCs w:val="20"/>
        </w:rPr>
        <w:t> Βρίσκονται και οι δύο εξόριστοι και ταπεινωμένοι μακριά από την πατρίδα τους για μεγάλο χρονικό διάστημα (περίπου 10χρόνια).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β)</w:t>
      </w:r>
      <w:r w:rsidRPr="00F519A0">
        <w:rPr>
          <w:rFonts w:ascii="Palatino Linotype" w:eastAsia="Times New Roman" w:hAnsi="Palatino Linotype" w:cs="Times New Roman"/>
          <w:color w:val="000000"/>
          <w:sz w:val="20"/>
          <w:szCs w:val="20"/>
        </w:rPr>
        <w:t> Είναι και οι δύο ακούσια θύματα μιας κρίσης. Η Ελένη της «κρίσης περί της καλλίστης» και ο Τεύκρος της «κρίσης των όπλων».</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γ)</w:t>
      </w:r>
      <w:r w:rsidRPr="00F519A0">
        <w:rPr>
          <w:rFonts w:ascii="Palatino Linotype" w:eastAsia="Times New Roman" w:hAnsi="Palatino Linotype" w:cs="Times New Roman"/>
          <w:color w:val="000000"/>
          <w:sz w:val="20"/>
          <w:szCs w:val="20"/>
        </w:rPr>
        <w:t> Και οι δύο είναι μισητοί από τους ανθρώπους. Ο πόλεμος είναι ο βασικός άξονας της μοίρας τους.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δ)</w:t>
      </w:r>
      <w:r w:rsidRPr="00F519A0">
        <w:rPr>
          <w:rFonts w:ascii="Palatino Linotype" w:eastAsia="Times New Roman" w:hAnsi="Palatino Linotype" w:cs="Times New Roman"/>
          <w:color w:val="000000"/>
          <w:sz w:val="20"/>
          <w:szCs w:val="20"/>
        </w:rPr>
        <w:t> Έχουν πάρει και οι δύο χρησμό (η Ελένη από τον Ερμή και ο Τεύκρος από τον Απόλλωνα) ότι θα γυρίσουν πίσω στην πατρίδα τους.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Τι σημαίνει Τραγικό Πρόσωπο;</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Στην τραγωδία η κατάσταση ενός προσώπου θεωρείται τραγική, όταν</w:t>
      </w:r>
    </w:p>
    <w:p w:rsidR="00F519A0" w:rsidRPr="00F519A0" w:rsidRDefault="00F519A0" w:rsidP="00F519A0">
      <w:pPr>
        <w:spacing w:before="100" w:beforeAutospacing="1" w:after="100" w:afterAutospacing="1" w:line="240" w:lineRule="auto"/>
        <w:ind w:left="300" w:hanging="360"/>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w:t>
      </w:r>
      <w:r w:rsidRPr="00F519A0">
        <w:rPr>
          <w:rFonts w:ascii="Times New Roman" w:eastAsia="Times New Roman" w:hAnsi="Times New Roman" w:cs="Times New Roman"/>
          <w:color w:val="000000"/>
          <w:sz w:val="20"/>
          <w:szCs w:val="20"/>
        </w:rPr>
        <w:t>          </w:t>
      </w:r>
      <w:r w:rsidRPr="00F519A0">
        <w:rPr>
          <w:rFonts w:ascii="Palatino Linotype" w:eastAsia="Times New Roman" w:hAnsi="Palatino Linotype" w:cs="Times New Roman"/>
          <w:color w:val="000000"/>
          <w:sz w:val="20"/>
          <w:szCs w:val="20"/>
        </w:rPr>
        <w:t>βρίσκεται σε δίλημμα ή αδιέξοδο.</w:t>
      </w:r>
    </w:p>
    <w:p w:rsidR="00F519A0" w:rsidRPr="00F519A0" w:rsidRDefault="00F519A0" w:rsidP="00F519A0">
      <w:pPr>
        <w:spacing w:before="100" w:beforeAutospacing="1" w:after="100" w:afterAutospacing="1" w:line="240" w:lineRule="auto"/>
        <w:ind w:left="300" w:hanging="360"/>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w:t>
      </w:r>
      <w:r w:rsidRPr="00F519A0">
        <w:rPr>
          <w:rFonts w:ascii="Times New Roman" w:eastAsia="Times New Roman" w:hAnsi="Times New Roman" w:cs="Times New Roman"/>
          <w:color w:val="000000"/>
          <w:sz w:val="20"/>
          <w:szCs w:val="20"/>
        </w:rPr>
        <w:t>          </w:t>
      </w:r>
      <w:r w:rsidRPr="00F519A0">
        <w:rPr>
          <w:rFonts w:ascii="Palatino Linotype" w:eastAsia="Times New Roman" w:hAnsi="Palatino Linotype" w:cs="Times New Roman"/>
          <w:color w:val="000000"/>
          <w:sz w:val="20"/>
          <w:szCs w:val="20"/>
        </w:rPr>
        <w:t>συγκρούεται με άλλους ή με τον εαυτό του.</w:t>
      </w:r>
    </w:p>
    <w:p w:rsidR="00F519A0" w:rsidRPr="00F519A0" w:rsidRDefault="00F519A0" w:rsidP="00F519A0">
      <w:pPr>
        <w:spacing w:before="100" w:beforeAutospacing="1" w:after="100" w:afterAutospacing="1" w:line="240" w:lineRule="auto"/>
        <w:ind w:left="300" w:hanging="360"/>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lastRenderedPageBreak/>
        <w:t>-</w:t>
      </w:r>
      <w:r w:rsidRPr="00F519A0">
        <w:rPr>
          <w:rFonts w:ascii="Times New Roman" w:eastAsia="Times New Roman" w:hAnsi="Times New Roman" w:cs="Times New Roman"/>
          <w:color w:val="000000"/>
          <w:sz w:val="20"/>
          <w:szCs w:val="20"/>
        </w:rPr>
        <w:t>          </w:t>
      </w:r>
      <w:r w:rsidRPr="00F519A0">
        <w:rPr>
          <w:rFonts w:ascii="Palatino Linotype" w:eastAsia="Times New Roman" w:hAnsi="Palatino Linotype" w:cs="Times New Roman"/>
          <w:color w:val="000000"/>
          <w:sz w:val="20"/>
          <w:szCs w:val="20"/>
        </w:rPr>
        <w:t>Τον πνίγει το άδικο και δε βρίσκει πουθενά δίκιο.</w:t>
      </w:r>
    </w:p>
    <w:p w:rsidR="00F519A0" w:rsidRPr="00F519A0" w:rsidRDefault="00F519A0" w:rsidP="00F519A0">
      <w:pPr>
        <w:spacing w:before="100" w:beforeAutospacing="1" w:after="100" w:afterAutospacing="1" w:line="240" w:lineRule="auto"/>
        <w:ind w:left="300" w:hanging="360"/>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w:t>
      </w:r>
      <w:r w:rsidRPr="00F519A0">
        <w:rPr>
          <w:rFonts w:ascii="Times New Roman" w:eastAsia="Times New Roman" w:hAnsi="Times New Roman" w:cs="Times New Roman"/>
          <w:color w:val="000000"/>
          <w:sz w:val="20"/>
          <w:szCs w:val="20"/>
        </w:rPr>
        <w:t>          </w:t>
      </w:r>
      <w:r w:rsidRPr="00F519A0">
        <w:rPr>
          <w:rFonts w:ascii="Palatino Linotype" w:eastAsia="Times New Roman" w:hAnsi="Palatino Linotype" w:cs="Times New Roman"/>
          <w:color w:val="000000"/>
          <w:sz w:val="20"/>
          <w:szCs w:val="20"/>
        </w:rPr>
        <w:t>Πιέζεται από πανίσχυρες εξωτερικές και εσωτερικές δυνάμεις (θεοί, μοίρα, ορέξεις και πάθη άλλων, δικές του ορέξεις και πάθη) που δεν μπορεί να ελέγξει.</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Είναι η Ελένη τραγικό πρόσωπο («</w:t>
      </w:r>
      <w:r w:rsidRPr="00F519A0">
        <w:rPr>
          <w:rFonts w:ascii="Palatino Linotype" w:eastAsia="Times New Roman" w:hAnsi="Palatino Linotype" w:cs="Times New Roman"/>
          <w:b/>
          <w:bCs/>
          <w:i/>
          <w:iCs/>
          <w:color w:val="000000"/>
          <w:sz w:val="20"/>
          <w:szCs w:val="20"/>
        </w:rPr>
        <w:t>Τι να την κάνω τη ζωή πια;</w:t>
      </w:r>
      <w:r w:rsidRPr="00F519A0">
        <w:rPr>
          <w:rFonts w:ascii="Palatino Linotype" w:eastAsia="Times New Roman" w:hAnsi="Palatino Linotype" w:cs="Times New Roman"/>
          <w:b/>
          <w:bCs/>
          <w:color w:val="000000"/>
          <w:sz w:val="20"/>
          <w:szCs w:val="20"/>
        </w:rPr>
        <w:t>» στ. 68-69);</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Στην 1</w:t>
      </w:r>
      <w:r w:rsidRPr="00F519A0">
        <w:rPr>
          <w:rFonts w:ascii="Palatino Linotype" w:eastAsia="Times New Roman" w:hAnsi="Palatino Linotype" w:cs="Times New Roman"/>
          <w:color w:val="000000"/>
          <w:sz w:val="20"/>
          <w:szCs w:val="20"/>
          <w:vertAlign w:val="superscript"/>
        </w:rPr>
        <w:t>η</w:t>
      </w:r>
      <w:r w:rsidRPr="00F519A0">
        <w:rPr>
          <w:rFonts w:ascii="Palatino Linotype" w:eastAsia="Times New Roman" w:hAnsi="Palatino Linotype" w:cs="Times New Roman"/>
          <w:color w:val="000000"/>
          <w:sz w:val="20"/>
          <w:szCs w:val="20"/>
        </w:rPr>
        <w:t> σκηνή η Ελένη εμφανίζεται ως τραγικό πρόσωπο, αφού:</w:t>
      </w:r>
    </w:p>
    <w:p w:rsidR="00F519A0" w:rsidRPr="00F519A0" w:rsidRDefault="00F519A0" w:rsidP="00F519A0">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προκάλεσε χωρίς να φταίει την οργή της Ήρας στο διαγωνισμό ομορφιάς των θεαινών κι έγινε ένα απλό πιόνι στα χέρια των θεών.</w:t>
      </w:r>
    </w:p>
    <w:p w:rsidR="00F519A0" w:rsidRPr="00F519A0" w:rsidRDefault="00F519A0" w:rsidP="00F519A0">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είναι εγκλωβισμένη ανάμεσα στο φόβο (</w:t>
      </w:r>
      <w:proofErr w:type="spellStart"/>
      <w:r w:rsidRPr="00F519A0">
        <w:rPr>
          <w:rFonts w:ascii="Palatino Linotype" w:eastAsia="Times New Roman" w:hAnsi="Palatino Linotype" w:cs="Times New Roman"/>
          <w:color w:val="000000"/>
          <w:sz w:val="20"/>
          <w:szCs w:val="20"/>
        </w:rPr>
        <w:t>Θεοκλύμενος</w:t>
      </w:r>
      <w:proofErr w:type="spellEnd"/>
      <w:r w:rsidRPr="00F519A0">
        <w:rPr>
          <w:rFonts w:ascii="Palatino Linotype" w:eastAsia="Times New Roman" w:hAnsi="Palatino Linotype" w:cs="Times New Roman"/>
          <w:color w:val="000000"/>
          <w:sz w:val="20"/>
          <w:szCs w:val="20"/>
        </w:rPr>
        <w:t>) και στην ελπίδα (προφητεία Ερμή)</w:t>
      </w:r>
    </w:p>
    <w:p w:rsidR="00F519A0" w:rsidRPr="00F519A0" w:rsidRDefault="00F519A0" w:rsidP="00F519A0">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το άδικο την πνίγει, γιατί ξέρει ότι είναι αθώα για όσα της καταμαρτυρούν , αλλά πώς να το αποδείξει.</w:t>
      </w:r>
    </w:p>
    <w:p w:rsidR="00F519A0" w:rsidRPr="00F519A0" w:rsidRDefault="00F519A0" w:rsidP="00F519A0">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το μέλλον της είναι αβέβαιο και δεν ξέρει τι να κάνει (αδιέξοδο)</w:t>
      </w:r>
    </w:p>
    <w:p w:rsidR="00F519A0" w:rsidRPr="00F519A0" w:rsidRDefault="00F519A0" w:rsidP="00F519A0">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η ομορφιά της ήταν καταστροφική και για την ίδια και για τους Έλληνες και Τρώες που πολέμησαν γι’ αυτήν μάταια.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Έτσι μοιραία η σκέψη της οδηγείται στην έσχατη(=τελευταία) λύση, στην αυτοκτονία (στ.68-69)</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Πρόσωπα (Ήθος)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Ελένη (στην 1</w:t>
      </w:r>
      <w:r w:rsidRPr="00F519A0">
        <w:rPr>
          <w:rFonts w:ascii="Palatino Linotype" w:eastAsia="Times New Roman" w:hAnsi="Palatino Linotype" w:cs="Times New Roman"/>
          <w:b/>
          <w:bCs/>
          <w:color w:val="000000"/>
          <w:sz w:val="20"/>
          <w:szCs w:val="20"/>
          <w:vertAlign w:val="superscript"/>
        </w:rPr>
        <w:t>η</w:t>
      </w:r>
      <w:r w:rsidRPr="00F519A0">
        <w:rPr>
          <w:rFonts w:ascii="Palatino Linotype" w:eastAsia="Times New Roman" w:hAnsi="Palatino Linotype" w:cs="Times New Roman"/>
          <w:b/>
          <w:bCs/>
          <w:color w:val="000000"/>
          <w:sz w:val="20"/>
          <w:szCs w:val="20"/>
        </w:rPr>
        <w:t> σκηνή):</w:t>
      </w:r>
      <w:r w:rsidRPr="00F519A0">
        <w:rPr>
          <w:rFonts w:ascii="Palatino Linotype" w:eastAsia="Times New Roman" w:hAnsi="Palatino Linotype" w:cs="Times New Roman"/>
          <w:color w:val="000000"/>
          <w:sz w:val="20"/>
          <w:szCs w:val="20"/>
        </w:rPr>
        <w:t xml:space="preserve"> Είναι μια πανέμορφη γυναίκα ενώ βασικό στοιχείο του ήθους της είναι η αγάπη για την τιμή και την αξιοπρέπεια, τις οποίες παλεύει να σώσει με κάθε τρόπο, και η θέλησή της να μείνει πιστή στο σύζυγό της. Αισθάνεται περήφανη για την καταγωγή της και κολακεύεται για την ομορφιά της, η οποία υπήρξε βραβείο στην κρίση των θεαινών αλλά και στον πόλεμο μεταξύ Τρώων και Ελλήνων. Επιπλέον συμμετέχει στη θλίψη του ανδρός της και αισθάνεται ενοχές, επειδή έγινε αφορμή να χαθούν τόσοι Έλληνες στην Τροία.  Υποφέρει γιατί τη θεωρούν αμαρτωλή και άπιστη, και θεωρεί τον εαυτό της καταραμένο, γιατί ακριβώς υπέφερε και υποφέρει τόσα χωρίς να φταίει.  Εμφανίζεται όμως αρκετά αφοσιωμένη σύζυγος και </w:t>
      </w:r>
      <w:proofErr w:type="spellStart"/>
      <w:r w:rsidRPr="00F519A0">
        <w:rPr>
          <w:rFonts w:ascii="Palatino Linotype" w:eastAsia="Times New Roman" w:hAnsi="Palatino Linotype" w:cs="Times New Roman"/>
          <w:color w:val="000000"/>
          <w:sz w:val="20"/>
          <w:szCs w:val="20"/>
        </w:rPr>
        <w:t>παρηγοριέται</w:t>
      </w:r>
      <w:proofErr w:type="spellEnd"/>
      <w:r w:rsidRPr="00F519A0">
        <w:rPr>
          <w:rFonts w:ascii="Palatino Linotype" w:eastAsia="Times New Roman" w:hAnsi="Palatino Linotype" w:cs="Times New Roman"/>
          <w:color w:val="000000"/>
          <w:sz w:val="20"/>
          <w:szCs w:val="20"/>
        </w:rPr>
        <w:t xml:space="preserve"> με την προοπτική να ξανασμίξει με τον άνδρα της. Αγωνίζεται να διατηρήσει την ψυχή της αγνή και προσπαθεί να αποφύγει το γάμο της με τον </w:t>
      </w:r>
      <w:proofErr w:type="spellStart"/>
      <w:r w:rsidRPr="00F519A0">
        <w:rPr>
          <w:rFonts w:ascii="Palatino Linotype" w:eastAsia="Times New Roman" w:hAnsi="Palatino Linotype" w:cs="Times New Roman"/>
          <w:color w:val="000000"/>
          <w:sz w:val="20"/>
          <w:szCs w:val="20"/>
        </w:rPr>
        <w:t>Θεοκλύμενο</w:t>
      </w:r>
      <w:proofErr w:type="spellEnd"/>
      <w:r w:rsidRPr="00F519A0">
        <w:rPr>
          <w:rFonts w:ascii="Palatino Linotype" w:eastAsia="Times New Roman" w:hAnsi="Palatino Linotype" w:cs="Times New Roman"/>
          <w:color w:val="000000"/>
          <w:sz w:val="20"/>
          <w:szCs w:val="20"/>
        </w:rPr>
        <w:t>, εκφράζοντας την απέχθειά της και την αγανάκτησή της για αυτόν. </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Ελένη (στην 2</w:t>
      </w:r>
      <w:r w:rsidRPr="00F519A0">
        <w:rPr>
          <w:rFonts w:ascii="Palatino Linotype" w:eastAsia="Times New Roman" w:hAnsi="Palatino Linotype" w:cs="Times New Roman"/>
          <w:b/>
          <w:bCs/>
          <w:color w:val="000000"/>
          <w:sz w:val="20"/>
          <w:szCs w:val="20"/>
          <w:vertAlign w:val="superscript"/>
        </w:rPr>
        <w:t>η</w:t>
      </w:r>
      <w:r w:rsidRPr="00F519A0">
        <w:rPr>
          <w:rFonts w:ascii="Palatino Linotype" w:eastAsia="Times New Roman" w:hAnsi="Palatino Linotype" w:cs="Times New Roman"/>
          <w:b/>
          <w:bCs/>
          <w:color w:val="000000"/>
          <w:sz w:val="20"/>
          <w:szCs w:val="20"/>
        </w:rPr>
        <w:t> σκηνή):</w:t>
      </w:r>
      <w:r w:rsidRPr="00F519A0">
        <w:rPr>
          <w:rFonts w:ascii="Palatino Linotype" w:eastAsia="Times New Roman" w:hAnsi="Palatino Linotype" w:cs="Times New Roman"/>
          <w:color w:val="000000"/>
          <w:sz w:val="20"/>
          <w:szCs w:val="20"/>
        </w:rPr>
        <w:t xml:space="preserve"> Δείχνει κατανόηση για την απρεπή συμπεριφορά του Τεύκρου απέναντί της και επιθυμεί πάρα πολύ να ακούσει όσα σχετίζονται με την Τροία, τους Έλληνες ήρωες και την οικογένειά της. Παρουσιάζεται ψύχραιμη και αντιμετωπίζει κόσμια τις πληροφορίες τόσο για την οικογένειά της όσο κι εκείνες για τη γνώμη που έχουν σχηματίσει οι Έλληνες γι’ αυτήν. Τέλος είναι </w:t>
      </w:r>
      <w:proofErr w:type="spellStart"/>
      <w:r w:rsidRPr="00F519A0">
        <w:rPr>
          <w:rFonts w:ascii="Palatino Linotype" w:eastAsia="Times New Roman" w:hAnsi="Palatino Linotype" w:cs="Times New Roman"/>
          <w:color w:val="000000"/>
          <w:sz w:val="20"/>
          <w:szCs w:val="20"/>
        </w:rPr>
        <w:t>φιλάνθρωπη</w:t>
      </w:r>
      <w:proofErr w:type="spellEnd"/>
      <w:r w:rsidRPr="00F519A0">
        <w:rPr>
          <w:rFonts w:ascii="Palatino Linotype" w:eastAsia="Times New Roman" w:hAnsi="Palatino Linotype" w:cs="Times New Roman"/>
          <w:color w:val="000000"/>
          <w:sz w:val="20"/>
          <w:szCs w:val="20"/>
        </w:rPr>
        <w:t xml:space="preserve"> και παρέχει πρόθυμα τη βοήθεια που μπορεί στον Τεύκρο.</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Τεύκρος:</w:t>
      </w:r>
      <w:r w:rsidRPr="00F519A0">
        <w:rPr>
          <w:rFonts w:ascii="Palatino Linotype" w:eastAsia="Times New Roman" w:hAnsi="Palatino Linotype" w:cs="Times New Roman"/>
          <w:color w:val="000000"/>
          <w:sz w:val="20"/>
          <w:szCs w:val="20"/>
        </w:rPr>
        <w:t> Τόσο στην αρχή όσο και στο τέλος της σκηνής παρουσιάζεται εκδικητικός, εμπαθής και ευερέθιστος. Το θαυμαστικό (στ. 87), το ερωτηματικό (στ. 88), η κίνηση που κάνει να σκοτώσει την Ελένη (στ. 94) και λέξεις όπως «</w:t>
      </w:r>
      <w:proofErr w:type="spellStart"/>
      <w:r w:rsidRPr="00F519A0">
        <w:rPr>
          <w:rFonts w:ascii="Palatino Linotype" w:eastAsia="Times New Roman" w:hAnsi="Palatino Linotype" w:cs="Times New Roman"/>
          <w:color w:val="000000"/>
          <w:sz w:val="20"/>
          <w:szCs w:val="20"/>
        </w:rPr>
        <w:t>πολυμίσητη</w:t>
      </w:r>
      <w:proofErr w:type="spellEnd"/>
      <w:r w:rsidRPr="00F519A0">
        <w:rPr>
          <w:rFonts w:ascii="Palatino Linotype" w:eastAsia="Times New Roman" w:hAnsi="Palatino Linotype" w:cs="Times New Roman"/>
          <w:color w:val="000000"/>
          <w:sz w:val="20"/>
          <w:szCs w:val="20"/>
        </w:rPr>
        <w:t>» (στ.89), «η οργή» (στ. 101), «μισεί» (στ. 103) εκφράζουν τα συναισθήματά του.  Καταριέται την Ελένη για τα κακά που προξένησε στον ίδιο και τους Έλληνες, είναι όμως πρόθυμος να αναγνωρίσει το σφάλμα του και να ζητήσει συγγνώμη για τη στάση του απέναντι σε μια άγνωστη γυναίκα, που το μόνο της έγκλημα είναι η ομοιότητά της με την Ελένη.  Παράλληλα δέχεται στωικά την τιμωρία που του επέβαλε ο πατέρας του και φαίνεται να αναγνωρίζει έμμεσα πως δεν έπραξε το  χρέος του απέναντι στον αδελφό του και την οικογένειά του.  Παρουσιάζεται κάπως επιπόλαιος και δεν υποψιάζεται καθόλου την ταυτότητα της Ελένης, μολονότι αυτή του κάνει κάποιους υπαινιγμούς στη λανθασμένη κρίση του.  Τέλος ο Τεύκρος φαίνεται κάπως περήφανος που συνετέλεσε στην άλωση της Τροίας (στ. 130) και εμφανίζεται ευσεβής και ευγνώμων. Ακολουθεί τις εντολές του Φοίβου και εκφράζει την ευαρέσκειά του στην Ελένη για τη στάση που τήρησε απέναντί του και τις πληροφορίες που του έδωσε.</w:t>
      </w:r>
    </w:p>
    <w:p w:rsidR="00F519A0" w:rsidRDefault="00F519A0" w:rsidP="00F519A0">
      <w:pPr>
        <w:spacing w:before="100" w:beforeAutospacing="1" w:after="100" w:afterAutospacing="1" w:line="240" w:lineRule="auto"/>
        <w:jc w:val="both"/>
        <w:rPr>
          <w:rFonts w:ascii="Palatino Linotype" w:eastAsia="Times New Roman" w:hAnsi="Palatino Linotype" w:cs="Times New Roman"/>
          <w:b/>
          <w:bCs/>
          <w:color w:val="000000"/>
          <w:sz w:val="20"/>
          <w:szCs w:val="20"/>
        </w:rPr>
      </w:pPr>
    </w:p>
    <w:p w:rsidR="00F519A0" w:rsidRDefault="00F519A0" w:rsidP="00F519A0">
      <w:pPr>
        <w:spacing w:before="100" w:beforeAutospacing="1" w:after="100" w:afterAutospacing="1" w:line="240" w:lineRule="auto"/>
        <w:jc w:val="both"/>
        <w:rPr>
          <w:rFonts w:ascii="Palatino Linotype" w:eastAsia="Times New Roman" w:hAnsi="Palatino Linotype" w:cs="Times New Roman"/>
          <w:b/>
          <w:bCs/>
          <w:color w:val="000000"/>
          <w:sz w:val="20"/>
          <w:szCs w:val="20"/>
        </w:rPr>
      </w:pPr>
    </w:p>
    <w:p w:rsidR="00F519A0" w:rsidRDefault="00F519A0" w:rsidP="00F519A0">
      <w:pPr>
        <w:spacing w:before="100" w:beforeAutospacing="1" w:after="100" w:afterAutospacing="1" w:line="240" w:lineRule="auto"/>
        <w:jc w:val="both"/>
        <w:rPr>
          <w:rFonts w:ascii="Palatino Linotype" w:eastAsia="Times New Roman" w:hAnsi="Palatino Linotype" w:cs="Times New Roman"/>
          <w:b/>
          <w:bCs/>
          <w:color w:val="000000"/>
          <w:sz w:val="20"/>
          <w:szCs w:val="20"/>
        </w:rPr>
      </w:pP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lastRenderedPageBreak/>
        <w:t>Ευριπίδης και πόλεμος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Ο πόλεμος στον Ευριπίδη έχει χάσει την ηρωική-επική του διάσταση και είναι απλά η αιτία των συμφορών που πλήττουν όλους τους ανθρώπους, νικητές και ηττημένους. Ο ποιητής στο έργο «Ελένη» τηρεί αρνητική στάση απέναντι στον πόλεμο, τον καταδικάζει και προβάλλει τα φιλειρηνικά του αισθήματα. Αυτό φαίνεται από τους: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α) στ. 39-42, όπου παρουσιάζεται ο Τρωικός πόλεμος να γίνεται για μια σκιά, για μια νεφέλη, για το είδωλο της Ελένης.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β) στ. 105,106 και εξής, όπου περιγράφονται οι περιπέτειες του Τεύκρου, του πρωταγωνιστή της άλωσης της Τροίας.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γ) στ. 116-129, 130, 133 όπου αναφέρεται η απώλεια σημαντικών ηρώων, που έλαβαν μέρος σε αυτόν τον πόλεμο.</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δ) στ. 131, όπου αναφέρονται οι υλικές καταστροφές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ε) στ. 134 και 140, όπου αναφέρονται τα δεινά του πολέμου σε ανθρώπινες ζωές και η αιχμαλωσία των αθώων.</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στ) στ. 90-91, 112, 114, όπου εντοπίζουμε τα ίχνη απαξίωσης ενός πολιτισμού και ανατροπή των ηθικών αξιών που επέφερε ο πόλεμος.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Γενικά ο Ευριπίδης καταδικάζει τον πόλεμο, γιατί τον θεωρεί ένα ψέμα, βλέπει πως αυτός στηρίζεται σε απάτες, πως γεννά πάθη, πως βλάπτει νικητές και ηττημένους, ένοχους και αθώους. </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 xml:space="preserve">Δεν είναι τυχαία αυτή η αντιηρωική και </w:t>
      </w:r>
      <w:proofErr w:type="spellStart"/>
      <w:r w:rsidRPr="00F519A0">
        <w:rPr>
          <w:rFonts w:ascii="Palatino Linotype" w:eastAsia="Times New Roman" w:hAnsi="Palatino Linotype" w:cs="Times New Roman"/>
          <w:color w:val="000000"/>
          <w:sz w:val="20"/>
          <w:szCs w:val="20"/>
        </w:rPr>
        <w:t>αντιεπική</w:t>
      </w:r>
      <w:proofErr w:type="spellEnd"/>
      <w:r w:rsidRPr="00F519A0">
        <w:rPr>
          <w:rFonts w:ascii="Palatino Linotype" w:eastAsia="Times New Roman" w:hAnsi="Palatino Linotype" w:cs="Times New Roman"/>
          <w:color w:val="000000"/>
          <w:sz w:val="20"/>
          <w:szCs w:val="20"/>
        </w:rPr>
        <w:t xml:space="preserve"> διάσταση που δίνει ο Ευριπίδης στον πόλεμο. Η απογοήτευσή του έτσι όπως εκφράζεται το έργο συνδέεται ασφαλώς με το ιστορικό πλαίσιο της εποχής του: η Σικελική Εκστρατεία που είχαν απερίσκεπτα πραγματοποιήσει οι Αθηναίοι το 415-413π.Χ. είχε καταλήξει σε πανωλεθρία. Ο Ευριπίδης έκρινε πως ο πόλεμος αυτός ήταν μάταιος και άσκοπος και τους προβληματισμούς τους θέλησε να τους εκθέσει από τη σκηνή στους συμπατριώτες του το 412πΧ. με το έργο του «Ελένη».</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Καινοτομίες Ευριπίδη</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Ο Ευριπίδης τροποποιεί τους μύθους και τους προσαρμόζει στις απαιτήσεις των δραμάτων του. Έτσι συχνά απορρίπτει ισχύουσες μυθολογικές εκδοχές και θρησκευτικές αντιλήψεις, που δε συμφωνούν με τη δική του κοσμοθεωρία: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1. Στη θρησκευτική αντίληψη της εποχής του ότι η βροχή προέρχεται από το Δία αντιτάσσει τη φυσική θεωρία του δασκάλου Αναξαγόρα, σύμφωνα με την οποία τα νερά του Νείλου και οι πλημμύρες του προέρχονται από τα χιόνια των βουνών που λιώνουν.</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2. Αμφισβητεί το μύθο σύμφωνα με τον οποίο η Ελένη γεννήθηκε από τη συνεύρεση της Λήδας και του Δία, ο οποίος μεταμορφώθηκε σε κύκνο. Πάντως η Ελένη στο έργο αποκαλείται άλλοτε Τυνδαρίδα και άλλοτε κόρη του Δία.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 xml:space="preserve">3. Παρουσιάζει αγνή και αμόλυντη, πιστή και αφοσιωμένη σύζυγο την Ελένη, που τόσο είχε </w:t>
      </w:r>
      <w:proofErr w:type="spellStart"/>
      <w:r w:rsidRPr="00F519A0">
        <w:rPr>
          <w:rFonts w:ascii="Palatino Linotype" w:eastAsia="Times New Roman" w:hAnsi="Palatino Linotype" w:cs="Times New Roman"/>
          <w:color w:val="000000"/>
          <w:sz w:val="20"/>
          <w:szCs w:val="20"/>
        </w:rPr>
        <w:t>κακοχαρακτηριστεί</w:t>
      </w:r>
      <w:proofErr w:type="spellEnd"/>
      <w:r w:rsidRPr="00F519A0">
        <w:rPr>
          <w:rFonts w:ascii="Palatino Linotype" w:eastAsia="Times New Roman" w:hAnsi="Palatino Linotype" w:cs="Times New Roman"/>
          <w:color w:val="000000"/>
          <w:sz w:val="20"/>
          <w:szCs w:val="20"/>
        </w:rPr>
        <w:t xml:space="preserve"> στην αρχαιότητα.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4. Παρουσιάζει τον Τεύκρο να επισκέπτεται την Αίγυπτο-και μάλιστα με εντολή του Φοίβου-, ενώ κάτι τέτοιο δεν αναφέρεται σε καμιά μυθολογική πηγή, και τον εμφανίζει να αδιαφορεί για τον αδελφό του, ενώ η συμπεριφορά του στην τραγωδία «Αίας» του Σοφοκλή μαρτυρεί το αντίθετο. Παράλληλα παρουσιάζει τη Λήδα και τους Διόσκουρους να αυτοκτονούν, πράγμα που επίσης δεν μαρτυρείται από την παράδοση.  Είναι προφανές λοιπόν πως ο Ευριπίδης χρησιμοποιεί αυτές τις εκδοχές: α) γιατί χρειάζεται τις πληροφορίες τις σχετικές με τους Έλληνες και την οικογένεια της Ελένης και β) επειδή θέλει να καταστήσει πιο τραγική τη θέση της ηρωίδας, μέσα από τα οδυνηρά αποτελέσματα που είχε για τα αγαπημένα της πρόσωπα η υποτιθέμενη προδοτική συμπεριφορά της.</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lastRenderedPageBreak/>
        <w:t>Η αντίθεση ανάμεσα στο «είναι» και στο «</w:t>
      </w:r>
      <w:proofErr w:type="spellStart"/>
      <w:r w:rsidRPr="00F519A0">
        <w:rPr>
          <w:rFonts w:ascii="Palatino Linotype" w:eastAsia="Times New Roman" w:hAnsi="Palatino Linotype" w:cs="Times New Roman"/>
          <w:b/>
          <w:bCs/>
          <w:color w:val="000000"/>
          <w:sz w:val="20"/>
          <w:szCs w:val="20"/>
        </w:rPr>
        <w:t>φαίνεσθαι</w:t>
      </w:r>
      <w:proofErr w:type="spellEnd"/>
      <w:r w:rsidRPr="00F519A0">
        <w:rPr>
          <w:rFonts w:ascii="Palatino Linotype" w:eastAsia="Times New Roman" w:hAnsi="Palatino Linotype" w:cs="Times New Roman"/>
          <w:b/>
          <w:bCs/>
          <w:color w:val="000000"/>
          <w:sz w:val="20"/>
          <w:szCs w:val="20"/>
        </w:rPr>
        <w:t>»</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Η αρχαία ελληνική φιλοσοφία ήδη από τα πρώτα της βήματα έθεσε ουσιαστικά ερωτήματα για την αρχή του κόσμου, για το τί είναι αλήθεια και πού βρίσκεται, για το αν ο άνθρωπος μπορεί να φθάσει στην αλήθεια με τα μέσα που διαθέτει. Σχετικά με την αλήθεια και την πραγματικότητα υπήρχαν διάφορες φιλοσοφικές απόψεις.  Αναφέρουμε χαρακτηριστικά δύο:</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Πλάτων:</w:t>
      </w:r>
      <w:r w:rsidRPr="00F519A0">
        <w:rPr>
          <w:rFonts w:ascii="Palatino Linotype" w:eastAsia="Times New Roman" w:hAnsi="Palatino Linotype" w:cs="Times New Roman"/>
          <w:color w:val="000000"/>
          <w:sz w:val="20"/>
          <w:szCs w:val="20"/>
        </w:rPr>
        <w:t> «Πραγματικός κόσμος είναι ο κόσμος των ιδεών. Όσα υπάρχουν στον κόσμο που ζούμε δεν είναι παρά είδωλα αυτών των ιδεών».</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b/>
          <w:bCs/>
          <w:color w:val="000000"/>
          <w:sz w:val="20"/>
          <w:szCs w:val="20"/>
        </w:rPr>
        <w:t>Σοφιστές:</w:t>
      </w:r>
      <w:r w:rsidRPr="00F519A0">
        <w:rPr>
          <w:rFonts w:ascii="Palatino Linotype" w:eastAsia="Times New Roman" w:hAnsi="Palatino Linotype" w:cs="Times New Roman"/>
          <w:color w:val="000000"/>
          <w:sz w:val="20"/>
          <w:szCs w:val="20"/>
        </w:rPr>
        <w:t> «Αυτό που συλλαμβάνουμε με τις αισθήσεις μας απέχει πολύ από την πραγματικότητα».</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Ο Ευριπίδης λοιπόν στην Ελένη φαίνεται να υιοθετεί την ευρύτατα διαδεδομένη στους αρχαίους φιλοσοφική θεωρία σύμφωνα με την οποία οι αισθήσεις μάς εξαπατούν, βλέπουμε την επιφάνεια των πραγμάτων και όχι την ίδια την πραγματικότητα. Βλέπουμε αυτό που φαίνεται κι όχι αυτό που είναι. Είναι πιθανόν να είχε επηρεαστεί από τις θεωρίες του Γοργία και να προβληματίζεται πάνω στη δυσκολία της απόκτησης της πραγματικής γνώσης.  Ίσως διαφαίνεται επίσης και η επίδραση των σοφιστών και ιδιαίτερα του Πρωταγόρα, ο οποίος πίστευε ότι τα πράγματα είναι για τον καθένα αυτά που φαίνονται πως είναι.  Έτσι ο Ευριπίδης αμφισβητεί την φαινομενικότητα, την πλάνη και την παρεξήγηση και προτιμά την πραγματικότητα, την αλήθεια και τη γνώση.</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Πάνω σε αυτή τη βασική αντίθεση </w:t>
      </w:r>
      <w:proofErr w:type="spellStart"/>
      <w:r w:rsidRPr="00F519A0">
        <w:rPr>
          <w:rFonts w:ascii="Palatino Linotype" w:eastAsia="Times New Roman" w:hAnsi="Palatino Linotype" w:cs="Times New Roman"/>
          <w:b/>
          <w:bCs/>
          <w:color w:val="000000"/>
          <w:sz w:val="20"/>
          <w:szCs w:val="20"/>
        </w:rPr>
        <w:t>φαίνεσθαι</w:t>
      </w:r>
      <w:proofErr w:type="spellEnd"/>
      <w:r w:rsidRPr="00F519A0">
        <w:rPr>
          <w:rFonts w:ascii="Palatino Linotype" w:eastAsia="Times New Roman" w:hAnsi="Palatino Linotype" w:cs="Times New Roman"/>
          <w:color w:val="000000"/>
          <w:sz w:val="20"/>
          <w:szCs w:val="20"/>
        </w:rPr>
        <w:t> και </w:t>
      </w:r>
      <w:r w:rsidRPr="00F519A0">
        <w:rPr>
          <w:rFonts w:ascii="Palatino Linotype" w:eastAsia="Times New Roman" w:hAnsi="Palatino Linotype" w:cs="Times New Roman"/>
          <w:b/>
          <w:bCs/>
          <w:color w:val="000000"/>
          <w:sz w:val="20"/>
          <w:szCs w:val="20"/>
        </w:rPr>
        <w:t>είναι</w:t>
      </w:r>
      <w:r w:rsidRPr="00F519A0">
        <w:rPr>
          <w:rFonts w:ascii="Palatino Linotype" w:eastAsia="Times New Roman" w:hAnsi="Palatino Linotype" w:cs="Times New Roman"/>
          <w:color w:val="000000"/>
          <w:sz w:val="20"/>
          <w:szCs w:val="20"/>
        </w:rPr>
        <w:t> στηρίζεται η τραγωδία Ελένη.  Κι αυτό είναι φανερό ήδη από την αρχή: ο Τρωικός πόλεμος έγινε όχι εξαιτίας της Ελένης, αλλά εξαιτίας ενός ειδώλου της Ελένης.  Το θέμα εισάγεται αμέσως από την αρχή καθώς η Ελένη εκφράζει αμφιβολία για την εκδοχή της δικής της γέννησης από ένα αβγό δημιουργημένο  από τον Δία (στ. 20-25). Παρουσιάζει την πραγματική Ελένη (είναι)  σε αντίθεση με τη φήμη της (</w:t>
      </w:r>
      <w:proofErr w:type="spellStart"/>
      <w:r w:rsidRPr="00F519A0">
        <w:rPr>
          <w:rFonts w:ascii="Palatino Linotype" w:eastAsia="Times New Roman" w:hAnsi="Palatino Linotype" w:cs="Times New Roman"/>
          <w:color w:val="000000"/>
          <w:sz w:val="20"/>
          <w:szCs w:val="20"/>
        </w:rPr>
        <w:t>φαίνεσθαι</w:t>
      </w:r>
      <w:proofErr w:type="spellEnd"/>
      <w:r w:rsidRPr="00F519A0">
        <w:rPr>
          <w:rFonts w:ascii="Palatino Linotype" w:eastAsia="Times New Roman" w:hAnsi="Palatino Linotype" w:cs="Times New Roman"/>
          <w:color w:val="000000"/>
          <w:sz w:val="20"/>
          <w:szCs w:val="20"/>
        </w:rPr>
        <w:t>) που υπήρχε, την πραγματικότητα σε αντίθεση με το φαινομενικό, τη γνώση με την άγνοια. Βλέπε τους στίχους 39-40, 42, 52, 81-82.</w:t>
      </w:r>
    </w:p>
    <w:p w:rsidR="00F519A0" w:rsidRPr="00F519A0" w:rsidRDefault="00F519A0" w:rsidP="00F519A0">
      <w:pPr>
        <w:spacing w:before="100" w:beforeAutospacing="1" w:after="100" w:afterAutospacing="1" w:line="240" w:lineRule="auto"/>
        <w:jc w:val="both"/>
        <w:rPr>
          <w:rFonts w:ascii="Times New Roman" w:eastAsia="Times New Roman" w:hAnsi="Times New Roman" w:cs="Times New Roman"/>
          <w:color w:val="000000"/>
          <w:sz w:val="20"/>
          <w:szCs w:val="20"/>
        </w:rPr>
      </w:pPr>
      <w:r w:rsidRPr="00F519A0">
        <w:rPr>
          <w:rFonts w:ascii="Palatino Linotype" w:eastAsia="Times New Roman" w:hAnsi="Palatino Linotype" w:cs="Times New Roman"/>
          <w:color w:val="000000"/>
          <w:sz w:val="20"/>
          <w:szCs w:val="20"/>
        </w:rPr>
        <w:t xml:space="preserve">Η Ελένη ποτέ δεν πήγε στην Τροία με τον </w:t>
      </w:r>
      <w:proofErr w:type="spellStart"/>
      <w:r w:rsidRPr="00F519A0">
        <w:rPr>
          <w:rFonts w:ascii="Palatino Linotype" w:eastAsia="Times New Roman" w:hAnsi="Palatino Linotype" w:cs="Times New Roman"/>
          <w:color w:val="000000"/>
          <w:sz w:val="20"/>
          <w:szCs w:val="20"/>
        </w:rPr>
        <w:t>Πάρη</w:t>
      </w:r>
      <w:proofErr w:type="spellEnd"/>
      <w:r w:rsidRPr="00F519A0">
        <w:rPr>
          <w:rFonts w:ascii="Palatino Linotype" w:eastAsia="Times New Roman" w:hAnsi="Palatino Linotype" w:cs="Times New Roman"/>
          <w:color w:val="000000"/>
          <w:sz w:val="20"/>
          <w:szCs w:val="20"/>
        </w:rPr>
        <w:t xml:space="preserve">, ο Μενέλαος πολεμούσε χρόνια για ένα είδωλο ενώ εκείνη βρισκόταν στην Αίγυπτο διαφυλάττοντας την τιμή της από την ντροπή της απιστίας. Αυτή η αντίθεση ανάμεσα στο </w:t>
      </w:r>
      <w:proofErr w:type="spellStart"/>
      <w:r w:rsidRPr="00F519A0">
        <w:rPr>
          <w:rFonts w:ascii="Palatino Linotype" w:eastAsia="Times New Roman" w:hAnsi="Palatino Linotype" w:cs="Times New Roman"/>
          <w:color w:val="000000"/>
          <w:sz w:val="20"/>
          <w:szCs w:val="20"/>
        </w:rPr>
        <w:t>φαίνεσθαι</w:t>
      </w:r>
      <w:proofErr w:type="spellEnd"/>
      <w:r w:rsidRPr="00F519A0">
        <w:rPr>
          <w:rFonts w:ascii="Palatino Linotype" w:eastAsia="Times New Roman" w:hAnsi="Palatino Linotype" w:cs="Times New Roman"/>
          <w:color w:val="000000"/>
          <w:sz w:val="20"/>
          <w:szCs w:val="20"/>
        </w:rPr>
        <w:t xml:space="preserve"> και στο είναι, στο όνομα και το σώμα, απηχεί προβληματισμούς της εποχής του Ευριπίδη και ρυθμίζει ως ένα βαθμό και την εξέλιξη του έργου.</w:t>
      </w:r>
    </w:p>
    <w:p w:rsidR="00652C40" w:rsidRDefault="00652C40"/>
    <w:sectPr w:rsidR="00652C40" w:rsidSect="00F519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133DA"/>
    <w:multiLevelType w:val="multilevel"/>
    <w:tmpl w:val="222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A36F1"/>
    <w:multiLevelType w:val="multilevel"/>
    <w:tmpl w:val="0412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F519A0"/>
    <w:rsid w:val="00652C40"/>
    <w:rsid w:val="00F519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19A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519A0"/>
    <w:rPr>
      <w:b/>
      <w:bCs/>
    </w:rPr>
  </w:style>
  <w:style w:type="character" w:styleId="a4">
    <w:name w:val="Emphasis"/>
    <w:basedOn w:val="a0"/>
    <w:uiPriority w:val="20"/>
    <w:qFormat/>
    <w:rsid w:val="00F519A0"/>
    <w:rPr>
      <w:i/>
      <w:iCs/>
    </w:rPr>
  </w:style>
</w:styles>
</file>

<file path=word/webSettings.xml><?xml version="1.0" encoding="utf-8"?>
<w:webSettings xmlns:r="http://schemas.openxmlformats.org/officeDocument/2006/relationships" xmlns:w="http://schemas.openxmlformats.org/wordprocessingml/2006/main">
  <w:divs>
    <w:div w:id="2935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2398</Words>
  <Characters>12953</Characters>
  <Application>Microsoft Office Word</Application>
  <DocSecurity>0</DocSecurity>
  <Lines>107</Lines>
  <Paragraphs>30</Paragraphs>
  <ScaleCrop>false</ScaleCrop>
  <Company>HP</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3</cp:revision>
  <cp:lastPrinted>2024-11-04T11:24:00Z</cp:lastPrinted>
  <dcterms:created xsi:type="dcterms:W3CDTF">2024-11-04T11:18:00Z</dcterms:created>
  <dcterms:modified xsi:type="dcterms:W3CDTF">2024-11-04T11:26:00Z</dcterms:modified>
</cp:coreProperties>
</file>