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CF0A3" w14:textId="0AB03D45" w:rsidR="005733AD" w:rsidRPr="005733AD" w:rsidRDefault="005733AD" w:rsidP="005733AD">
      <w:pPr>
        <w:pStyle w:val="a4"/>
        <w:jc w:val="center"/>
      </w:pPr>
      <w:r w:rsidRPr="005733AD">
        <w:t>ΙΛΙΑΔΑ, ΡΑΨΩΔΙΑ Α, 1-53</w:t>
      </w:r>
    </w:p>
    <w:p w14:paraId="2F7C1FC2" w14:textId="04B128AD" w:rsidR="005733AD" w:rsidRPr="005733AD" w:rsidRDefault="005733AD" w:rsidP="005733AD">
      <w:pPr>
        <w:rPr>
          <w:b/>
          <w:bCs/>
          <w:sz w:val="24"/>
          <w:szCs w:val="24"/>
        </w:rPr>
      </w:pPr>
      <w:r w:rsidRPr="005733AD">
        <w:rPr>
          <w:b/>
          <w:bCs/>
          <w:sz w:val="24"/>
          <w:szCs w:val="24"/>
        </w:rPr>
        <w:drawing>
          <wp:inline distT="0" distB="0" distL="0" distR="0" wp14:anchorId="55D1CF3F" wp14:editId="4F032E20">
            <wp:extent cx="3497580" cy="2363583"/>
            <wp:effectExtent l="0" t="0" r="7620" b="0"/>
            <wp:docPr id="1134650120"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7306" cy="2376914"/>
                    </a:xfrm>
                    <a:prstGeom prst="rect">
                      <a:avLst/>
                    </a:prstGeom>
                    <a:noFill/>
                    <a:ln>
                      <a:noFill/>
                    </a:ln>
                  </pic:spPr>
                </pic:pic>
              </a:graphicData>
            </a:graphic>
          </wp:inline>
        </w:drawing>
      </w:r>
    </w:p>
    <w:p w14:paraId="3CC49E58" w14:textId="77777777" w:rsidR="005733AD" w:rsidRPr="005733AD" w:rsidRDefault="005733AD" w:rsidP="005733AD">
      <w:pPr>
        <w:rPr>
          <w:sz w:val="24"/>
          <w:szCs w:val="24"/>
        </w:rPr>
      </w:pPr>
      <w:r w:rsidRPr="005733AD">
        <w:rPr>
          <w:b/>
          <w:bCs/>
          <w:sz w:val="24"/>
          <w:szCs w:val="24"/>
        </w:rPr>
        <w:t>Περιληπτική απόδοση</w:t>
      </w:r>
      <w:r w:rsidRPr="005733AD">
        <w:rPr>
          <w:sz w:val="24"/>
          <w:szCs w:val="24"/>
        </w:rPr>
        <w:br/>
        <w:t xml:space="preserve">Ο ποιητής καλεί τη Μούσα να διηγηθεί τον θυμό του Αχιλλέα έπειτα από τη φιλονικία του με τον Αγαμέμνονα, που προκάλεσε πολλά δεινά στους Έλληνες και έγινε αιτία να σκοτωθούν πολλοί ήρωες, σύμφωνα και με το θέλημα του Δία. Υπεύθυνος για τη διαμάχη Αχιλλέα-Αγαμέμνονα ήταν ο Απόλλωνας, που οργίστηκε με τον Αγαμέμνονα, επειδή πρόσβαλε τον ιερέα του </w:t>
      </w:r>
      <w:proofErr w:type="spellStart"/>
      <w:r w:rsidRPr="005733AD">
        <w:rPr>
          <w:sz w:val="24"/>
          <w:szCs w:val="24"/>
        </w:rPr>
        <w:t>Χρύση</w:t>
      </w:r>
      <w:proofErr w:type="spellEnd"/>
      <w:r w:rsidRPr="005733AD">
        <w:rPr>
          <w:sz w:val="24"/>
          <w:szCs w:val="24"/>
        </w:rPr>
        <w:t>, ο οποίος, ερχόμενος με λύτρα στο στρατόπε</w:t>
      </w:r>
      <w:r w:rsidRPr="005733AD">
        <w:rPr>
          <w:sz w:val="24"/>
          <w:szCs w:val="24"/>
        </w:rPr>
        <w:softHyphen/>
        <w:t xml:space="preserve">δο των Ελλήνων, παρακάλεσε να του επιστραφεί η αιχμάλωτη κόρη του Χρυσηίδα. Ο Αγαμέμνονας όμως μιλώντας προσβλητικά αρνήθηκε και απέπεμψε με απειλές το </w:t>
      </w:r>
      <w:proofErr w:type="spellStart"/>
      <w:r w:rsidRPr="005733AD">
        <w:rPr>
          <w:sz w:val="24"/>
          <w:szCs w:val="24"/>
        </w:rPr>
        <w:t>Χρύση</w:t>
      </w:r>
      <w:proofErr w:type="spellEnd"/>
      <w:r w:rsidRPr="005733AD">
        <w:rPr>
          <w:sz w:val="24"/>
          <w:szCs w:val="24"/>
        </w:rPr>
        <w:t>. Εκείνος προσευχήθηκε στη συνέχεια στον Απόλλωνα να τιμωρήσει τους Έλληνες. Ο θεός εισάκουσε την προσευχή του και έστειλε λοιμό στο στρατόπεδο των Ελλήνων, που αποδεκάτιζε το στράτευμα.</w:t>
      </w:r>
    </w:p>
    <w:p w14:paraId="5DFB5B47" w14:textId="77777777" w:rsidR="005733AD" w:rsidRPr="005733AD" w:rsidRDefault="005733AD" w:rsidP="005733AD">
      <w:pPr>
        <w:rPr>
          <w:sz w:val="24"/>
          <w:szCs w:val="24"/>
        </w:rPr>
      </w:pPr>
      <w:r w:rsidRPr="005733AD">
        <w:rPr>
          <w:b/>
          <w:bCs/>
          <w:sz w:val="24"/>
          <w:szCs w:val="24"/>
        </w:rPr>
        <w:t>ΕΝΟΤΗΤΕΣ</w:t>
      </w:r>
    </w:p>
    <w:p w14:paraId="0EE98D4F" w14:textId="77777777" w:rsidR="005733AD" w:rsidRPr="005733AD" w:rsidRDefault="005733AD" w:rsidP="005733AD">
      <w:pPr>
        <w:numPr>
          <w:ilvl w:val="0"/>
          <w:numId w:val="1"/>
        </w:numPr>
        <w:rPr>
          <w:sz w:val="24"/>
          <w:szCs w:val="24"/>
        </w:rPr>
      </w:pPr>
      <w:r w:rsidRPr="005733AD">
        <w:rPr>
          <w:sz w:val="24"/>
          <w:szCs w:val="24"/>
        </w:rPr>
        <w:t>1-7 Προοίμιο</w:t>
      </w:r>
    </w:p>
    <w:p w14:paraId="30DED35C" w14:textId="77777777" w:rsidR="005733AD" w:rsidRPr="005733AD" w:rsidRDefault="005733AD" w:rsidP="005733AD">
      <w:pPr>
        <w:numPr>
          <w:ilvl w:val="0"/>
          <w:numId w:val="1"/>
        </w:numPr>
        <w:rPr>
          <w:sz w:val="24"/>
          <w:szCs w:val="24"/>
        </w:rPr>
      </w:pPr>
      <w:r w:rsidRPr="005733AD">
        <w:rPr>
          <w:sz w:val="24"/>
          <w:szCs w:val="24"/>
        </w:rPr>
        <w:t xml:space="preserve">8-22 Ικεσία </w:t>
      </w:r>
      <w:proofErr w:type="spellStart"/>
      <w:r w:rsidRPr="005733AD">
        <w:rPr>
          <w:sz w:val="24"/>
          <w:szCs w:val="24"/>
        </w:rPr>
        <w:t>Χρύση</w:t>
      </w:r>
      <w:proofErr w:type="spellEnd"/>
    </w:p>
    <w:p w14:paraId="6F5F4B15" w14:textId="77777777" w:rsidR="005733AD" w:rsidRPr="005733AD" w:rsidRDefault="005733AD" w:rsidP="005733AD">
      <w:pPr>
        <w:numPr>
          <w:ilvl w:val="0"/>
          <w:numId w:val="1"/>
        </w:numPr>
        <w:rPr>
          <w:sz w:val="24"/>
          <w:szCs w:val="24"/>
        </w:rPr>
      </w:pPr>
      <w:r w:rsidRPr="005733AD">
        <w:rPr>
          <w:sz w:val="24"/>
          <w:szCs w:val="24"/>
        </w:rPr>
        <w:t>23-33 Η άρνηση του Αγαμέμνονα</w:t>
      </w:r>
    </w:p>
    <w:p w14:paraId="35D05C97" w14:textId="77777777" w:rsidR="005733AD" w:rsidRPr="005733AD" w:rsidRDefault="005733AD" w:rsidP="005733AD">
      <w:pPr>
        <w:numPr>
          <w:ilvl w:val="0"/>
          <w:numId w:val="1"/>
        </w:numPr>
        <w:rPr>
          <w:sz w:val="24"/>
          <w:szCs w:val="24"/>
        </w:rPr>
      </w:pPr>
      <w:r w:rsidRPr="005733AD">
        <w:rPr>
          <w:sz w:val="24"/>
          <w:szCs w:val="24"/>
        </w:rPr>
        <w:t xml:space="preserve">34-43 Η προσευχή του </w:t>
      </w:r>
      <w:proofErr w:type="spellStart"/>
      <w:r w:rsidRPr="005733AD">
        <w:rPr>
          <w:sz w:val="24"/>
          <w:szCs w:val="24"/>
        </w:rPr>
        <w:t>Χρύση</w:t>
      </w:r>
      <w:proofErr w:type="spellEnd"/>
      <w:r w:rsidRPr="005733AD">
        <w:rPr>
          <w:sz w:val="24"/>
          <w:szCs w:val="24"/>
        </w:rPr>
        <w:t xml:space="preserve"> στον Απόλλωνα</w:t>
      </w:r>
    </w:p>
    <w:p w14:paraId="157CDF5B" w14:textId="77777777" w:rsidR="005733AD" w:rsidRPr="005733AD" w:rsidRDefault="005733AD" w:rsidP="005733AD">
      <w:pPr>
        <w:numPr>
          <w:ilvl w:val="0"/>
          <w:numId w:val="1"/>
        </w:numPr>
        <w:rPr>
          <w:sz w:val="24"/>
          <w:szCs w:val="24"/>
        </w:rPr>
      </w:pPr>
      <w:r w:rsidRPr="005733AD">
        <w:rPr>
          <w:sz w:val="24"/>
          <w:szCs w:val="24"/>
        </w:rPr>
        <w:t>43-54 Η τιμωρία του Απόλλωνα στους Αχαιούς (λοιμός)</w:t>
      </w:r>
    </w:p>
    <w:p w14:paraId="72915902" w14:textId="77777777" w:rsidR="005733AD" w:rsidRPr="005733AD" w:rsidRDefault="005733AD" w:rsidP="005733AD">
      <w:pPr>
        <w:rPr>
          <w:sz w:val="24"/>
          <w:szCs w:val="24"/>
        </w:rPr>
      </w:pPr>
      <w:r w:rsidRPr="005733AD">
        <w:rPr>
          <w:b/>
          <w:bCs/>
          <w:sz w:val="24"/>
          <w:szCs w:val="24"/>
        </w:rPr>
        <w:t>ΠΡΟΟΙΜΙΟ</w:t>
      </w:r>
    </w:p>
    <w:p w14:paraId="4D108F59" w14:textId="77777777" w:rsidR="005733AD" w:rsidRPr="005733AD" w:rsidRDefault="005733AD" w:rsidP="005733AD">
      <w:pPr>
        <w:numPr>
          <w:ilvl w:val="0"/>
          <w:numId w:val="2"/>
        </w:numPr>
        <w:rPr>
          <w:sz w:val="24"/>
          <w:szCs w:val="24"/>
        </w:rPr>
      </w:pPr>
      <w:r w:rsidRPr="005733AD">
        <w:rPr>
          <w:sz w:val="24"/>
          <w:szCs w:val="24"/>
        </w:rPr>
        <w:t>Επίκληση στη Μούσα- Καλλιόπη (θεόπνευστο έργο, συνδρομή θείου για ένα δύσκολο εγχείρημα)</w:t>
      </w:r>
    </w:p>
    <w:p w14:paraId="0F581949" w14:textId="77777777" w:rsidR="005733AD" w:rsidRPr="005733AD" w:rsidRDefault="005733AD" w:rsidP="005733AD">
      <w:pPr>
        <w:numPr>
          <w:ilvl w:val="0"/>
          <w:numId w:val="2"/>
        </w:numPr>
        <w:rPr>
          <w:sz w:val="24"/>
          <w:szCs w:val="24"/>
        </w:rPr>
      </w:pPr>
      <w:r w:rsidRPr="005733AD">
        <w:rPr>
          <w:sz w:val="24"/>
          <w:szCs w:val="24"/>
        </w:rPr>
        <w:t>Επιγραμματική παρουσίαση θέματος (</w:t>
      </w:r>
      <w:proofErr w:type="spellStart"/>
      <w:r w:rsidRPr="005733AD">
        <w:rPr>
          <w:i/>
          <w:iCs/>
          <w:sz w:val="24"/>
          <w:szCs w:val="24"/>
        </w:rPr>
        <w:t>μῆνις</w:t>
      </w:r>
      <w:proofErr w:type="spellEnd"/>
      <w:r w:rsidRPr="005733AD">
        <w:rPr>
          <w:sz w:val="24"/>
          <w:szCs w:val="24"/>
        </w:rPr>
        <w:t>)</w:t>
      </w:r>
    </w:p>
    <w:p w14:paraId="41CEB1BA" w14:textId="77777777" w:rsidR="005733AD" w:rsidRPr="005733AD" w:rsidRDefault="005733AD" w:rsidP="005733AD">
      <w:pPr>
        <w:numPr>
          <w:ilvl w:val="0"/>
          <w:numId w:val="2"/>
        </w:numPr>
        <w:rPr>
          <w:sz w:val="24"/>
          <w:szCs w:val="24"/>
        </w:rPr>
      </w:pPr>
      <w:r w:rsidRPr="005733AD">
        <w:rPr>
          <w:sz w:val="24"/>
          <w:szCs w:val="24"/>
        </w:rPr>
        <w:t>Χρονική αφετηρία (φιλονικία Αγαμέμνονα- Αχιλλέα)</w:t>
      </w:r>
    </w:p>
    <w:p w14:paraId="31850CDB" w14:textId="77777777" w:rsidR="005733AD" w:rsidRPr="005733AD" w:rsidRDefault="005733AD" w:rsidP="005733AD">
      <w:pPr>
        <w:numPr>
          <w:ilvl w:val="0"/>
          <w:numId w:val="2"/>
        </w:numPr>
        <w:rPr>
          <w:sz w:val="24"/>
          <w:szCs w:val="24"/>
        </w:rPr>
      </w:pPr>
      <w:r w:rsidRPr="005733AD">
        <w:rPr>
          <w:sz w:val="24"/>
          <w:szCs w:val="24"/>
        </w:rPr>
        <w:t>Θέληση κάποιου θεού (Δίας)</w:t>
      </w:r>
    </w:p>
    <w:p w14:paraId="584AF0B1" w14:textId="77777777" w:rsidR="005733AD" w:rsidRPr="005733AD" w:rsidRDefault="005733AD" w:rsidP="005733AD">
      <w:pPr>
        <w:numPr>
          <w:ilvl w:val="0"/>
          <w:numId w:val="2"/>
        </w:numPr>
        <w:rPr>
          <w:sz w:val="24"/>
          <w:szCs w:val="24"/>
        </w:rPr>
      </w:pPr>
      <w:r w:rsidRPr="005733AD">
        <w:rPr>
          <w:sz w:val="24"/>
          <w:szCs w:val="24"/>
        </w:rPr>
        <w:lastRenderedPageBreak/>
        <w:t>Παρουσίαση πρωταγωνιστών</w:t>
      </w:r>
    </w:p>
    <w:p w14:paraId="4E00ACE9" w14:textId="77777777" w:rsidR="005733AD" w:rsidRPr="005733AD" w:rsidRDefault="005733AD" w:rsidP="005733AD">
      <w:pPr>
        <w:rPr>
          <w:sz w:val="24"/>
          <w:szCs w:val="24"/>
        </w:rPr>
      </w:pPr>
      <w:r w:rsidRPr="005733AD">
        <w:rPr>
          <w:sz w:val="24"/>
          <w:szCs w:val="24"/>
        </w:rPr>
        <w:t xml:space="preserve">Στο προοίμιο της </w:t>
      </w:r>
      <w:proofErr w:type="spellStart"/>
      <w:r w:rsidRPr="005733AD">
        <w:rPr>
          <w:sz w:val="24"/>
          <w:szCs w:val="24"/>
        </w:rPr>
        <w:t>Ιλιάδας</w:t>
      </w:r>
      <w:proofErr w:type="spellEnd"/>
      <w:r w:rsidRPr="005733AD">
        <w:rPr>
          <w:sz w:val="24"/>
          <w:szCs w:val="24"/>
        </w:rPr>
        <w:t xml:space="preserve"> βρίσκουμε τα δύο πρώτα μέρη:</w:t>
      </w:r>
      <w:r w:rsidRPr="005733AD">
        <w:rPr>
          <w:sz w:val="24"/>
          <w:szCs w:val="24"/>
        </w:rPr>
        <w:br/>
      </w:r>
      <w:r w:rsidRPr="005733AD">
        <w:rPr>
          <w:i/>
          <w:iCs/>
          <w:sz w:val="24"/>
          <w:szCs w:val="24"/>
        </w:rPr>
        <w:t>Επίκληση</w:t>
      </w:r>
      <w:r w:rsidRPr="005733AD">
        <w:rPr>
          <w:sz w:val="24"/>
          <w:szCs w:val="24"/>
        </w:rPr>
        <w:t xml:space="preserve">: </w:t>
      </w:r>
      <w:proofErr w:type="spellStart"/>
      <w:r w:rsidRPr="005733AD">
        <w:rPr>
          <w:sz w:val="24"/>
          <w:szCs w:val="24"/>
        </w:rPr>
        <w:t>στ</w:t>
      </w:r>
      <w:proofErr w:type="spellEnd"/>
      <w:r w:rsidRPr="005733AD">
        <w:rPr>
          <w:sz w:val="24"/>
          <w:szCs w:val="24"/>
        </w:rPr>
        <w:t>. 1.                                            </w:t>
      </w:r>
      <w:r w:rsidRPr="005733AD">
        <w:rPr>
          <w:i/>
          <w:iCs/>
          <w:sz w:val="24"/>
          <w:szCs w:val="24"/>
        </w:rPr>
        <w:t>Διήγηση</w:t>
      </w:r>
      <w:r w:rsidRPr="005733AD">
        <w:rPr>
          <w:sz w:val="24"/>
          <w:szCs w:val="24"/>
        </w:rPr>
        <w:t xml:space="preserve">: </w:t>
      </w:r>
      <w:proofErr w:type="spellStart"/>
      <w:r w:rsidRPr="005733AD">
        <w:rPr>
          <w:sz w:val="24"/>
          <w:szCs w:val="24"/>
        </w:rPr>
        <w:t>στ</w:t>
      </w:r>
      <w:proofErr w:type="spellEnd"/>
      <w:r w:rsidRPr="005733AD">
        <w:rPr>
          <w:sz w:val="24"/>
          <w:szCs w:val="24"/>
        </w:rPr>
        <w:t>. 2-5,</w:t>
      </w:r>
      <w:r w:rsidRPr="005733AD">
        <w:rPr>
          <w:sz w:val="24"/>
          <w:szCs w:val="24"/>
        </w:rPr>
        <w:br/>
        <w:t>ενώ, μολονότι δίνεται η </w:t>
      </w:r>
      <w:r w:rsidRPr="005733AD">
        <w:rPr>
          <w:i/>
          <w:iCs/>
          <w:sz w:val="24"/>
          <w:szCs w:val="24"/>
        </w:rPr>
        <w:t>χρονική αφετηρία</w:t>
      </w:r>
      <w:r w:rsidRPr="005733AD">
        <w:rPr>
          <w:sz w:val="24"/>
          <w:szCs w:val="24"/>
        </w:rPr>
        <w:t xml:space="preserve"> της αφήγησης στους </w:t>
      </w:r>
      <w:proofErr w:type="spellStart"/>
      <w:r w:rsidRPr="005733AD">
        <w:rPr>
          <w:sz w:val="24"/>
          <w:szCs w:val="24"/>
        </w:rPr>
        <w:t>στ</w:t>
      </w:r>
      <w:proofErr w:type="spellEnd"/>
      <w:r w:rsidRPr="005733AD">
        <w:rPr>
          <w:sz w:val="24"/>
          <w:szCs w:val="24"/>
        </w:rPr>
        <w:t>. 6-7, δεν υπάρχει τυπικά η παράκληση.</w:t>
      </w:r>
    </w:p>
    <w:p w14:paraId="22E3F389" w14:textId="77777777" w:rsidR="005733AD" w:rsidRPr="005733AD" w:rsidRDefault="005733AD" w:rsidP="005733AD">
      <w:pPr>
        <w:rPr>
          <w:sz w:val="24"/>
          <w:szCs w:val="24"/>
        </w:rPr>
      </w:pPr>
      <w:r w:rsidRPr="005733AD">
        <w:rPr>
          <w:b/>
          <w:bCs/>
          <w:sz w:val="24"/>
          <w:szCs w:val="24"/>
        </w:rPr>
        <w:t>ΑΦΗΓΗΣΗ</w:t>
      </w:r>
    </w:p>
    <w:p w14:paraId="1E02A637" w14:textId="77777777" w:rsidR="005733AD" w:rsidRPr="005733AD" w:rsidRDefault="005733AD" w:rsidP="005733AD">
      <w:pPr>
        <w:rPr>
          <w:sz w:val="24"/>
          <w:szCs w:val="24"/>
        </w:rPr>
      </w:pPr>
      <w:r w:rsidRPr="005733AD">
        <w:rPr>
          <w:sz w:val="24"/>
          <w:szCs w:val="24"/>
        </w:rPr>
        <w:t>Η αφήγηση αρχίζει </w:t>
      </w:r>
      <w:r w:rsidRPr="005733AD">
        <w:rPr>
          <w:b/>
          <w:bCs/>
          <w:sz w:val="24"/>
          <w:szCs w:val="24"/>
        </w:rPr>
        <w:t>in </w:t>
      </w:r>
      <w:proofErr w:type="spellStart"/>
      <w:r w:rsidRPr="005733AD">
        <w:rPr>
          <w:b/>
          <w:bCs/>
          <w:sz w:val="24"/>
          <w:szCs w:val="24"/>
        </w:rPr>
        <w:t>medias</w:t>
      </w:r>
      <w:proofErr w:type="spellEnd"/>
      <w:r w:rsidRPr="005733AD">
        <w:rPr>
          <w:b/>
          <w:bCs/>
          <w:sz w:val="24"/>
          <w:szCs w:val="24"/>
        </w:rPr>
        <w:t> </w:t>
      </w:r>
      <w:proofErr w:type="spellStart"/>
      <w:r w:rsidRPr="005733AD">
        <w:rPr>
          <w:b/>
          <w:bCs/>
          <w:sz w:val="24"/>
          <w:szCs w:val="24"/>
        </w:rPr>
        <w:t>res</w:t>
      </w:r>
      <w:proofErr w:type="spellEnd"/>
      <w:r w:rsidRPr="005733AD">
        <w:rPr>
          <w:sz w:val="24"/>
          <w:szCs w:val="24"/>
        </w:rPr>
        <w:t> (στη μέση της ιστορίας) δηλαδή ο δημιουργός αρχίζει την ιστορία όχι από την αρχή, αλλά εντοπίζει το κυριότερο σημείο της ιστορίας και αφηγείται τα υπόλοιπα γεγονότα από ένα συγκεκριμένο πρίσμα (π.χ. μέσα από το θυμό του Αχιλλέα).</w:t>
      </w:r>
    </w:p>
    <w:p w14:paraId="6BFCDEDB" w14:textId="77777777" w:rsidR="005733AD" w:rsidRPr="005733AD" w:rsidRDefault="005733AD" w:rsidP="005733AD">
      <w:pPr>
        <w:rPr>
          <w:sz w:val="24"/>
          <w:szCs w:val="24"/>
        </w:rPr>
      </w:pPr>
      <w:r w:rsidRPr="005733AD">
        <w:rPr>
          <w:b/>
          <w:bCs/>
          <w:sz w:val="24"/>
          <w:szCs w:val="24"/>
        </w:rPr>
        <w:t>ΗΘΙΚΟ ΣΧΗΜΑ ΣΤΑ ΟΜΗΡΙΚΑ ΕΠΗ</w:t>
      </w:r>
    </w:p>
    <w:p w14:paraId="5EFE6028" w14:textId="77777777" w:rsidR="005733AD" w:rsidRPr="005733AD" w:rsidRDefault="005733AD" w:rsidP="005733AD">
      <w:pPr>
        <w:numPr>
          <w:ilvl w:val="0"/>
          <w:numId w:val="4"/>
        </w:numPr>
        <w:rPr>
          <w:sz w:val="24"/>
          <w:szCs w:val="24"/>
        </w:rPr>
      </w:pPr>
      <w:proofErr w:type="spellStart"/>
      <w:r w:rsidRPr="005733AD">
        <w:rPr>
          <w:b/>
          <w:bCs/>
          <w:sz w:val="24"/>
          <w:szCs w:val="24"/>
        </w:rPr>
        <w:t>Άτη</w:t>
      </w:r>
      <w:proofErr w:type="spellEnd"/>
      <w:r w:rsidRPr="005733AD">
        <w:rPr>
          <w:b/>
          <w:bCs/>
          <w:sz w:val="24"/>
          <w:szCs w:val="24"/>
        </w:rPr>
        <w:t>: </w:t>
      </w:r>
      <w:r w:rsidRPr="005733AD">
        <w:rPr>
          <w:sz w:val="24"/>
          <w:szCs w:val="24"/>
        </w:rPr>
        <w:t>τύφλωση του ανθρώπινου νου</w:t>
      </w:r>
    </w:p>
    <w:p w14:paraId="5FBBCE3F" w14:textId="77777777" w:rsidR="005733AD" w:rsidRPr="005733AD" w:rsidRDefault="005733AD" w:rsidP="005733AD">
      <w:pPr>
        <w:numPr>
          <w:ilvl w:val="0"/>
          <w:numId w:val="4"/>
        </w:numPr>
        <w:rPr>
          <w:sz w:val="24"/>
          <w:szCs w:val="24"/>
        </w:rPr>
      </w:pPr>
      <w:r w:rsidRPr="005733AD">
        <w:rPr>
          <w:b/>
          <w:bCs/>
          <w:sz w:val="24"/>
          <w:szCs w:val="24"/>
        </w:rPr>
        <w:t>Ύβρη: </w:t>
      </w:r>
      <w:r w:rsidRPr="005733AD">
        <w:rPr>
          <w:sz w:val="24"/>
          <w:szCs w:val="24"/>
        </w:rPr>
        <w:t>ασέβεια, πράξη ενάντια στο θεό</w:t>
      </w:r>
    </w:p>
    <w:p w14:paraId="42E4406C" w14:textId="77777777" w:rsidR="005733AD" w:rsidRPr="005733AD" w:rsidRDefault="005733AD" w:rsidP="005733AD">
      <w:pPr>
        <w:numPr>
          <w:ilvl w:val="0"/>
          <w:numId w:val="4"/>
        </w:numPr>
        <w:rPr>
          <w:sz w:val="24"/>
          <w:szCs w:val="24"/>
        </w:rPr>
      </w:pPr>
      <w:r w:rsidRPr="005733AD">
        <w:rPr>
          <w:b/>
          <w:bCs/>
          <w:sz w:val="24"/>
          <w:szCs w:val="24"/>
        </w:rPr>
        <w:t>Νέμεση </w:t>
      </w:r>
      <w:r w:rsidRPr="005733AD">
        <w:rPr>
          <w:sz w:val="24"/>
          <w:szCs w:val="24"/>
        </w:rPr>
        <w:t>: οργή των θεών</w:t>
      </w:r>
    </w:p>
    <w:p w14:paraId="49883A89" w14:textId="3E08657B" w:rsidR="005733AD" w:rsidRPr="005733AD" w:rsidRDefault="005733AD" w:rsidP="005733AD">
      <w:pPr>
        <w:numPr>
          <w:ilvl w:val="0"/>
          <w:numId w:val="4"/>
        </w:numPr>
        <w:rPr>
          <w:sz w:val="24"/>
          <w:szCs w:val="24"/>
        </w:rPr>
      </w:pPr>
      <w:proofErr w:type="spellStart"/>
      <w:r w:rsidRPr="005733AD">
        <w:rPr>
          <w:b/>
          <w:bCs/>
          <w:sz w:val="24"/>
          <w:szCs w:val="24"/>
        </w:rPr>
        <w:t>Τίση</w:t>
      </w:r>
      <w:proofErr w:type="spellEnd"/>
      <w:r w:rsidRPr="005733AD">
        <w:rPr>
          <w:sz w:val="24"/>
          <w:szCs w:val="24"/>
        </w:rPr>
        <w:t>: τιμωρία των θεών (O Απόλλωνας τιμωρεί τον Αγαμέμνονα για την ασεβή στάση του).</w:t>
      </w:r>
      <w:r w:rsidRPr="005733AD">
        <w:rPr>
          <w:sz w:val="24"/>
          <w:szCs w:val="24"/>
        </w:rPr>
        <w:drawing>
          <wp:inline distT="0" distB="0" distL="0" distR="0" wp14:anchorId="6D087807" wp14:editId="0BF48113">
            <wp:extent cx="5274310" cy="2927350"/>
            <wp:effectExtent l="0" t="0" r="2540" b="6350"/>
            <wp:docPr id="117637773"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927350"/>
                    </a:xfrm>
                    <a:prstGeom prst="rect">
                      <a:avLst/>
                    </a:prstGeom>
                    <a:noFill/>
                    <a:ln>
                      <a:noFill/>
                    </a:ln>
                  </pic:spPr>
                </pic:pic>
              </a:graphicData>
            </a:graphic>
          </wp:inline>
        </w:drawing>
      </w:r>
    </w:p>
    <w:p w14:paraId="0A3A88AB" w14:textId="77777777" w:rsidR="005733AD" w:rsidRPr="005733AD" w:rsidRDefault="005733AD" w:rsidP="005733AD">
      <w:pPr>
        <w:rPr>
          <w:sz w:val="24"/>
          <w:szCs w:val="24"/>
        </w:rPr>
      </w:pPr>
      <w:r w:rsidRPr="005733AD">
        <w:rPr>
          <w:b/>
          <w:bCs/>
          <w:sz w:val="24"/>
          <w:szCs w:val="24"/>
          <w:u w:val="single"/>
        </w:rPr>
        <w:t xml:space="preserve">Η εμφάνιση τον </w:t>
      </w:r>
      <w:proofErr w:type="spellStart"/>
      <w:r w:rsidRPr="005733AD">
        <w:rPr>
          <w:b/>
          <w:bCs/>
          <w:sz w:val="24"/>
          <w:szCs w:val="24"/>
          <w:u w:val="single"/>
        </w:rPr>
        <w:t>Χρύση</w:t>
      </w:r>
      <w:proofErr w:type="spellEnd"/>
    </w:p>
    <w:p w14:paraId="0299B502" w14:textId="77777777" w:rsidR="005733AD" w:rsidRPr="005733AD" w:rsidRDefault="005733AD" w:rsidP="005733AD">
      <w:pPr>
        <w:rPr>
          <w:sz w:val="24"/>
          <w:szCs w:val="24"/>
        </w:rPr>
      </w:pPr>
      <w:r w:rsidRPr="005733AD">
        <w:rPr>
          <w:sz w:val="24"/>
          <w:szCs w:val="24"/>
        </w:rPr>
        <w:t xml:space="preserve">Ο ποιητής μας μεταφέρει στο στρατόπεδο των Αχαιών όπου εμφανίζεται ο </w:t>
      </w:r>
      <w:proofErr w:type="spellStart"/>
      <w:r w:rsidRPr="005733AD">
        <w:rPr>
          <w:sz w:val="24"/>
          <w:szCs w:val="24"/>
        </w:rPr>
        <w:t>Χρύσης</w:t>
      </w:r>
      <w:proofErr w:type="spellEnd"/>
      <w:r w:rsidRPr="005733AD">
        <w:rPr>
          <w:sz w:val="24"/>
          <w:szCs w:val="24"/>
        </w:rPr>
        <w:t xml:space="preserve"> ως </w:t>
      </w:r>
      <w:r w:rsidRPr="005733AD">
        <w:rPr>
          <w:b/>
          <w:bCs/>
          <w:sz w:val="24"/>
          <w:szCs w:val="24"/>
        </w:rPr>
        <w:t>πατέρας ικέτης</w:t>
      </w:r>
      <w:r w:rsidRPr="005733AD">
        <w:rPr>
          <w:sz w:val="24"/>
          <w:szCs w:val="24"/>
        </w:rPr>
        <w:t> που προσφέρει λύτρα για την απελευθέρωση της κόρης του αλλά και ως </w:t>
      </w:r>
      <w:r w:rsidRPr="005733AD">
        <w:rPr>
          <w:b/>
          <w:bCs/>
          <w:sz w:val="24"/>
          <w:szCs w:val="24"/>
        </w:rPr>
        <w:t>ιερέας του Απόλλωνα</w:t>
      </w:r>
      <w:r w:rsidRPr="005733AD">
        <w:rPr>
          <w:sz w:val="24"/>
          <w:szCs w:val="24"/>
        </w:rPr>
        <w:t xml:space="preserve">. Στο σκήπτρο που κρατάει ο </w:t>
      </w:r>
      <w:proofErr w:type="spellStart"/>
      <w:r w:rsidRPr="005733AD">
        <w:rPr>
          <w:sz w:val="24"/>
          <w:szCs w:val="24"/>
        </w:rPr>
        <w:t>Χρύσης</w:t>
      </w:r>
      <w:proofErr w:type="spellEnd"/>
      <w:r w:rsidRPr="005733AD">
        <w:rPr>
          <w:sz w:val="24"/>
          <w:szCs w:val="24"/>
        </w:rPr>
        <w:t xml:space="preserve"> υπάρχει το σύμβολο του Απόλλωνα για να φανεί με αυτόν τον τρόπο ότι ο </w:t>
      </w:r>
      <w:proofErr w:type="spellStart"/>
      <w:r w:rsidRPr="005733AD">
        <w:rPr>
          <w:b/>
          <w:bCs/>
          <w:sz w:val="24"/>
          <w:szCs w:val="24"/>
          <w:u w:val="single"/>
        </w:rPr>
        <w:t>Χρύσης</w:t>
      </w:r>
      <w:proofErr w:type="spellEnd"/>
      <w:r w:rsidRPr="005733AD">
        <w:rPr>
          <w:b/>
          <w:bCs/>
          <w:sz w:val="24"/>
          <w:szCs w:val="24"/>
          <w:u w:val="single"/>
        </w:rPr>
        <w:t xml:space="preserve"> είναι φορέας θεϊκής εξουσίας</w:t>
      </w:r>
      <w:r w:rsidRPr="005733AD">
        <w:rPr>
          <w:sz w:val="24"/>
          <w:szCs w:val="24"/>
        </w:rPr>
        <w:t> και θα πρέπει να του συμπεριφερθούν με σεβασμό.</w:t>
      </w:r>
    </w:p>
    <w:p w14:paraId="5DC1B9A2" w14:textId="77777777" w:rsidR="005733AD" w:rsidRPr="005733AD" w:rsidRDefault="005733AD" w:rsidP="005733AD">
      <w:pPr>
        <w:rPr>
          <w:sz w:val="24"/>
          <w:szCs w:val="24"/>
        </w:rPr>
      </w:pPr>
      <w:r w:rsidRPr="005733AD">
        <w:rPr>
          <w:b/>
          <w:bCs/>
          <w:sz w:val="24"/>
          <w:szCs w:val="24"/>
        </w:rPr>
        <w:t>ΙΚΕΣΙΕΣ ΧΡΥΣΗ</w:t>
      </w:r>
    </w:p>
    <w:tbl>
      <w:tblPr>
        <w:tblW w:w="10140" w:type="dxa"/>
        <w:tblCellMar>
          <w:left w:w="0" w:type="dxa"/>
          <w:right w:w="0" w:type="dxa"/>
        </w:tblCellMar>
        <w:tblLook w:val="04A0" w:firstRow="1" w:lastRow="0" w:firstColumn="1" w:lastColumn="0" w:noHBand="0" w:noVBand="1"/>
      </w:tblPr>
      <w:tblGrid>
        <w:gridCol w:w="5070"/>
        <w:gridCol w:w="5070"/>
      </w:tblGrid>
      <w:tr w:rsidR="005733AD" w:rsidRPr="005733AD" w14:paraId="6E197581" w14:textId="77777777" w:rsidTr="005733AD">
        <w:tc>
          <w:tcPr>
            <w:tcW w:w="4260"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14:paraId="6BFB66A0" w14:textId="77777777" w:rsidR="005733AD" w:rsidRPr="005733AD" w:rsidRDefault="005733AD" w:rsidP="005733AD">
            <w:pPr>
              <w:rPr>
                <w:sz w:val="24"/>
                <w:szCs w:val="24"/>
              </w:rPr>
            </w:pPr>
            <w:r w:rsidRPr="005733AD">
              <w:rPr>
                <w:b/>
                <w:bCs/>
                <w:sz w:val="24"/>
                <w:szCs w:val="24"/>
              </w:rPr>
              <w:lastRenderedPageBreak/>
              <w:t>ΙΚΕΣΙΑ ΣΤΟΝ ΑΓΑΜΕΜΝΟΝΑ = ΑΙΤΗΜΑ</w:t>
            </w:r>
          </w:p>
        </w:tc>
        <w:tc>
          <w:tcPr>
            <w:tcW w:w="4260"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14:paraId="269CF2C0" w14:textId="77777777" w:rsidR="005733AD" w:rsidRPr="005733AD" w:rsidRDefault="005733AD" w:rsidP="005733AD">
            <w:pPr>
              <w:rPr>
                <w:sz w:val="24"/>
                <w:szCs w:val="24"/>
              </w:rPr>
            </w:pPr>
            <w:r w:rsidRPr="005733AD">
              <w:rPr>
                <w:b/>
                <w:bCs/>
                <w:sz w:val="24"/>
                <w:szCs w:val="24"/>
              </w:rPr>
              <w:t>ΙΚΕΣΙΑ ΣΤΟΝ ΑΠΟΛΛΩΝΑ=ΠΡΟΣΕΥΧΗ</w:t>
            </w:r>
          </w:p>
        </w:tc>
      </w:tr>
      <w:tr w:rsidR="005733AD" w:rsidRPr="005733AD" w14:paraId="77C1ACF2" w14:textId="77777777" w:rsidTr="005733AD">
        <w:tc>
          <w:tcPr>
            <w:tcW w:w="4260" w:type="dxa"/>
            <w:tcBorders>
              <w:top w:val="nil"/>
              <w:left w:val="nil"/>
              <w:bottom w:val="single" w:sz="6" w:space="0" w:color="DDDDDD"/>
              <w:right w:val="nil"/>
            </w:tcBorders>
            <w:tcMar>
              <w:top w:w="203" w:type="dxa"/>
              <w:left w:w="203" w:type="dxa"/>
              <w:bottom w:w="203" w:type="dxa"/>
              <w:right w:w="203" w:type="dxa"/>
            </w:tcMar>
            <w:vAlign w:val="bottom"/>
            <w:hideMark/>
          </w:tcPr>
          <w:p w14:paraId="61BDDA2F" w14:textId="77777777" w:rsidR="005733AD" w:rsidRPr="005733AD" w:rsidRDefault="005733AD" w:rsidP="005733AD">
            <w:pPr>
              <w:rPr>
                <w:sz w:val="24"/>
                <w:szCs w:val="24"/>
              </w:rPr>
            </w:pPr>
            <w:proofErr w:type="spellStart"/>
            <w:r w:rsidRPr="005733AD">
              <w:rPr>
                <w:sz w:val="24"/>
                <w:szCs w:val="24"/>
              </w:rPr>
              <w:t>Γονυκλησία</w:t>
            </w:r>
            <w:proofErr w:type="spellEnd"/>
            <w:r w:rsidRPr="005733AD">
              <w:rPr>
                <w:sz w:val="24"/>
                <w:szCs w:val="24"/>
              </w:rPr>
              <w:t xml:space="preserve"> (πέφτει στα πόδια του)</w:t>
            </w:r>
          </w:p>
        </w:tc>
        <w:tc>
          <w:tcPr>
            <w:tcW w:w="4260" w:type="dxa"/>
            <w:tcBorders>
              <w:top w:val="nil"/>
              <w:left w:val="nil"/>
              <w:bottom w:val="single" w:sz="6" w:space="0" w:color="DDDDDD"/>
              <w:right w:val="nil"/>
            </w:tcBorders>
            <w:tcMar>
              <w:top w:w="203" w:type="dxa"/>
              <w:left w:w="203" w:type="dxa"/>
              <w:bottom w:w="203" w:type="dxa"/>
              <w:right w:w="203" w:type="dxa"/>
            </w:tcMar>
            <w:vAlign w:val="bottom"/>
            <w:hideMark/>
          </w:tcPr>
          <w:p w14:paraId="4B6834E2" w14:textId="77777777" w:rsidR="005733AD" w:rsidRPr="005733AD" w:rsidRDefault="005733AD" w:rsidP="005733AD">
            <w:pPr>
              <w:rPr>
                <w:sz w:val="24"/>
                <w:szCs w:val="24"/>
              </w:rPr>
            </w:pPr>
            <w:r w:rsidRPr="005733AD">
              <w:rPr>
                <w:sz w:val="24"/>
                <w:szCs w:val="24"/>
              </w:rPr>
              <w:t>Επίκληση</w:t>
            </w:r>
          </w:p>
        </w:tc>
      </w:tr>
      <w:tr w:rsidR="005733AD" w:rsidRPr="005733AD" w14:paraId="2F1A8D35" w14:textId="77777777" w:rsidTr="005733AD">
        <w:tc>
          <w:tcPr>
            <w:tcW w:w="4260"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14:paraId="5C14C0DD" w14:textId="77777777" w:rsidR="005733AD" w:rsidRPr="005733AD" w:rsidRDefault="005733AD" w:rsidP="005733AD">
            <w:pPr>
              <w:rPr>
                <w:sz w:val="24"/>
                <w:szCs w:val="24"/>
              </w:rPr>
            </w:pPr>
            <w:r w:rsidRPr="005733AD">
              <w:rPr>
                <w:sz w:val="24"/>
                <w:szCs w:val="24"/>
              </w:rPr>
              <w:t>Προσφώνηση</w:t>
            </w:r>
          </w:p>
        </w:tc>
        <w:tc>
          <w:tcPr>
            <w:tcW w:w="4260"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14:paraId="2337CF5B" w14:textId="77777777" w:rsidR="005733AD" w:rsidRPr="005733AD" w:rsidRDefault="005733AD" w:rsidP="005733AD">
            <w:pPr>
              <w:rPr>
                <w:sz w:val="24"/>
                <w:szCs w:val="24"/>
              </w:rPr>
            </w:pPr>
            <w:r w:rsidRPr="005733AD">
              <w:rPr>
                <w:sz w:val="24"/>
                <w:szCs w:val="24"/>
              </w:rPr>
              <w:t>Προσφώνηση</w:t>
            </w:r>
          </w:p>
        </w:tc>
      </w:tr>
      <w:tr w:rsidR="005733AD" w:rsidRPr="005733AD" w14:paraId="66AB4D36" w14:textId="77777777" w:rsidTr="005733AD">
        <w:tc>
          <w:tcPr>
            <w:tcW w:w="4260" w:type="dxa"/>
            <w:tcBorders>
              <w:top w:val="nil"/>
              <w:left w:val="nil"/>
              <w:bottom w:val="single" w:sz="6" w:space="0" w:color="DDDDDD"/>
              <w:right w:val="nil"/>
            </w:tcBorders>
            <w:tcMar>
              <w:top w:w="203" w:type="dxa"/>
              <w:left w:w="203" w:type="dxa"/>
              <w:bottom w:w="203" w:type="dxa"/>
              <w:right w:w="203" w:type="dxa"/>
            </w:tcMar>
            <w:vAlign w:val="bottom"/>
            <w:hideMark/>
          </w:tcPr>
          <w:p w14:paraId="28A7F81B" w14:textId="77777777" w:rsidR="005733AD" w:rsidRPr="005733AD" w:rsidRDefault="005733AD" w:rsidP="005733AD">
            <w:pPr>
              <w:rPr>
                <w:sz w:val="24"/>
                <w:szCs w:val="24"/>
              </w:rPr>
            </w:pPr>
            <w:r w:rsidRPr="005733AD">
              <w:rPr>
                <w:sz w:val="24"/>
                <w:szCs w:val="24"/>
              </w:rPr>
              <w:t>Ευχή</w:t>
            </w:r>
          </w:p>
        </w:tc>
        <w:tc>
          <w:tcPr>
            <w:tcW w:w="4260" w:type="dxa"/>
            <w:tcBorders>
              <w:top w:val="nil"/>
              <w:left w:val="nil"/>
              <w:bottom w:val="single" w:sz="6" w:space="0" w:color="DDDDDD"/>
              <w:right w:val="nil"/>
            </w:tcBorders>
            <w:tcMar>
              <w:top w:w="203" w:type="dxa"/>
              <w:left w:w="203" w:type="dxa"/>
              <w:bottom w:w="203" w:type="dxa"/>
              <w:right w:w="203" w:type="dxa"/>
            </w:tcMar>
            <w:vAlign w:val="bottom"/>
            <w:hideMark/>
          </w:tcPr>
          <w:p w14:paraId="4EE5F315" w14:textId="77777777" w:rsidR="005733AD" w:rsidRPr="005733AD" w:rsidRDefault="005733AD" w:rsidP="005733AD">
            <w:pPr>
              <w:rPr>
                <w:sz w:val="24"/>
                <w:szCs w:val="24"/>
              </w:rPr>
            </w:pPr>
            <w:r w:rsidRPr="005733AD">
              <w:rPr>
                <w:sz w:val="24"/>
                <w:szCs w:val="24"/>
              </w:rPr>
              <w:t>Υπενθύμιση προσφορών</w:t>
            </w:r>
          </w:p>
        </w:tc>
      </w:tr>
      <w:tr w:rsidR="005733AD" w:rsidRPr="005733AD" w14:paraId="044F8E32" w14:textId="77777777" w:rsidTr="005733AD">
        <w:tc>
          <w:tcPr>
            <w:tcW w:w="4260"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14:paraId="54BDEFA0" w14:textId="77777777" w:rsidR="005733AD" w:rsidRPr="005733AD" w:rsidRDefault="005733AD" w:rsidP="005733AD">
            <w:pPr>
              <w:rPr>
                <w:sz w:val="24"/>
                <w:szCs w:val="24"/>
              </w:rPr>
            </w:pPr>
            <w:r w:rsidRPr="005733AD">
              <w:rPr>
                <w:sz w:val="24"/>
                <w:szCs w:val="24"/>
              </w:rPr>
              <w:t>Προσφορά λύτρων – Αίτημα</w:t>
            </w:r>
          </w:p>
        </w:tc>
        <w:tc>
          <w:tcPr>
            <w:tcW w:w="4260" w:type="dxa"/>
            <w:tcBorders>
              <w:top w:val="nil"/>
              <w:left w:val="nil"/>
              <w:bottom w:val="single" w:sz="6" w:space="0" w:color="DDDDDD"/>
              <w:right w:val="nil"/>
            </w:tcBorders>
            <w:shd w:val="clear" w:color="auto" w:fill="F9F9F9"/>
            <w:tcMar>
              <w:top w:w="203" w:type="dxa"/>
              <w:left w:w="203" w:type="dxa"/>
              <w:bottom w:w="203" w:type="dxa"/>
              <w:right w:w="203" w:type="dxa"/>
            </w:tcMar>
            <w:vAlign w:val="bottom"/>
            <w:hideMark/>
          </w:tcPr>
          <w:p w14:paraId="159EB341" w14:textId="77777777" w:rsidR="005733AD" w:rsidRPr="005733AD" w:rsidRDefault="005733AD" w:rsidP="005733AD">
            <w:pPr>
              <w:rPr>
                <w:sz w:val="24"/>
                <w:szCs w:val="24"/>
              </w:rPr>
            </w:pPr>
            <w:r w:rsidRPr="005733AD">
              <w:rPr>
                <w:sz w:val="24"/>
                <w:szCs w:val="24"/>
              </w:rPr>
              <w:t>Αίτημα ως ανταπόδοση προσφορών</w:t>
            </w:r>
          </w:p>
        </w:tc>
      </w:tr>
      <w:tr w:rsidR="005733AD" w:rsidRPr="005733AD" w14:paraId="5D71F7DD" w14:textId="77777777" w:rsidTr="005733AD">
        <w:tc>
          <w:tcPr>
            <w:tcW w:w="4260" w:type="dxa"/>
            <w:tcBorders>
              <w:top w:val="nil"/>
              <w:left w:val="nil"/>
              <w:bottom w:val="single" w:sz="6" w:space="0" w:color="DDDDDD"/>
              <w:right w:val="nil"/>
            </w:tcBorders>
            <w:tcMar>
              <w:top w:w="203" w:type="dxa"/>
              <w:left w:w="203" w:type="dxa"/>
              <w:bottom w:w="203" w:type="dxa"/>
              <w:right w:w="203" w:type="dxa"/>
            </w:tcMar>
            <w:vAlign w:val="bottom"/>
            <w:hideMark/>
          </w:tcPr>
          <w:p w14:paraId="7B0ED5DF" w14:textId="77777777" w:rsidR="005733AD" w:rsidRPr="005733AD" w:rsidRDefault="005733AD" w:rsidP="005733AD">
            <w:pPr>
              <w:rPr>
                <w:sz w:val="24"/>
                <w:szCs w:val="24"/>
              </w:rPr>
            </w:pPr>
            <w:r w:rsidRPr="005733AD">
              <w:rPr>
                <w:sz w:val="24"/>
                <w:szCs w:val="24"/>
              </w:rPr>
              <w:t>Συγκαλυμμένη απειλή</w:t>
            </w:r>
          </w:p>
        </w:tc>
        <w:tc>
          <w:tcPr>
            <w:tcW w:w="4260" w:type="dxa"/>
            <w:tcBorders>
              <w:top w:val="nil"/>
              <w:left w:val="nil"/>
              <w:bottom w:val="single" w:sz="6" w:space="0" w:color="DDDDDD"/>
              <w:right w:val="nil"/>
            </w:tcBorders>
            <w:tcMar>
              <w:top w:w="203" w:type="dxa"/>
              <w:left w:w="203" w:type="dxa"/>
              <w:bottom w:w="203" w:type="dxa"/>
              <w:right w:w="203" w:type="dxa"/>
            </w:tcMar>
            <w:vAlign w:val="bottom"/>
            <w:hideMark/>
          </w:tcPr>
          <w:p w14:paraId="032FD7AF" w14:textId="77777777" w:rsidR="005733AD" w:rsidRPr="005733AD" w:rsidRDefault="005733AD" w:rsidP="005733AD">
            <w:pPr>
              <w:rPr>
                <w:sz w:val="24"/>
                <w:szCs w:val="24"/>
              </w:rPr>
            </w:pPr>
            <w:r w:rsidRPr="005733AD">
              <w:rPr>
                <w:sz w:val="24"/>
                <w:szCs w:val="24"/>
              </w:rPr>
              <w:t>Παράκληση τιμωρίας = φανερή απειλή</w:t>
            </w:r>
          </w:p>
        </w:tc>
      </w:tr>
    </w:tbl>
    <w:p w14:paraId="783EC854" w14:textId="77777777" w:rsidR="005733AD" w:rsidRPr="005733AD" w:rsidRDefault="005733AD" w:rsidP="005733AD">
      <w:pPr>
        <w:rPr>
          <w:sz w:val="24"/>
          <w:szCs w:val="24"/>
        </w:rPr>
      </w:pPr>
      <w:r w:rsidRPr="005733AD">
        <w:rPr>
          <w:sz w:val="24"/>
          <w:szCs w:val="24"/>
        </w:rPr>
        <w:t xml:space="preserve">Προβολή παρουσίασης για την ικεσία του </w:t>
      </w:r>
      <w:proofErr w:type="spellStart"/>
      <w:r w:rsidRPr="005733AD">
        <w:rPr>
          <w:sz w:val="24"/>
          <w:szCs w:val="24"/>
        </w:rPr>
        <w:t>Χρύση</w:t>
      </w:r>
      <w:proofErr w:type="spellEnd"/>
      <w:r w:rsidRPr="005733AD">
        <w:rPr>
          <w:sz w:val="24"/>
          <w:szCs w:val="24"/>
        </w:rPr>
        <w:t xml:space="preserve"> από τη συνάδελφο Ελένη </w:t>
      </w:r>
      <w:proofErr w:type="spellStart"/>
      <w:r w:rsidRPr="005733AD">
        <w:rPr>
          <w:sz w:val="24"/>
          <w:szCs w:val="24"/>
        </w:rPr>
        <w:t>Μουτάφη</w:t>
      </w:r>
      <w:proofErr w:type="spellEnd"/>
      <w:r w:rsidRPr="005733AD">
        <w:rPr>
          <w:sz w:val="24"/>
          <w:szCs w:val="24"/>
        </w:rPr>
        <w:t>: </w:t>
      </w:r>
      <w:hyperlink r:id="rId7" w:history="1">
        <w:r w:rsidRPr="005733AD">
          <w:rPr>
            <w:rStyle w:val="-"/>
            <w:sz w:val="24"/>
            <w:szCs w:val="24"/>
          </w:rPr>
          <w:t xml:space="preserve">ΙΛΙΑΔΑ, Η ικεσία του </w:t>
        </w:r>
        <w:proofErr w:type="spellStart"/>
        <w:r w:rsidRPr="005733AD">
          <w:rPr>
            <w:rStyle w:val="-"/>
            <w:sz w:val="24"/>
            <w:szCs w:val="24"/>
          </w:rPr>
          <w:t>Χρύση</w:t>
        </w:r>
        <w:proofErr w:type="spellEnd"/>
      </w:hyperlink>
    </w:p>
    <w:p w14:paraId="1B9836B4" w14:textId="77777777" w:rsidR="005733AD" w:rsidRPr="005733AD" w:rsidRDefault="005733AD" w:rsidP="005733AD">
      <w:pPr>
        <w:rPr>
          <w:sz w:val="24"/>
          <w:szCs w:val="24"/>
        </w:rPr>
      </w:pPr>
      <w:r w:rsidRPr="005733AD">
        <w:rPr>
          <w:b/>
          <w:bCs/>
          <w:sz w:val="24"/>
          <w:szCs w:val="24"/>
        </w:rPr>
        <w:t>ΑΝΤΙΔΡΑΣΗ ΑΓΑΜΕΜΝΟΝΑ ΣΤΟ ΑΙΤΗΜΑ – ΙΚΕΣΙΑ ΤΟΥ ΧΡΥΣΗ ΣΤΟΝ ΑΡΧΙΣΤΡΑΤΗΓΟ ΤΩΝ ΑΧΑΙΩΝ &amp; ΑΦΕΝΤΗ ΤΗΣ ΑΙΧΜΑΛΩΤΗΣ ΚΟΡΗΣ ΤΟΥ</w:t>
      </w:r>
    </w:p>
    <w:p w14:paraId="3977585B" w14:textId="77777777" w:rsidR="005733AD" w:rsidRPr="005733AD" w:rsidRDefault="005733AD" w:rsidP="005733AD">
      <w:pPr>
        <w:rPr>
          <w:sz w:val="24"/>
          <w:szCs w:val="24"/>
        </w:rPr>
      </w:pPr>
      <w:r w:rsidRPr="005733AD">
        <w:rPr>
          <w:sz w:val="24"/>
          <w:szCs w:val="24"/>
        </w:rPr>
        <w:t>Ο Αγαμέμνονας με πρωτοφανή σκληρότητα και αναλγησία:</w:t>
      </w:r>
    </w:p>
    <w:p w14:paraId="3285610B" w14:textId="77777777" w:rsidR="005733AD" w:rsidRPr="005733AD" w:rsidRDefault="005733AD" w:rsidP="005733AD">
      <w:pPr>
        <w:numPr>
          <w:ilvl w:val="0"/>
          <w:numId w:val="5"/>
        </w:numPr>
        <w:rPr>
          <w:sz w:val="24"/>
          <w:szCs w:val="24"/>
        </w:rPr>
      </w:pPr>
      <w:r w:rsidRPr="005733AD">
        <w:rPr>
          <w:sz w:val="24"/>
          <w:szCs w:val="24"/>
        </w:rPr>
        <w:t xml:space="preserve">α) </w:t>
      </w:r>
      <w:proofErr w:type="spellStart"/>
      <w:r w:rsidRPr="005733AD">
        <w:rPr>
          <w:sz w:val="24"/>
          <w:szCs w:val="24"/>
        </w:rPr>
        <w:t>στ</w:t>
      </w:r>
      <w:proofErr w:type="spellEnd"/>
      <w:r w:rsidRPr="005733AD">
        <w:rPr>
          <w:sz w:val="24"/>
          <w:szCs w:val="24"/>
        </w:rPr>
        <w:t xml:space="preserve">. 27-29: φοβερίζει και απειλεί τον </w:t>
      </w:r>
      <w:proofErr w:type="spellStart"/>
      <w:r w:rsidRPr="005733AD">
        <w:rPr>
          <w:sz w:val="24"/>
          <w:szCs w:val="24"/>
        </w:rPr>
        <w:t>Χρύση</w:t>
      </w:r>
      <w:proofErr w:type="spellEnd"/>
      <w:r w:rsidRPr="005733AD">
        <w:rPr>
          <w:sz w:val="24"/>
          <w:szCs w:val="24"/>
        </w:rPr>
        <w:t xml:space="preserve"> να μην ξαναπατήσει στο ελληνικό στρατόπεδο.</w:t>
      </w:r>
    </w:p>
    <w:p w14:paraId="41E8AF80" w14:textId="77777777" w:rsidR="005733AD" w:rsidRPr="005733AD" w:rsidRDefault="005733AD" w:rsidP="005733AD">
      <w:pPr>
        <w:numPr>
          <w:ilvl w:val="0"/>
          <w:numId w:val="5"/>
        </w:numPr>
        <w:rPr>
          <w:sz w:val="24"/>
          <w:szCs w:val="24"/>
        </w:rPr>
      </w:pPr>
      <w:r w:rsidRPr="005733AD">
        <w:rPr>
          <w:sz w:val="24"/>
          <w:szCs w:val="24"/>
        </w:rPr>
        <w:t xml:space="preserve">β) </w:t>
      </w:r>
      <w:proofErr w:type="spellStart"/>
      <w:r w:rsidRPr="005733AD">
        <w:rPr>
          <w:sz w:val="24"/>
          <w:szCs w:val="24"/>
        </w:rPr>
        <w:t>στ</w:t>
      </w:r>
      <w:proofErr w:type="spellEnd"/>
      <w:r w:rsidRPr="005733AD">
        <w:rPr>
          <w:sz w:val="24"/>
          <w:szCs w:val="24"/>
        </w:rPr>
        <w:t>. 30-32: υπονοεί ποια μοίρα επιφυλάσσεται στην Χρυσηίδα από τον ίδιο.</w:t>
      </w:r>
    </w:p>
    <w:p w14:paraId="16A18670" w14:textId="77777777" w:rsidR="005733AD" w:rsidRPr="005733AD" w:rsidRDefault="005733AD" w:rsidP="005733AD">
      <w:pPr>
        <w:numPr>
          <w:ilvl w:val="0"/>
          <w:numId w:val="5"/>
        </w:numPr>
        <w:rPr>
          <w:sz w:val="24"/>
          <w:szCs w:val="24"/>
        </w:rPr>
      </w:pPr>
      <w:r w:rsidRPr="005733AD">
        <w:rPr>
          <w:sz w:val="24"/>
          <w:szCs w:val="24"/>
        </w:rPr>
        <w:t>γ)</w:t>
      </w:r>
      <w:proofErr w:type="spellStart"/>
      <w:r w:rsidRPr="005733AD">
        <w:rPr>
          <w:sz w:val="24"/>
          <w:szCs w:val="24"/>
        </w:rPr>
        <w:t>στ</w:t>
      </w:r>
      <w:proofErr w:type="spellEnd"/>
      <w:r w:rsidRPr="005733AD">
        <w:rPr>
          <w:sz w:val="24"/>
          <w:szCs w:val="24"/>
        </w:rPr>
        <w:t xml:space="preserve">. 33: επαναλαμβάνει την απειλή στο </w:t>
      </w:r>
      <w:proofErr w:type="spellStart"/>
      <w:r w:rsidRPr="005733AD">
        <w:rPr>
          <w:sz w:val="24"/>
          <w:szCs w:val="24"/>
        </w:rPr>
        <w:t>Χρύση</w:t>
      </w:r>
      <w:proofErr w:type="spellEnd"/>
      <w:r w:rsidRPr="005733AD">
        <w:rPr>
          <w:sz w:val="24"/>
          <w:szCs w:val="24"/>
        </w:rPr>
        <w:t xml:space="preserve"> με άμεση χειροδικία.</w:t>
      </w:r>
    </w:p>
    <w:p w14:paraId="4DAF2E5C" w14:textId="77777777" w:rsidR="005733AD" w:rsidRPr="005733AD" w:rsidRDefault="005733AD" w:rsidP="005733AD">
      <w:pPr>
        <w:rPr>
          <w:sz w:val="24"/>
          <w:szCs w:val="24"/>
        </w:rPr>
      </w:pPr>
      <w:r w:rsidRPr="005733AD">
        <w:rPr>
          <w:b/>
          <w:bCs/>
          <w:sz w:val="24"/>
          <w:szCs w:val="24"/>
        </w:rPr>
        <w:t>Η ανταποδοτική σχέση ανθρώπων-θεών: </w:t>
      </w:r>
      <w:r w:rsidRPr="005733AD">
        <w:rPr>
          <w:sz w:val="24"/>
          <w:szCs w:val="24"/>
        </w:rPr>
        <w:t xml:space="preserve">Στην αρχαιότητα η σχέση ανθρώπων-θεών χαρακτηριζόταν από την έννοια της ανταπόδοσης, όπως γίνεται φανερό από την προσευχή του </w:t>
      </w:r>
      <w:proofErr w:type="spellStart"/>
      <w:r w:rsidRPr="005733AD">
        <w:rPr>
          <w:sz w:val="24"/>
          <w:szCs w:val="24"/>
        </w:rPr>
        <w:t>Χρύση</w:t>
      </w:r>
      <w:proofErr w:type="spellEnd"/>
      <w:r w:rsidRPr="005733AD">
        <w:rPr>
          <w:sz w:val="24"/>
          <w:szCs w:val="24"/>
        </w:rPr>
        <w:t>, που ακολουθεί το σχήμα μιας τυπικής προσευχής της εποχής, στην οποία ο ιερέας υπενθυμίζει τις προσφορές του προς τον θεό Απόλλωνα και παρουσιάζει το αίτημά του ως ανταπόδοση αυτών των προσφορών. Μολονότι ο χριστιανισμός δεν δέχεται αυτή τη σχέση δοσοληψίας ανάμεσα στον άνθρωπο και τον Θεό, βρίσκουμε ακόμα και σήμερα κατάλοιπα αυτής της αντίληψης για τη σχέση του ανθρώπου με το θείο (π.χ. τα τάματα).</w:t>
      </w:r>
    </w:p>
    <w:p w14:paraId="549257B0" w14:textId="77777777" w:rsidR="005733AD" w:rsidRPr="005733AD" w:rsidRDefault="005733AD" w:rsidP="005733AD">
      <w:pPr>
        <w:rPr>
          <w:sz w:val="24"/>
          <w:szCs w:val="24"/>
        </w:rPr>
      </w:pPr>
      <w:proofErr w:type="spellStart"/>
      <w:r w:rsidRPr="005733AD">
        <w:rPr>
          <w:b/>
          <w:bCs/>
          <w:sz w:val="24"/>
          <w:szCs w:val="24"/>
        </w:rPr>
        <w:t>Ηθογράφηση</w:t>
      </w:r>
      <w:proofErr w:type="spellEnd"/>
      <w:r w:rsidRPr="005733AD">
        <w:rPr>
          <w:b/>
          <w:bCs/>
          <w:sz w:val="24"/>
          <w:szCs w:val="24"/>
        </w:rPr>
        <w:t xml:space="preserve"> προσώπων</w:t>
      </w:r>
      <w:r w:rsidRPr="005733AD">
        <w:rPr>
          <w:sz w:val="24"/>
          <w:szCs w:val="24"/>
        </w:rPr>
        <w:br/>
      </w:r>
      <w:proofErr w:type="spellStart"/>
      <w:r w:rsidRPr="005733AD">
        <w:rPr>
          <w:b/>
          <w:bCs/>
          <w:sz w:val="24"/>
          <w:szCs w:val="24"/>
        </w:rPr>
        <w:t>Χρύσης</w:t>
      </w:r>
      <w:proofErr w:type="spellEnd"/>
      <w:r w:rsidRPr="005733AD">
        <w:rPr>
          <w:sz w:val="24"/>
          <w:szCs w:val="24"/>
        </w:rPr>
        <w:t xml:space="preserve">: ο πόνος του για την αιχμαλωσία της κόρης του τον φέρνει ικέτη στο στρατόπεδο των Αχαιών. Είναι φανερή η προσπάθειά του να κερδίσει την εύνοια τους, ώστε να πετύχει την απελευθέρωση της κόρης του: έτσι, προσφέρει πλουσιοπάροχα λύτρα, απευθύνεται με κολακευτικούς χαρακτηρισμούς στους </w:t>
      </w:r>
      <w:r w:rsidRPr="005733AD">
        <w:rPr>
          <w:sz w:val="24"/>
          <w:szCs w:val="24"/>
        </w:rPr>
        <w:lastRenderedPageBreak/>
        <w:t>Αχαιούς (</w:t>
      </w:r>
      <w:proofErr w:type="spellStart"/>
      <w:r w:rsidRPr="005733AD">
        <w:rPr>
          <w:sz w:val="24"/>
          <w:szCs w:val="24"/>
        </w:rPr>
        <w:t>γένναιόκαρδοι</w:t>
      </w:r>
      <w:proofErr w:type="spellEnd"/>
      <w:r w:rsidRPr="005733AD">
        <w:rPr>
          <w:sz w:val="24"/>
          <w:szCs w:val="24"/>
        </w:rPr>
        <w:t xml:space="preserve"> Αχαιοί) κι εύχεται την επιτυχή έκβαση των στρατιωτικών τους επιχειρήσεων (γεγονός που υπογραμμίζει την τραγική του θέση, αφού η πατρίδα του ήταν σύμμαχος των Τρώων). Η όλη στάση του χαρακτηρίζεται από αξιο</w:t>
      </w:r>
      <w:r w:rsidRPr="005733AD">
        <w:rPr>
          <w:sz w:val="24"/>
          <w:szCs w:val="24"/>
        </w:rPr>
        <w:softHyphen/>
        <w:t>πρέπεια και ευγένεια. Είναι φανερό επίσης πως έχει επίγνωση της αδύναμης θέσης του (ικέτης), αλλά συγχρόνως και συναίσθηση πως στο πλευρό του βρίσκεται ο θεός Απόλλωνας- από εδώ πηγάζει και η κρυφή απειλή του για τιμωρία από τον θεό, σε περίπτωση που το αίτημά του δεν γίνει δεκτό. Πληγωμένος από την προσβλητική συμπεριφορά του Αγαμέμνονα και πονώντας για την τύχη της αιχμάλωτης κόρης του, προσεύχεται στον θεό Απόλλωνα ζητώντας τη σκληρή τιμωρία των Αχαιών, με τη σιγουριά πως ο θεός είναι με το μέρος του.</w:t>
      </w:r>
      <w:r w:rsidRPr="005733AD">
        <w:rPr>
          <w:sz w:val="24"/>
          <w:szCs w:val="24"/>
        </w:rPr>
        <w:br/>
      </w:r>
      <w:r w:rsidRPr="005733AD">
        <w:rPr>
          <w:b/>
          <w:bCs/>
          <w:sz w:val="24"/>
          <w:szCs w:val="24"/>
        </w:rPr>
        <w:t>Αγαμέμνονας: </w:t>
      </w:r>
      <w:r w:rsidRPr="005733AD">
        <w:rPr>
          <w:sz w:val="24"/>
          <w:szCs w:val="24"/>
        </w:rPr>
        <w:t xml:space="preserve">ο Αγαμέμνονας φέρεται προσβλητικά και περιφρονητικά απέναντι στον γέροντα ικέτη φτάνοντας στο σημείο να τον απειλήσει. Η στάση του αυτή δείχνει αλαζονεία κι αποτελεί ασέβεια όχι μόνο όσον αφορά την ιδιότητα του </w:t>
      </w:r>
      <w:proofErr w:type="spellStart"/>
      <w:r w:rsidRPr="005733AD">
        <w:rPr>
          <w:sz w:val="24"/>
          <w:szCs w:val="24"/>
        </w:rPr>
        <w:t>Χρύση</w:t>
      </w:r>
      <w:proofErr w:type="spellEnd"/>
      <w:r w:rsidRPr="005733AD">
        <w:rPr>
          <w:sz w:val="24"/>
          <w:szCs w:val="24"/>
        </w:rPr>
        <w:t xml:space="preserve"> ως ιερέα, αλλά και όσον αφορά την ιδιότητά του ως ικέτη, αφού οι ικέτες ήταν πρόσωπα σεβαστά, υπό την προστασία μάλιστα του Δία. Επίσης, φέρεται με σκληρότητα και απανθρωπιά, αφού όχι μόνο μένει ασυγκίνητος μπροστά στον πόνο του πατέρα-ικέτη, αλλά τον οξύνει διαγράφοντας με ωμότητα την τύχη της αιχμάλωτης κόρης του (</w:t>
      </w:r>
      <w:proofErr w:type="spellStart"/>
      <w:r w:rsidRPr="005733AD">
        <w:rPr>
          <w:sz w:val="24"/>
          <w:szCs w:val="24"/>
        </w:rPr>
        <w:t>στ</w:t>
      </w:r>
      <w:proofErr w:type="spellEnd"/>
      <w:r w:rsidRPr="005733AD">
        <w:rPr>
          <w:sz w:val="24"/>
          <w:szCs w:val="24"/>
        </w:rPr>
        <w:t xml:space="preserve">. 30-32). Η απόφασή του να κρατήσει τη Χρυσηίδα, παρά την ικεσία του γέροντα πατέρα της και την αντίθετη γνώμη του στρατεύματος, δηλώνει άτομο εγωκεντρικό. Το γεγονός ότι αγνοεί επιδεικτικά τη γνώμη των υπόλοιπων Αχαιών δείχνει επίσης αλαζονεία και αυταρχικότητα. Τέλος, η προσβλητική, περιφρονητική στάση του Αγαμέμνονα απέναντι στον </w:t>
      </w:r>
      <w:proofErr w:type="spellStart"/>
      <w:r w:rsidRPr="005733AD">
        <w:rPr>
          <w:sz w:val="24"/>
          <w:szCs w:val="24"/>
        </w:rPr>
        <w:t>Χρύση</w:t>
      </w:r>
      <w:proofErr w:type="spellEnd"/>
      <w:r w:rsidRPr="005733AD">
        <w:rPr>
          <w:sz w:val="24"/>
          <w:szCs w:val="24"/>
        </w:rPr>
        <w:t xml:space="preserve">, ο οποίος είναι ιερέας του θεού Απόλλωνα, αποτελεί προσβολή και του ίδιου του θεού (στον </w:t>
      </w:r>
      <w:proofErr w:type="spellStart"/>
      <w:r w:rsidRPr="005733AD">
        <w:rPr>
          <w:sz w:val="24"/>
          <w:szCs w:val="24"/>
        </w:rPr>
        <w:t>στ</w:t>
      </w:r>
      <w:proofErr w:type="spellEnd"/>
      <w:r w:rsidRPr="005733AD">
        <w:rPr>
          <w:sz w:val="24"/>
          <w:szCs w:val="24"/>
        </w:rPr>
        <w:t>. 29 εξάλλου ο Αγαμέμνονας μιλάει περιφρονητικά για τα σύμβολα του θεού). Η αλα</w:t>
      </w:r>
      <w:r w:rsidRPr="005733AD">
        <w:rPr>
          <w:sz w:val="24"/>
          <w:szCs w:val="24"/>
        </w:rPr>
        <w:softHyphen/>
        <w:t xml:space="preserve">ζονική και ασεβής αυτή στάση του Αγαμέμνονα αποτελεί ύβρη. Επίσης, στους </w:t>
      </w:r>
      <w:proofErr w:type="spellStart"/>
      <w:r w:rsidRPr="005733AD">
        <w:rPr>
          <w:sz w:val="24"/>
          <w:szCs w:val="24"/>
        </w:rPr>
        <w:t>στ</w:t>
      </w:r>
      <w:proofErr w:type="spellEnd"/>
      <w:r w:rsidRPr="005733AD">
        <w:rPr>
          <w:sz w:val="24"/>
          <w:szCs w:val="24"/>
        </w:rPr>
        <w:t xml:space="preserve">. 27-33, η αλαζονική συμπεριφορά του Αγαμέμνονα στον </w:t>
      </w:r>
      <w:proofErr w:type="spellStart"/>
      <w:r w:rsidRPr="005733AD">
        <w:rPr>
          <w:sz w:val="24"/>
          <w:szCs w:val="24"/>
        </w:rPr>
        <w:t>Χρύση</w:t>
      </w:r>
      <w:proofErr w:type="spellEnd"/>
      <w:r w:rsidRPr="005733AD">
        <w:rPr>
          <w:sz w:val="24"/>
          <w:szCs w:val="24"/>
        </w:rPr>
        <w:t> </w:t>
      </w:r>
      <w:proofErr w:type="spellStart"/>
      <w:r w:rsidRPr="005733AD">
        <w:rPr>
          <w:b/>
          <w:bCs/>
          <w:sz w:val="24"/>
          <w:szCs w:val="24"/>
        </w:rPr>
        <w:t>προοικονομεί</w:t>
      </w:r>
      <w:proofErr w:type="spellEnd"/>
      <w:r w:rsidRPr="005733AD">
        <w:rPr>
          <w:sz w:val="24"/>
          <w:szCs w:val="24"/>
        </w:rPr>
        <w:t> τη σύγκρουσή του με τον Αχιλλέα.</w:t>
      </w:r>
    </w:p>
    <w:p w14:paraId="0D3AD3BB" w14:textId="1E7A0FC7" w:rsidR="005733AD" w:rsidRPr="005733AD" w:rsidRDefault="005733AD" w:rsidP="005733AD">
      <w:pPr>
        <w:rPr>
          <w:sz w:val="24"/>
          <w:szCs w:val="24"/>
        </w:rPr>
      </w:pPr>
      <w:r w:rsidRPr="005733AD">
        <w:rPr>
          <w:sz w:val="24"/>
          <w:szCs w:val="24"/>
        </w:rPr>
        <w:lastRenderedPageBreak/>
        <w:drawing>
          <wp:inline distT="0" distB="0" distL="0" distR="0" wp14:anchorId="78F1A411" wp14:editId="054E0DF4">
            <wp:extent cx="5274310" cy="3900805"/>
            <wp:effectExtent l="0" t="0" r="2540" b="4445"/>
            <wp:docPr id="1642219630"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900805"/>
                    </a:xfrm>
                    <a:prstGeom prst="rect">
                      <a:avLst/>
                    </a:prstGeom>
                    <a:noFill/>
                    <a:ln>
                      <a:noFill/>
                    </a:ln>
                  </pic:spPr>
                </pic:pic>
              </a:graphicData>
            </a:graphic>
          </wp:inline>
        </w:drawing>
      </w:r>
    </w:p>
    <w:p w14:paraId="24D969C7" w14:textId="77777777" w:rsidR="005733AD" w:rsidRPr="005733AD" w:rsidRDefault="005733AD" w:rsidP="005733AD">
      <w:pPr>
        <w:rPr>
          <w:b/>
          <w:bCs/>
          <w:sz w:val="24"/>
          <w:szCs w:val="24"/>
        </w:rPr>
      </w:pPr>
      <w:r w:rsidRPr="005733AD">
        <w:rPr>
          <w:b/>
          <w:bCs/>
          <w:sz w:val="24"/>
          <w:szCs w:val="24"/>
        </w:rPr>
        <w:t>Ομηρικός πολιτισμός</w:t>
      </w:r>
    </w:p>
    <w:p w14:paraId="43BBBDA7" w14:textId="77777777" w:rsidR="005733AD" w:rsidRPr="005733AD" w:rsidRDefault="005733AD" w:rsidP="005733AD">
      <w:pPr>
        <w:numPr>
          <w:ilvl w:val="0"/>
          <w:numId w:val="6"/>
        </w:numPr>
        <w:rPr>
          <w:sz w:val="24"/>
          <w:szCs w:val="24"/>
        </w:rPr>
      </w:pPr>
      <w:r w:rsidRPr="005733AD">
        <w:rPr>
          <w:sz w:val="24"/>
          <w:szCs w:val="24"/>
          <w:u w:val="single"/>
        </w:rPr>
        <w:t>Ο ρόλος των θεών</w:t>
      </w:r>
      <w:r w:rsidRPr="005733AD">
        <w:rPr>
          <w:sz w:val="24"/>
          <w:szCs w:val="24"/>
        </w:rPr>
        <w:t>: πίσω από κάθε ανθρώπινη πράξη κρύβεται κάποιος θεός</w:t>
      </w:r>
      <w:r w:rsidRPr="005733AD">
        <w:rPr>
          <w:i/>
          <w:iCs/>
          <w:sz w:val="24"/>
          <w:szCs w:val="24"/>
        </w:rPr>
        <w:t xml:space="preserve">(«ψάλλε </w:t>
      </w:r>
      <w:proofErr w:type="spellStart"/>
      <w:r w:rsidRPr="005733AD">
        <w:rPr>
          <w:i/>
          <w:iCs/>
          <w:sz w:val="24"/>
          <w:szCs w:val="24"/>
        </w:rPr>
        <w:t>θεά,η</w:t>
      </w:r>
      <w:proofErr w:type="spellEnd"/>
      <w:r w:rsidRPr="005733AD">
        <w:rPr>
          <w:i/>
          <w:iCs/>
          <w:sz w:val="24"/>
          <w:szCs w:val="24"/>
        </w:rPr>
        <w:t xml:space="preserve"> βουλή </w:t>
      </w:r>
      <w:proofErr w:type="spellStart"/>
      <w:r w:rsidRPr="005733AD">
        <w:rPr>
          <w:i/>
          <w:iCs/>
          <w:sz w:val="24"/>
          <w:szCs w:val="24"/>
        </w:rPr>
        <w:t>γενόνταν</w:t>
      </w:r>
      <w:proofErr w:type="spellEnd"/>
      <w:r w:rsidRPr="005733AD">
        <w:rPr>
          <w:i/>
          <w:iCs/>
          <w:sz w:val="24"/>
          <w:szCs w:val="24"/>
        </w:rPr>
        <w:t xml:space="preserve"> του </w:t>
      </w:r>
      <w:proofErr w:type="spellStart"/>
      <w:r w:rsidRPr="005733AD">
        <w:rPr>
          <w:i/>
          <w:iCs/>
          <w:sz w:val="24"/>
          <w:szCs w:val="24"/>
        </w:rPr>
        <w:t>Κρονίδη</w:t>
      </w:r>
      <w:proofErr w:type="spellEnd"/>
      <w:r w:rsidRPr="005733AD">
        <w:rPr>
          <w:i/>
          <w:iCs/>
          <w:sz w:val="24"/>
          <w:szCs w:val="24"/>
        </w:rPr>
        <w:t xml:space="preserve">, και απ’ τους θεούς ποιος άναψε την </w:t>
      </w:r>
      <w:proofErr w:type="spellStart"/>
      <w:r w:rsidRPr="005733AD">
        <w:rPr>
          <w:i/>
          <w:iCs/>
          <w:sz w:val="24"/>
          <w:szCs w:val="24"/>
        </w:rPr>
        <w:t>έχθραν</w:t>
      </w:r>
      <w:proofErr w:type="spellEnd"/>
      <w:r w:rsidRPr="005733AD">
        <w:rPr>
          <w:i/>
          <w:iCs/>
          <w:sz w:val="24"/>
          <w:szCs w:val="24"/>
        </w:rPr>
        <w:t xml:space="preserve"> μεταξύ τους;»</w:t>
      </w:r>
      <w:r w:rsidRPr="005733AD">
        <w:rPr>
          <w:sz w:val="24"/>
          <w:szCs w:val="24"/>
        </w:rPr>
        <w:t>). Οι άνθρωποι όμως είναι υπεύθυνοι για τις πράξεις τους και πληρώνουν για τα λάθη τους (ύβρις Αγαμέμνονα)</w:t>
      </w:r>
    </w:p>
    <w:p w14:paraId="146778A7" w14:textId="48ECAB12" w:rsidR="005733AD" w:rsidRPr="005733AD" w:rsidRDefault="005733AD" w:rsidP="005733AD">
      <w:pPr>
        <w:numPr>
          <w:ilvl w:val="0"/>
          <w:numId w:val="6"/>
        </w:numPr>
        <w:rPr>
          <w:sz w:val="24"/>
          <w:szCs w:val="24"/>
        </w:rPr>
      </w:pPr>
      <w:r w:rsidRPr="005733AD">
        <w:rPr>
          <w:sz w:val="24"/>
          <w:szCs w:val="24"/>
          <w:u w:val="single"/>
        </w:rPr>
        <w:t>Ανθρωπομορφισμός</w:t>
      </w:r>
      <w:r w:rsidRPr="005733AD">
        <w:rPr>
          <w:sz w:val="24"/>
          <w:szCs w:val="24"/>
        </w:rPr>
        <w:t>, </w:t>
      </w:r>
      <w:r w:rsidRPr="005733AD">
        <w:rPr>
          <w:sz w:val="24"/>
          <w:szCs w:val="24"/>
          <w:u w:val="single"/>
        </w:rPr>
        <w:t>επιφάνεια </w:t>
      </w:r>
      <w:r w:rsidRPr="005733AD">
        <w:rPr>
          <w:sz w:val="24"/>
          <w:szCs w:val="24"/>
        </w:rPr>
        <w:t xml:space="preserve">(υπερφυσικό στοιχείο): ο τιμωρός Απόλλωνας (οργισμένος, απειλητικός, πάνοπλος σκορπάει το θάνατο στο </w:t>
      </w:r>
      <w:r w:rsidRPr="005733AD">
        <w:rPr>
          <w:sz w:val="24"/>
          <w:szCs w:val="24"/>
        </w:rPr>
        <w:lastRenderedPageBreak/>
        <w:t>αχαϊκό στρατόπεδο).</w:t>
      </w:r>
      <w:r w:rsidRPr="005733AD">
        <w:rPr>
          <w:sz w:val="24"/>
          <w:szCs w:val="24"/>
        </w:rPr>
        <w:drawing>
          <wp:inline distT="0" distB="0" distL="0" distR="0" wp14:anchorId="6930265F" wp14:editId="47920C3F">
            <wp:extent cx="3870960" cy="5707380"/>
            <wp:effectExtent l="0" t="0" r="0" b="7620"/>
            <wp:docPr id="659600726"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0960" cy="5707380"/>
                    </a:xfrm>
                    <a:prstGeom prst="rect">
                      <a:avLst/>
                    </a:prstGeom>
                    <a:noFill/>
                    <a:ln>
                      <a:noFill/>
                    </a:ln>
                  </pic:spPr>
                </pic:pic>
              </a:graphicData>
            </a:graphic>
          </wp:inline>
        </w:drawing>
      </w:r>
    </w:p>
    <w:p w14:paraId="608C4EFF" w14:textId="77777777" w:rsidR="005733AD" w:rsidRPr="005733AD" w:rsidRDefault="005733AD" w:rsidP="005733AD">
      <w:pPr>
        <w:rPr>
          <w:sz w:val="24"/>
          <w:szCs w:val="24"/>
        </w:rPr>
      </w:pPr>
      <w:r w:rsidRPr="005733AD">
        <w:rPr>
          <w:b/>
          <w:bCs/>
          <w:sz w:val="24"/>
          <w:szCs w:val="24"/>
          <w:u w:val="single"/>
        </w:rPr>
        <w:t>ΑΝΤΑΠΟΚΡΙΣΗ ΑΠΟΛΛΩΝΑ</w:t>
      </w:r>
    </w:p>
    <w:p w14:paraId="01BF6C8D" w14:textId="77777777" w:rsidR="005733AD" w:rsidRPr="005733AD" w:rsidRDefault="005733AD" w:rsidP="005733AD">
      <w:pPr>
        <w:rPr>
          <w:sz w:val="24"/>
          <w:szCs w:val="24"/>
        </w:rPr>
      </w:pPr>
      <w:r w:rsidRPr="005733AD">
        <w:rPr>
          <w:sz w:val="24"/>
          <w:szCs w:val="24"/>
        </w:rPr>
        <w:t>Η ανταπόκριση του θεού είναι άμεση, ακαριαία:</w:t>
      </w:r>
    </w:p>
    <w:p w14:paraId="27B3FD85" w14:textId="77777777" w:rsidR="005733AD" w:rsidRPr="005733AD" w:rsidRDefault="005733AD" w:rsidP="005733AD">
      <w:pPr>
        <w:numPr>
          <w:ilvl w:val="0"/>
          <w:numId w:val="7"/>
        </w:numPr>
        <w:rPr>
          <w:sz w:val="24"/>
          <w:szCs w:val="24"/>
        </w:rPr>
      </w:pPr>
      <w:r w:rsidRPr="005733AD">
        <w:rPr>
          <w:sz w:val="24"/>
          <w:szCs w:val="24"/>
        </w:rPr>
        <w:t>Οπτική εικόνα: κατεβαίνει από τον Όλυμπο θυμωμένος και χολωμένος με το τόξο και τη φαρέτρα του.</w:t>
      </w:r>
    </w:p>
    <w:p w14:paraId="3F1195CF" w14:textId="77777777" w:rsidR="005733AD" w:rsidRPr="005733AD" w:rsidRDefault="005733AD" w:rsidP="005733AD">
      <w:pPr>
        <w:numPr>
          <w:ilvl w:val="0"/>
          <w:numId w:val="7"/>
        </w:numPr>
        <w:rPr>
          <w:sz w:val="24"/>
          <w:szCs w:val="24"/>
        </w:rPr>
      </w:pPr>
      <w:r w:rsidRPr="005733AD">
        <w:rPr>
          <w:sz w:val="24"/>
          <w:szCs w:val="24"/>
        </w:rPr>
        <w:t>Ακουστική εικόνα: «</w:t>
      </w:r>
      <w:proofErr w:type="spellStart"/>
      <w:r w:rsidRPr="005733AD">
        <w:rPr>
          <w:sz w:val="24"/>
          <w:szCs w:val="24"/>
        </w:rPr>
        <w:t>εβρόντησαν</w:t>
      </w:r>
      <w:proofErr w:type="spellEnd"/>
      <w:r w:rsidRPr="005733AD">
        <w:rPr>
          <w:sz w:val="24"/>
          <w:szCs w:val="24"/>
        </w:rPr>
        <w:t xml:space="preserve"> επάνω του τα βέλη».</w:t>
      </w:r>
    </w:p>
    <w:p w14:paraId="20AD036A" w14:textId="77777777" w:rsidR="005733AD" w:rsidRPr="005733AD" w:rsidRDefault="005733AD" w:rsidP="005733AD">
      <w:pPr>
        <w:numPr>
          <w:ilvl w:val="0"/>
          <w:numId w:val="7"/>
        </w:numPr>
        <w:rPr>
          <w:sz w:val="24"/>
          <w:szCs w:val="24"/>
        </w:rPr>
      </w:pPr>
      <w:r w:rsidRPr="005733AD">
        <w:rPr>
          <w:sz w:val="24"/>
          <w:szCs w:val="24"/>
        </w:rPr>
        <w:t>Οπτική εικόνα: παίρνει θέση μάχης απέναντι απ’ τους Αχαιούς και τοξεύει.</w:t>
      </w:r>
    </w:p>
    <w:p w14:paraId="2868AB7D" w14:textId="77777777" w:rsidR="005733AD" w:rsidRPr="005733AD" w:rsidRDefault="005733AD" w:rsidP="005733AD">
      <w:pPr>
        <w:numPr>
          <w:ilvl w:val="0"/>
          <w:numId w:val="7"/>
        </w:numPr>
        <w:rPr>
          <w:sz w:val="24"/>
          <w:szCs w:val="24"/>
        </w:rPr>
      </w:pPr>
      <w:r w:rsidRPr="005733AD">
        <w:rPr>
          <w:sz w:val="24"/>
          <w:szCs w:val="24"/>
        </w:rPr>
        <w:t xml:space="preserve">Ακουστική εικόνα: «αχός </w:t>
      </w:r>
      <w:proofErr w:type="spellStart"/>
      <w:r w:rsidRPr="005733AD">
        <w:rPr>
          <w:sz w:val="24"/>
          <w:szCs w:val="24"/>
        </w:rPr>
        <w:t>εβγήκε</w:t>
      </w:r>
      <w:proofErr w:type="spellEnd"/>
      <w:r w:rsidRPr="005733AD">
        <w:rPr>
          <w:sz w:val="24"/>
          <w:szCs w:val="24"/>
        </w:rPr>
        <w:t xml:space="preserve"> τρομερός απ’ τ’ ασημένιο τόξο».</w:t>
      </w:r>
    </w:p>
    <w:p w14:paraId="528793CE" w14:textId="77777777" w:rsidR="005733AD" w:rsidRPr="005733AD" w:rsidRDefault="005733AD" w:rsidP="005733AD">
      <w:pPr>
        <w:numPr>
          <w:ilvl w:val="0"/>
          <w:numId w:val="7"/>
        </w:numPr>
        <w:rPr>
          <w:sz w:val="24"/>
          <w:szCs w:val="24"/>
        </w:rPr>
      </w:pPr>
      <w:r w:rsidRPr="005733AD">
        <w:rPr>
          <w:sz w:val="24"/>
          <w:szCs w:val="24"/>
        </w:rPr>
        <w:t xml:space="preserve">Οπτική εικόνα: «των νεκρών παντού πυρές </w:t>
      </w:r>
      <w:proofErr w:type="spellStart"/>
      <w:r w:rsidRPr="005733AD">
        <w:rPr>
          <w:sz w:val="24"/>
          <w:szCs w:val="24"/>
        </w:rPr>
        <w:t>εκαίαν</w:t>
      </w:r>
      <w:proofErr w:type="spellEnd"/>
      <w:r w:rsidRPr="005733AD">
        <w:rPr>
          <w:sz w:val="24"/>
          <w:szCs w:val="24"/>
        </w:rPr>
        <w:t>».</w:t>
      </w:r>
    </w:p>
    <w:p w14:paraId="363E24EC" w14:textId="77777777" w:rsidR="005733AD" w:rsidRPr="005733AD" w:rsidRDefault="005733AD" w:rsidP="005733AD">
      <w:pPr>
        <w:numPr>
          <w:ilvl w:val="0"/>
          <w:numId w:val="7"/>
        </w:numPr>
        <w:rPr>
          <w:sz w:val="24"/>
          <w:szCs w:val="24"/>
        </w:rPr>
      </w:pPr>
      <w:r w:rsidRPr="005733AD">
        <w:rPr>
          <w:sz w:val="24"/>
          <w:szCs w:val="24"/>
        </w:rPr>
        <w:t>Το στοιχείο του θαυμαστού: επιφάνεια θεού και δράση του → προκαλεί μολυσματική ασθένεια με τα βέλη του.</w:t>
      </w:r>
    </w:p>
    <w:p w14:paraId="091B3878" w14:textId="77777777" w:rsidR="005733AD" w:rsidRPr="005733AD" w:rsidRDefault="005733AD" w:rsidP="005733AD">
      <w:pPr>
        <w:numPr>
          <w:ilvl w:val="0"/>
          <w:numId w:val="7"/>
        </w:numPr>
        <w:rPr>
          <w:sz w:val="24"/>
          <w:szCs w:val="24"/>
        </w:rPr>
      </w:pPr>
      <w:r w:rsidRPr="005733AD">
        <w:rPr>
          <w:sz w:val="24"/>
          <w:szCs w:val="24"/>
        </w:rPr>
        <w:lastRenderedPageBreak/>
        <w:t>Νόμος των 3 &amp; κλιμάκωση: ο θεός τοξεύει πρώτα τα μουλάρια, μετά τα σκυλιά και τελευταία τους ανθρώπους.</w:t>
      </w:r>
    </w:p>
    <w:p w14:paraId="7452190D" w14:textId="77777777" w:rsidR="005733AD" w:rsidRPr="005733AD" w:rsidRDefault="005733AD" w:rsidP="005733AD">
      <w:pPr>
        <w:numPr>
          <w:ilvl w:val="0"/>
          <w:numId w:val="7"/>
        </w:numPr>
        <w:rPr>
          <w:sz w:val="24"/>
          <w:szCs w:val="24"/>
        </w:rPr>
      </w:pPr>
      <w:r w:rsidRPr="005733AD">
        <w:rPr>
          <w:sz w:val="24"/>
          <w:szCs w:val="24"/>
        </w:rPr>
        <w:t>Καύση νεκρών = αναχρονισμός: έκαιγαν νεκρούς την εποχή του ποιητή, ενώ στα μυκηναϊκά χρόνια επικρατούσε η συνήθεια της ταφής των νεκρών.</w:t>
      </w:r>
    </w:p>
    <w:p w14:paraId="0C97F02D" w14:textId="77777777" w:rsidR="005733AD" w:rsidRPr="005733AD" w:rsidRDefault="005733AD" w:rsidP="005733AD">
      <w:pPr>
        <w:rPr>
          <w:sz w:val="24"/>
          <w:szCs w:val="24"/>
        </w:rPr>
      </w:pPr>
      <w:r w:rsidRPr="005733AD">
        <w:rPr>
          <w:b/>
          <w:bCs/>
          <w:sz w:val="24"/>
          <w:szCs w:val="24"/>
        </w:rPr>
        <w:t>ΣΧΗΜΑΤΑ ΛΟΓΟΥ-ΤΕΧΝΙΚΕΣ</w:t>
      </w:r>
    </w:p>
    <w:p w14:paraId="3BE5A9EB" w14:textId="77777777" w:rsidR="005733AD" w:rsidRPr="005733AD" w:rsidRDefault="005733AD" w:rsidP="005733AD">
      <w:pPr>
        <w:numPr>
          <w:ilvl w:val="0"/>
          <w:numId w:val="8"/>
        </w:numPr>
        <w:rPr>
          <w:sz w:val="24"/>
          <w:szCs w:val="24"/>
        </w:rPr>
      </w:pPr>
      <w:r w:rsidRPr="005733AD">
        <w:rPr>
          <w:b/>
          <w:bCs/>
          <w:sz w:val="24"/>
          <w:szCs w:val="24"/>
        </w:rPr>
        <w:t>Νόμος (σχήμα) των τριών</w:t>
      </w:r>
      <w:r w:rsidRPr="005733AD">
        <w:rPr>
          <w:sz w:val="24"/>
          <w:szCs w:val="24"/>
        </w:rPr>
        <w:t>: υπογραμμίζεται το τρίτο στοιχείο σαν πιο σημαντικό (</w:t>
      </w:r>
      <w:proofErr w:type="spellStart"/>
      <w:r w:rsidRPr="005733AD">
        <w:rPr>
          <w:sz w:val="24"/>
          <w:szCs w:val="24"/>
        </w:rPr>
        <w:t>στ</w:t>
      </w:r>
      <w:proofErr w:type="spellEnd"/>
      <w:r w:rsidRPr="005733AD">
        <w:rPr>
          <w:sz w:val="24"/>
          <w:szCs w:val="24"/>
        </w:rPr>
        <w:t>. 27-28, 31-31, 38-39, 51-52).</w:t>
      </w:r>
    </w:p>
    <w:p w14:paraId="74B45F5B" w14:textId="77777777" w:rsidR="005733AD" w:rsidRPr="005733AD" w:rsidRDefault="005733AD" w:rsidP="005733AD">
      <w:pPr>
        <w:numPr>
          <w:ilvl w:val="0"/>
          <w:numId w:val="8"/>
        </w:numPr>
        <w:rPr>
          <w:sz w:val="24"/>
          <w:szCs w:val="24"/>
        </w:rPr>
      </w:pPr>
      <w:r w:rsidRPr="005733AD">
        <w:rPr>
          <w:b/>
          <w:bCs/>
          <w:sz w:val="24"/>
          <w:szCs w:val="24"/>
        </w:rPr>
        <w:t>Αντιθέσεις </w:t>
      </w:r>
      <w:r w:rsidRPr="005733AD">
        <w:rPr>
          <w:sz w:val="24"/>
          <w:szCs w:val="24"/>
        </w:rPr>
        <w:t>(</w:t>
      </w:r>
      <w:proofErr w:type="spellStart"/>
      <w:r w:rsidRPr="005733AD">
        <w:rPr>
          <w:sz w:val="24"/>
          <w:szCs w:val="24"/>
        </w:rPr>
        <w:t>στ</w:t>
      </w:r>
      <w:proofErr w:type="spellEnd"/>
      <w:r w:rsidRPr="005733AD">
        <w:rPr>
          <w:sz w:val="24"/>
          <w:szCs w:val="24"/>
        </w:rPr>
        <w:t>. 35, 44 με 48), </w:t>
      </w:r>
      <w:r w:rsidRPr="005733AD">
        <w:rPr>
          <w:b/>
          <w:bCs/>
          <w:sz w:val="24"/>
          <w:szCs w:val="24"/>
        </w:rPr>
        <w:t>παρομοιώσεις </w:t>
      </w:r>
      <w:r w:rsidRPr="005733AD">
        <w:rPr>
          <w:sz w:val="24"/>
          <w:szCs w:val="24"/>
        </w:rPr>
        <w:t>(</w:t>
      </w:r>
      <w:proofErr w:type="spellStart"/>
      <w:r w:rsidRPr="005733AD">
        <w:rPr>
          <w:sz w:val="24"/>
          <w:szCs w:val="24"/>
        </w:rPr>
        <w:t>στ</w:t>
      </w:r>
      <w:proofErr w:type="spellEnd"/>
      <w:r w:rsidRPr="005733AD">
        <w:rPr>
          <w:sz w:val="24"/>
          <w:szCs w:val="24"/>
        </w:rPr>
        <w:t>. 47-48), τυπικά </w:t>
      </w:r>
      <w:r w:rsidRPr="005733AD">
        <w:rPr>
          <w:b/>
          <w:bCs/>
          <w:sz w:val="24"/>
          <w:szCs w:val="24"/>
        </w:rPr>
        <w:t>επίθετα </w:t>
      </w:r>
      <w:r w:rsidRPr="005733AD">
        <w:rPr>
          <w:sz w:val="24"/>
          <w:szCs w:val="24"/>
        </w:rPr>
        <w:t>(</w:t>
      </w:r>
      <w:proofErr w:type="spellStart"/>
      <w:r w:rsidRPr="005733AD">
        <w:rPr>
          <w:sz w:val="24"/>
          <w:szCs w:val="24"/>
        </w:rPr>
        <w:t>μακροβόλος</w:t>
      </w:r>
      <w:proofErr w:type="spellEnd"/>
      <w:r w:rsidRPr="005733AD">
        <w:rPr>
          <w:sz w:val="24"/>
          <w:szCs w:val="24"/>
        </w:rPr>
        <w:t>, θείος, κοίλα, ασημένιο κ.λπ.), ζωηρές </w:t>
      </w:r>
      <w:r w:rsidRPr="005733AD">
        <w:rPr>
          <w:b/>
          <w:bCs/>
          <w:sz w:val="24"/>
          <w:szCs w:val="24"/>
        </w:rPr>
        <w:t>εικόνες </w:t>
      </w:r>
      <w:r w:rsidRPr="005733AD">
        <w:rPr>
          <w:sz w:val="24"/>
          <w:szCs w:val="24"/>
        </w:rPr>
        <w:t>(</w:t>
      </w:r>
      <w:r w:rsidRPr="005733AD">
        <w:rPr>
          <w:b/>
          <w:bCs/>
          <w:sz w:val="24"/>
          <w:szCs w:val="24"/>
        </w:rPr>
        <w:t>οπτικές και ακουστικές</w:t>
      </w:r>
      <w:r w:rsidRPr="005733AD">
        <w:rPr>
          <w:sz w:val="24"/>
          <w:szCs w:val="24"/>
        </w:rPr>
        <w:t>: στίχοι 44-53), τριαδικό/</w:t>
      </w:r>
      <w:r w:rsidRPr="005733AD">
        <w:rPr>
          <w:b/>
          <w:bCs/>
          <w:sz w:val="24"/>
          <w:szCs w:val="24"/>
        </w:rPr>
        <w:t>κλιμακωτό</w:t>
      </w:r>
      <w:r w:rsidRPr="005733AD">
        <w:rPr>
          <w:sz w:val="24"/>
          <w:szCs w:val="24"/>
        </w:rPr>
        <w:t> σχήμα,  (</w:t>
      </w:r>
      <w:proofErr w:type="spellStart"/>
      <w:r w:rsidRPr="005733AD">
        <w:rPr>
          <w:sz w:val="24"/>
          <w:szCs w:val="24"/>
        </w:rPr>
        <w:t>στ</w:t>
      </w:r>
      <w:proofErr w:type="spellEnd"/>
      <w:r w:rsidRPr="005733AD">
        <w:rPr>
          <w:sz w:val="24"/>
          <w:szCs w:val="24"/>
        </w:rPr>
        <w:t>. 51-52) </w:t>
      </w:r>
      <w:r w:rsidRPr="005733AD">
        <w:rPr>
          <w:b/>
          <w:bCs/>
          <w:sz w:val="24"/>
          <w:szCs w:val="24"/>
        </w:rPr>
        <w:t>τραγική/επική ειρωνεία</w:t>
      </w:r>
      <w:r w:rsidRPr="005733AD">
        <w:rPr>
          <w:sz w:val="24"/>
          <w:szCs w:val="24"/>
        </w:rPr>
        <w:t> (ο Αγαμέμνονας φαίνεται νικητής, αλλά δεν ξέρει τι τιμωρία τον περιμένει), </w:t>
      </w:r>
      <w:proofErr w:type="spellStart"/>
      <w:r w:rsidRPr="005733AD">
        <w:rPr>
          <w:b/>
          <w:bCs/>
          <w:sz w:val="24"/>
          <w:szCs w:val="24"/>
        </w:rPr>
        <w:t>προοικονομία</w:t>
      </w:r>
      <w:proofErr w:type="spellEnd"/>
      <w:r w:rsidRPr="005733AD">
        <w:rPr>
          <w:sz w:val="24"/>
          <w:szCs w:val="24"/>
        </w:rPr>
        <w:t>, </w:t>
      </w:r>
      <w:r w:rsidRPr="005733AD">
        <w:rPr>
          <w:b/>
          <w:bCs/>
          <w:sz w:val="24"/>
          <w:szCs w:val="24"/>
        </w:rPr>
        <w:t>αναχρονισμός</w:t>
      </w:r>
      <w:r w:rsidRPr="005733AD">
        <w:rPr>
          <w:sz w:val="24"/>
          <w:szCs w:val="24"/>
        </w:rPr>
        <w:t> (στα μυκηναϊκά χρόνια έθαβαν τους νεκρούς, ενώ στην </w:t>
      </w:r>
      <w:r w:rsidRPr="005733AD">
        <w:rPr>
          <w:i/>
          <w:iCs/>
          <w:sz w:val="24"/>
          <w:szCs w:val="24"/>
        </w:rPr>
        <w:t>ομηρική</w:t>
      </w:r>
      <w:r w:rsidRPr="005733AD">
        <w:rPr>
          <w:sz w:val="24"/>
          <w:szCs w:val="24"/>
        </w:rPr>
        <w:t> εποχή τους </w:t>
      </w:r>
      <w:r w:rsidRPr="005733AD">
        <w:rPr>
          <w:i/>
          <w:iCs/>
          <w:sz w:val="24"/>
          <w:szCs w:val="24"/>
        </w:rPr>
        <w:t>έκαιγαν</w:t>
      </w:r>
      <w:r w:rsidRPr="005733AD">
        <w:rPr>
          <w:sz w:val="24"/>
          <w:szCs w:val="24"/>
        </w:rPr>
        <w:t>), </w:t>
      </w:r>
      <w:r w:rsidRPr="005733AD">
        <w:rPr>
          <w:b/>
          <w:bCs/>
          <w:sz w:val="24"/>
          <w:szCs w:val="24"/>
        </w:rPr>
        <w:t>ρητορικές ερωτήσεις</w:t>
      </w:r>
      <w:r w:rsidRPr="005733AD">
        <w:rPr>
          <w:sz w:val="24"/>
          <w:szCs w:val="24"/>
        </w:rPr>
        <w:t> (</w:t>
      </w:r>
      <w:proofErr w:type="spellStart"/>
      <w:r w:rsidRPr="005733AD">
        <w:rPr>
          <w:sz w:val="24"/>
          <w:szCs w:val="24"/>
        </w:rPr>
        <w:t>στ</w:t>
      </w:r>
      <w:proofErr w:type="spellEnd"/>
      <w:r w:rsidRPr="005733AD">
        <w:rPr>
          <w:sz w:val="24"/>
          <w:szCs w:val="24"/>
        </w:rPr>
        <w:t>. 8).</w:t>
      </w:r>
    </w:p>
    <w:p w14:paraId="46BB0EBC" w14:textId="77777777" w:rsidR="005733AD" w:rsidRPr="005733AD" w:rsidRDefault="005733AD" w:rsidP="005733AD">
      <w:pPr>
        <w:numPr>
          <w:ilvl w:val="0"/>
          <w:numId w:val="8"/>
        </w:numPr>
        <w:rPr>
          <w:sz w:val="24"/>
          <w:szCs w:val="24"/>
        </w:rPr>
      </w:pPr>
      <w:r w:rsidRPr="005733AD">
        <w:rPr>
          <w:b/>
          <w:bCs/>
          <w:i/>
          <w:iCs/>
          <w:sz w:val="24"/>
          <w:szCs w:val="24"/>
        </w:rPr>
        <w:t>Τεχνικές αφηγηματικής τεχνικής</w:t>
      </w:r>
      <w:r w:rsidRPr="005733AD">
        <w:rPr>
          <w:sz w:val="24"/>
          <w:szCs w:val="24"/>
        </w:rPr>
        <w:t>: </w:t>
      </w:r>
      <w:proofErr w:type="spellStart"/>
      <w:r w:rsidRPr="005733AD">
        <w:rPr>
          <w:b/>
          <w:bCs/>
          <w:sz w:val="24"/>
          <w:szCs w:val="24"/>
        </w:rPr>
        <w:t>προοικονομία</w:t>
      </w:r>
      <w:proofErr w:type="spellEnd"/>
      <w:r w:rsidRPr="005733AD">
        <w:rPr>
          <w:b/>
          <w:bCs/>
          <w:sz w:val="24"/>
          <w:szCs w:val="24"/>
        </w:rPr>
        <w:t> </w:t>
      </w:r>
      <w:r w:rsidRPr="005733AD">
        <w:rPr>
          <w:sz w:val="24"/>
          <w:szCs w:val="24"/>
        </w:rPr>
        <w:t>(</w:t>
      </w:r>
      <w:proofErr w:type="spellStart"/>
      <w:r w:rsidRPr="005733AD">
        <w:rPr>
          <w:sz w:val="24"/>
          <w:szCs w:val="24"/>
        </w:rPr>
        <w:t>στ</w:t>
      </w:r>
      <w:proofErr w:type="spellEnd"/>
      <w:r w:rsidRPr="005733AD">
        <w:rPr>
          <w:sz w:val="24"/>
          <w:szCs w:val="24"/>
        </w:rPr>
        <w:t>. 19 &amp; 27-33), θαυμαστό (=υπερφυσικό): </w:t>
      </w:r>
      <w:r w:rsidRPr="005733AD">
        <w:rPr>
          <w:b/>
          <w:bCs/>
          <w:sz w:val="24"/>
          <w:szCs w:val="24"/>
        </w:rPr>
        <w:t>επιφάνεια</w:t>
      </w:r>
      <w:r w:rsidRPr="005733AD">
        <w:rPr>
          <w:sz w:val="24"/>
          <w:szCs w:val="24"/>
        </w:rPr>
        <w:t> θεού και δράση του, </w:t>
      </w:r>
      <w:r w:rsidRPr="005733AD">
        <w:rPr>
          <w:b/>
          <w:bCs/>
          <w:sz w:val="24"/>
          <w:szCs w:val="24"/>
        </w:rPr>
        <w:t>κύκλος</w:t>
      </w:r>
      <w:r w:rsidRPr="005733AD">
        <w:rPr>
          <w:sz w:val="24"/>
          <w:szCs w:val="24"/>
        </w:rPr>
        <w:t>, </w:t>
      </w:r>
      <w:r w:rsidRPr="005733AD">
        <w:rPr>
          <w:b/>
          <w:bCs/>
          <w:sz w:val="24"/>
          <w:szCs w:val="24"/>
        </w:rPr>
        <w:t>αναχρονισμός</w:t>
      </w:r>
      <w:r w:rsidRPr="005733AD">
        <w:rPr>
          <w:sz w:val="24"/>
          <w:szCs w:val="24"/>
        </w:rPr>
        <w:t>, </w:t>
      </w:r>
      <w:r w:rsidRPr="005733AD">
        <w:rPr>
          <w:b/>
          <w:bCs/>
          <w:sz w:val="24"/>
          <w:szCs w:val="24"/>
        </w:rPr>
        <w:t>λακωνικότητα</w:t>
      </w:r>
      <w:r w:rsidRPr="005733AD">
        <w:rPr>
          <w:sz w:val="24"/>
          <w:szCs w:val="24"/>
        </w:rPr>
        <w:t>.</w:t>
      </w:r>
    </w:p>
    <w:p w14:paraId="113112B3" w14:textId="77777777" w:rsidR="005733AD" w:rsidRPr="005733AD" w:rsidRDefault="005733AD" w:rsidP="005733AD">
      <w:pPr>
        <w:rPr>
          <w:sz w:val="24"/>
          <w:szCs w:val="24"/>
        </w:rPr>
      </w:pPr>
      <w:r w:rsidRPr="005733AD">
        <w:rPr>
          <w:b/>
          <w:bCs/>
          <w:sz w:val="24"/>
          <w:szCs w:val="24"/>
        </w:rPr>
        <w:t>ΔΙΑΧΡΟΝΙΚΕΣ ΑΞΙΕΣ (ΙΔΕΟΛΟΓΙΚΑ ΣΤΟΙΧΕΙΑ)</w:t>
      </w:r>
    </w:p>
    <w:p w14:paraId="22A70CAF" w14:textId="77777777" w:rsidR="005733AD" w:rsidRPr="005733AD" w:rsidRDefault="005733AD" w:rsidP="005733AD">
      <w:pPr>
        <w:numPr>
          <w:ilvl w:val="0"/>
          <w:numId w:val="9"/>
        </w:numPr>
        <w:rPr>
          <w:sz w:val="24"/>
          <w:szCs w:val="24"/>
        </w:rPr>
      </w:pPr>
      <w:r w:rsidRPr="005733AD">
        <w:rPr>
          <w:sz w:val="24"/>
          <w:szCs w:val="24"/>
        </w:rPr>
        <w:t>Συνδρομή θεού στην υλοποίηση δύσκολων έργων</w:t>
      </w:r>
    </w:p>
    <w:p w14:paraId="7D9E5D21" w14:textId="77777777" w:rsidR="005733AD" w:rsidRPr="005733AD" w:rsidRDefault="005733AD" w:rsidP="005733AD">
      <w:pPr>
        <w:numPr>
          <w:ilvl w:val="0"/>
          <w:numId w:val="9"/>
        </w:numPr>
        <w:rPr>
          <w:sz w:val="24"/>
          <w:szCs w:val="24"/>
        </w:rPr>
      </w:pPr>
      <w:r w:rsidRPr="005733AD">
        <w:rPr>
          <w:sz w:val="24"/>
          <w:szCs w:val="24"/>
        </w:rPr>
        <w:t>Διχόνοια Ελλήνων = αιτία πολλών κακών</w:t>
      </w:r>
    </w:p>
    <w:p w14:paraId="3F67A6BC" w14:textId="77777777" w:rsidR="005733AD" w:rsidRPr="005733AD" w:rsidRDefault="005733AD" w:rsidP="005733AD">
      <w:pPr>
        <w:numPr>
          <w:ilvl w:val="0"/>
          <w:numId w:val="9"/>
        </w:numPr>
        <w:rPr>
          <w:sz w:val="24"/>
          <w:szCs w:val="24"/>
        </w:rPr>
      </w:pPr>
      <w:r w:rsidRPr="005733AD">
        <w:rPr>
          <w:sz w:val="24"/>
          <w:szCs w:val="24"/>
        </w:rPr>
        <w:t>Ασέβεια στο θείο σημαίνει και τιμωρία</w:t>
      </w:r>
    </w:p>
    <w:p w14:paraId="06745BEF" w14:textId="77777777" w:rsidR="005733AD" w:rsidRPr="005733AD" w:rsidRDefault="005733AD" w:rsidP="005733AD">
      <w:pPr>
        <w:numPr>
          <w:ilvl w:val="0"/>
          <w:numId w:val="9"/>
        </w:numPr>
        <w:rPr>
          <w:sz w:val="24"/>
          <w:szCs w:val="24"/>
        </w:rPr>
      </w:pPr>
      <w:r w:rsidRPr="005733AD">
        <w:rPr>
          <w:sz w:val="24"/>
          <w:szCs w:val="24"/>
        </w:rPr>
        <w:t>Πολλές φορές είμαστε πιόνια ανώτερων δυνάμεων</w:t>
      </w:r>
    </w:p>
    <w:p w14:paraId="38F786F0" w14:textId="77777777" w:rsidR="005733AD" w:rsidRPr="005733AD" w:rsidRDefault="005733AD" w:rsidP="005733AD">
      <w:pPr>
        <w:numPr>
          <w:ilvl w:val="0"/>
          <w:numId w:val="9"/>
        </w:numPr>
        <w:rPr>
          <w:sz w:val="24"/>
          <w:szCs w:val="24"/>
        </w:rPr>
      </w:pPr>
      <w:r w:rsidRPr="005733AD">
        <w:rPr>
          <w:sz w:val="24"/>
          <w:szCs w:val="24"/>
        </w:rPr>
        <w:t>Οι γονείς κάνουν τα πάντα για να σώσουν τα παιδιά τους.</w:t>
      </w:r>
    </w:p>
    <w:p w14:paraId="0B0077FD" w14:textId="77777777" w:rsidR="005733AD" w:rsidRPr="005733AD" w:rsidRDefault="005733AD" w:rsidP="005733AD">
      <w:pPr>
        <w:numPr>
          <w:ilvl w:val="0"/>
          <w:numId w:val="9"/>
        </w:numPr>
        <w:rPr>
          <w:sz w:val="24"/>
          <w:szCs w:val="24"/>
        </w:rPr>
      </w:pPr>
      <w:r w:rsidRPr="005733AD">
        <w:rPr>
          <w:sz w:val="24"/>
          <w:szCs w:val="24"/>
        </w:rPr>
        <w:t>Η επιστροφή στην πατρίδα είναι μεγάλο ιδανικό για τους ξενιτεμένους</w:t>
      </w:r>
    </w:p>
    <w:p w14:paraId="2C07CD5F" w14:textId="77777777" w:rsidR="005733AD" w:rsidRPr="005733AD" w:rsidRDefault="005733AD" w:rsidP="005733AD">
      <w:pPr>
        <w:numPr>
          <w:ilvl w:val="0"/>
          <w:numId w:val="9"/>
        </w:numPr>
        <w:rPr>
          <w:sz w:val="24"/>
          <w:szCs w:val="24"/>
        </w:rPr>
      </w:pPr>
      <w:r w:rsidRPr="005733AD">
        <w:rPr>
          <w:sz w:val="24"/>
          <w:szCs w:val="24"/>
        </w:rPr>
        <w:t>Σεβασμός στον ικέτη, ιδίως όταν είναι ηλικιωμένος και άνθρωπος του θεού</w:t>
      </w:r>
    </w:p>
    <w:p w14:paraId="425E92A6" w14:textId="77777777" w:rsidR="005733AD" w:rsidRPr="005733AD" w:rsidRDefault="005733AD" w:rsidP="005733AD">
      <w:pPr>
        <w:numPr>
          <w:ilvl w:val="0"/>
          <w:numId w:val="9"/>
        </w:numPr>
        <w:rPr>
          <w:sz w:val="24"/>
          <w:szCs w:val="24"/>
        </w:rPr>
      </w:pPr>
      <w:r w:rsidRPr="005733AD">
        <w:rPr>
          <w:sz w:val="24"/>
          <w:szCs w:val="24"/>
        </w:rPr>
        <w:t>Οι κατάρες των αδικημένων συνήθως πραγματοποιούνται</w:t>
      </w:r>
    </w:p>
    <w:p w14:paraId="4585DE5D" w14:textId="55C4F4D0" w:rsidR="005733AD" w:rsidRPr="005733AD" w:rsidRDefault="005733AD" w:rsidP="005733AD">
      <w:r>
        <w:t xml:space="preserve">Πηγή: </w:t>
      </w:r>
      <w:hyperlink r:id="rId10" w:history="1">
        <w:r w:rsidRPr="002632B9">
          <w:rPr>
            <w:rStyle w:val="-"/>
          </w:rPr>
          <w:t>https://lambrinim.wordpress.com/2015/11/03/%CE%B9%CE%BB%CE%B9%CE%B1%CE%B4%CE%B1-%CF%81%CE%B1%CF%88%CF%89%CE%B4%CE%B9%CE%B1-%CE%B1-1-53/</w:t>
        </w:r>
      </w:hyperlink>
      <w:r>
        <w:t xml:space="preserve"> </w:t>
      </w:r>
    </w:p>
    <w:p w14:paraId="2F28F4A5" w14:textId="77777777" w:rsidR="005733AD" w:rsidRDefault="005733AD"/>
    <w:sectPr w:rsidR="005733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B1BF0"/>
    <w:multiLevelType w:val="multilevel"/>
    <w:tmpl w:val="D3FE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3B15A7"/>
    <w:multiLevelType w:val="multilevel"/>
    <w:tmpl w:val="D97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A27544"/>
    <w:multiLevelType w:val="multilevel"/>
    <w:tmpl w:val="08DC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96154B"/>
    <w:multiLevelType w:val="multilevel"/>
    <w:tmpl w:val="21C2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0B376D"/>
    <w:multiLevelType w:val="multilevel"/>
    <w:tmpl w:val="FD4A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4E0CE9"/>
    <w:multiLevelType w:val="multilevel"/>
    <w:tmpl w:val="D88C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463D0A"/>
    <w:multiLevelType w:val="multilevel"/>
    <w:tmpl w:val="C8969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EF5243"/>
    <w:multiLevelType w:val="multilevel"/>
    <w:tmpl w:val="431E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362850"/>
    <w:multiLevelType w:val="multilevel"/>
    <w:tmpl w:val="85EA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4100442">
    <w:abstractNumId w:val="0"/>
  </w:num>
  <w:num w:numId="2" w16cid:durableId="1032074454">
    <w:abstractNumId w:val="6"/>
  </w:num>
  <w:num w:numId="3" w16cid:durableId="422193249">
    <w:abstractNumId w:val="1"/>
  </w:num>
  <w:num w:numId="4" w16cid:durableId="419985376">
    <w:abstractNumId w:val="2"/>
  </w:num>
  <w:num w:numId="5" w16cid:durableId="2109884642">
    <w:abstractNumId w:val="8"/>
  </w:num>
  <w:num w:numId="6" w16cid:durableId="623537364">
    <w:abstractNumId w:val="4"/>
  </w:num>
  <w:num w:numId="7" w16cid:durableId="1900819580">
    <w:abstractNumId w:val="7"/>
  </w:num>
  <w:num w:numId="8" w16cid:durableId="1944536593">
    <w:abstractNumId w:val="5"/>
  </w:num>
  <w:num w:numId="9" w16cid:durableId="219444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AD"/>
    <w:rsid w:val="002025E9"/>
    <w:rsid w:val="005733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7FC3"/>
  <w15:chartTrackingRefBased/>
  <w15:docId w15:val="{FDDB2402-0421-42FE-BF50-A06F6BE6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733AD"/>
    <w:rPr>
      <w:color w:val="0563C1" w:themeColor="hyperlink"/>
      <w:u w:val="single"/>
    </w:rPr>
  </w:style>
  <w:style w:type="character" w:styleId="a3">
    <w:name w:val="Unresolved Mention"/>
    <w:basedOn w:val="a0"/>
    <w:uiPriority w:val="99"/>
    <w:semiHidden/>
    <w:unhideWhenUsed/>
    <w:rsid w:val="005733AD"/>
    <w:rPr>
      <w:color w:val="605E5C"/>
      <w:shd w:val="clear" w:color="auto" w:fill="E1DFDD"/>
    </w:rPr>
  </w:style>
  <w:style w:type="character" w:styleId="-0">
    <w:name w:val="FollowedHyperlink"/>
    <w:basedOn w:val="a0"/>
    <w:uiPriority w:val="99"/>
    <w:semiHidden/>
    <w:unhideWhenUsed/>
    <w:rsid w:val="005733AD"/>
    <w:rPr>
      <w:color w:val="954F72" w:themeColor="followedHyperlink"/>
      <w:u w:val="single"/>
    </w:rPr>
  </w:style>
  <w:style w:type="paragraph" w:styleId="a4">
    <w:name w:val="Title"/>
    <w:basedOn w:val="a"/>
    <w:next w:val="a"/>
    <w:link w:val="Char"/>
    <w:uiPriority w:val="10"/>
    <w:qFormat/>
    <w:rsid w:val="005733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5733A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5991">
      <w:bodyDiv w:val="1"/>
      <w:marLeft w:val="0"/>
      <w:marRight w:val="0"/>
      <w:marTop w:val="0"/>
      <w:marBottom w:val="0"/>
      <w:divBdr>
        <w:top w:val="none" w:sz="0" w:space="0" w:color="auto"/>
        <w:left w:val="none" w:sz="0" w:space="0" w:color="auto"/>
        <w:bottom w:val="none" w:sz="0" w:space="0" w:color="auto"/>
        <w:right w:val="none" w:sz="0" w:space="0" w:color="auto"/>
      </w:divBdr>
      <w:divsChild>
        <w:div w:id="1845784702">
          <w:marLeft w:val="0"/>
          <w:marRight w:val="0"/>
          <w:marTop w:val="204"/>
          <w:marBottom w:val="204"/>
          <w:divBdr>
            <w:top w:val="none" w:sz="0" w:space="0" w:color="auto"/>
            <w:left w:val="none" w:sz="0" w:space="0" w:color="auto"/>
            <w:bottom w:val="none" w:sz="0" w:space="0" w:color="auto"/>
            <w:right w:val="none" w:sz="0" w:space="0" w:color="auto"/>
          </w:divBdr>
        </w:div>
        <w:div w:id="352457022">
          <w:marLeft w:val="0"/>
          <w:marRight w:val="0"/>
          <w:marTop w:val="0"/>
          <w:marBottom w:val="408"/>
          <w:divBdr>
            <w:top w:val="none" w:sz="0" w:space="0" w:color="auto"/>
            <w:left w:val="none" w:sz="0" w:space="0" w:color="auto"/>
            <w:bottom w:val="none" w:sz="0" w:space="0" w:color="auto"/>
            <w:right w:val="none" w:sz="0" w:space="0" w:color="auto"/>
          </w:divBdr>
        </w:div>
      </w:divsChild>
    </w:div>
    <w:div w:id="1200515102">
      <w:bodyDiv w:val="1"/>
      <w:marLeft w:val="0"/>
      <w:marRight w:val="0"/>
      <w:marTop w:val="0"/>
      <w:marBottom w:val="0"/>
      <w:divBdr>
        <w:top w:val="none" w:sz="0" w:space="0" w:color="auto"/>
        <w:left w:val="none" w:sz="0" w:space="0" w:color="auto"/>
        <w:bottom w:val="none" w:sz="0" w:space="0" w:color="auto"/>
        <w:right w:val="none" w:sz="0" w:space="0" w:color="auto"/>
      </w:divBdr>
      <w:divsChild>
        <w:div w:id="1665887769">
          <w:marLeft w:val="0"/>
          <w:marRight w:val="0"/>
          <w:marTop w:val="204"/>
          <w:marBottom w:val="204"/>
          <w:divBdr>
            <w:top w:val="none" w:sz="0" w:space="0" w:color="auto"/>
            <w:left w:val="none" w:sz="0" w:space="0" w:color="auto"/>
            <w:bottom w:val="none" w:sz="0" w:space="0" w:color="auto"/>
            <w:right w:val="none" w:sz="0" w:space="0" w:color="auto"/>
          </w:divBdr>
        </w:div>
        <w:div w:id="686979583">
          <w:marLeft w:val="0"/>
          <w:marRight w:val="0"/>
          <w:marTop w:val="0"/>
          <w:marBottom w:val="40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slideshare.net/MMMHELEN57/1-54601591?related=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lambrinim.wordpress.com/2015/11/03/%CE%B9%CE%BB%CE%B9%CE%B1%CE%B4%CE%B1-%CF%81%CE%B1%CF%88%CF%89%CE%B4%CE%B9%CE%B1-%CE%B1-1-53/"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1355</Words>
  <Characters>7323</Characters>
  <Application>Microsoft Office Word</Application>
  <DocSecurity>0</DocSecurity>
  <Lines>61</Lines>
  <Paragraphs>17</Paragraphs>
  <ScaleCrop>false</ScaleCrop>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Veranna K</dc:creator>
  <cp:keywords/>
  <dc:description/>
  <cp:lastModifiedBy>Veranna K</cp:lastModifiedBy>
  <cp:revision>1</cp:revision>
  <dcterms:created xsi:type="dcterms:W3CDTF">2024-10-03T20:23:00Z</dcterms:created>
  <dcterms:modified xsi:type="dcterms:W3CDTF">2024-10-03T20:26:00Z</dcterms:modified>
</cp:coreProperties>
</file>