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2259" w14:textId="77777777" w:rsidR="00653F41" w:rsidRPr="00691903" w:rsidRDefault="00653F41" w:rsidP="0095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5DF7B1D" w14:textId="77777777" w:rsidR="00E53B9D" w:rsidRDefault="009575E4" w:rsidP="00E53B9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</w:pPr>
      <w:r w:rsidRPr="00E53B9D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ΕΝΟΤΗΤΑ 1</w:t>
      </w:r>
      <w:r w:rsidRPr="00E53B9D">
        <w:rPr>
          <w:rFonts w:ascii="Comic Sans MS" w:eastAsia="Times New Roman" w:hAnsi="Comic Sans MS" w:cs="Times New Roman"/>
          <w:b/>
          <w:sz w:val="28"/>
          <w:szCs w:val="28"/>
          <w:u w:val="single"/>
          <w:vertAlign w:val="superscript"/>
          <w:lang w:eastAsia="el-GR"/>
        </w:rPr>
        <w:t>η</w:t>
      </w:r>
    </w:p>
    <w:p w14:paraId="5982C5A6" w14:textId="77777777" w:rsidR="00E53B9D" w:rsidRPr="00E53B9D" w:rsidRDefault="00E53B9D" w:rsidP="00E53B9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</w:pPr>
    </w:p>
    <w:p w14:paraId="08E56167" w14:textId="77777777" w:rsidR="00E53B9D" w:rsidRDefault="009575E4" w:rsidP="00E53B9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E53B9D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ΡΑΨΩΔΙΑ  α</w:t>
      </w:r>
    </w:p>
    <w:p w14:paraId="62D655B4" w14:textId="77777777" w:rsidR="00E53B9D" w:rsidRDefault="00E53B9D" w:rsidP="00E53B9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53A2B773" w14:textId="77777777" w:rsidR="009575E4" w:rsidRPr="00E53B9D" w:rsidRDefault="009575E4" w:rsidP="00E53B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u w:val="single"/>
          <w:lang w:eastAsia="el-GR"/>
        </w:rPr>
      </w:pPr>
      <w:r w:rsidRPr="00E53B9D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ΠΡΟΟΙΜΙΟ (1-25)</w:t>
      </w:r>
    </w:p>
    <w:p w14:paraId="2464A78C" w14:textId="77777777" w:rsidR="009575E4" w:rsidRPr="00E53B9D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447C677F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ΘΕΜΑΤΑ:</w:t>
      </w:r>
    </w:p>
    <w:p w14:paraId="739B5178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28915CBC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1.         Η επίκληση στη Μούσα</w:t>
      </w:r>
    </w:p>
    <w:p w14:paraId="6B9F60C0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2.         Ο άνδρας ο πολύτροπος</w:t>
      </w:r>
    </w:p>
    <w:p w14:paraId="5C4F9864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3.         Βασικό χαρακτηριστικό: ο πορθητής της Τροίας</w:t>
      </w:r>
    </w:p>
    <w:p w14:paraId="74960ADE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4.         </w:t>
      </w:r>
      <w:proofErr w:type="spellStart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Terminum</w:t>
      </w:r>
      <w:proofErr w:type="spellEnd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post </w:t>
      </w:r>
      <w:proofErr w:type="spellStart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quem</w:t>
      </w:r>
      <w:proofErr w:type="spellEnd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/ η αφετηρία της ιστορίας: </w:t>
      </w:r>
      <w:r w:rsidRPr="00441FA6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αφού πάτησε της Τροίας το κάστρο.</w:t>
      </w:r>
    </w:p>
    <w:p w14:paraId="3B2BDEFC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5.         Ο σκοπός του ήρωα: ο γυρισμός στην πατρίδα του ίδιου και των συντρόφων του.</w:t>
      </w:r>
    </w:p>
    <w:p w14:paraId="1D163899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6.         Ο χαμός των συντρόφων λόγω της ασέβειάς τους.</w:t>
      </w:r>
    </w:p>
    <w:p w14:paraId="78861142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7.         Η διαφοροποιημένη τύχη του ήρωα από των άλλων νικητών του τρωικού πολέμου.</w:t>
      </w:r>
    </w:p>
    <w:p w14:paraId="4A50FC59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8.         Η αφηγηματική τεχνική in </w:t>
      </w:r>
      <w:proofErr w:type="spellStart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medias</w:t>
      </w:r>
      <w:proofErr w:type="spellEnd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proofErr w:type="spellStart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res</w:t>
      </w:r>
      <w:proofErr w:type="spellEnd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(από τη μέση της ιστορίας, όχι από την αρχή).</w:t>
      </w:r>
    </w:p>
    <w:p w14:paraId="1FEDC76A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9.         Το εμπόδιο της Καλυψώς.</w:t>
      </w:r>
    </w:p>
    <w:p w14:paraId="0007E243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10.      Οι θεοί αποφασίζουν το τέλος των βασάνων του ήρωα.</w:t>
      </w:r>
    </w:p>
    <w:p w14:paraId="497FD305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47CF46E0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ΑΝΑΛΥΤΙΚΑ ΓΙΑ ΤΟ ΠΡΟΟΙΜΙΟ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(στίχοι 1 – 25)</w:t>
      </w:r>
    </w:p>
    <w:p w14:paraId="75DEE19A" w14:textId="77777777" w:rsidR="00441FA6" w:rsidRPr="00441FA6" w:rsidRDefault="00441FA6" w:rsidP="00441FA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441FA6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  </w:t>
      </w:r>
    </w:p>
    <w:p w14:paraId="0281D62C" w14:textId="77777777" w:rsidR="009575E4" w:rsidRDefault="00441FA6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Προοίμιο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( προ+ </w:t>
      </w:r>
      <w:proofErr w:type="spellStart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οίμος</w:t>
      </w:r>
      <w:proofErr w:type="spellEnd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= δρόμος, μονοπάτι, </w:t>
      </w:r>
      <w:r w:rsidRPr="00441FA6">
        <w:rPr>
          <w:rFonts w:eastAsia="Times New Roman" w:cs="Times New Roman"/>
          <w:sz w:val="28"/>
          <w:szCs w:val="28"/>
          <w:lang w:eastAsia="el-GR"/>
        </w:rPr>
        <w:t>→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πορεία αφήγησης)</w:t>
      </w:r>
    </w:p>
    <w:p w14:paraId="4A0207F6" w14:textId="77777777" w:rsidR="00E53B9D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Το προοίμιο ήταν αναγκαίο λόγω της προφορικής αφήγησης.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Από αυτό, οι ακροατές πληροφορούνταν το θέμα του έπους που θα ακολουθούσε, το περιεχόμενό του (σε γενικές γραμμές) και το πώς  επέλεγε ο αοιδός να παρουσιάσει τη γνωστή σε όλους ιστορία.</w:t>
      </w:r>
      <w:r w:rsidR="00441FA6"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</w:p>
    <w:p w14:paraId="4AF84821" w14:textId="77777777" w:rsidR="00E53B9D" w:rsidRDefault="00E53B9D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31F3E9B7" w14:textId="77777777" w:rsidR="009575E4" w:rsidRPr="00441FA6" w:rsidRDefault="00441FA6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AE01C4">
        <w:rPr>
          <w:rFonts w:ascii="Comic Sans MS" w:eastAsia="Times New Roman" w:hAnsi="Comic Sans MS" w:cs="Times New Roman"/>
          <w:sz w:val="28"/>
          <w:szCs w:val="28"/>
          <w:u w:val="single"/>
          <w:lang w:eastAsia="el-GR"/>
        </w:rPr>
        <w:t xml:space="preserve">Το </w:t>
      </w:r>
      <w:r w:rsidRPr="00AE01C4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προοίμιο του ποιητή.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</w:p>
    <w:p w14:paraId="7559CF25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Στίχος 1: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proofErr w:type="spellStart"/>
      <w:r w:rsidRPr="00441FA6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Μο</w:t>
      </w:r>
      <w:r w:rsidRPr="00441FA6">
        <w:rPr>
          <w:rFonts w:eastAsia="Times New Roman" w:cs="Times New Roman"/>
          <w:i/>
          <w:sz w:val="28"/>
          <w:szCs w:val="28"/>
          <w:lang w:eastAsia="el-GR"/>
        </w:rPr>
        <w:t>ῦ</w:t>
      </w:r>
      <w:r w:rsidRPr="00441FA6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σα</w:t>
      </w:r>
      <w:proofErr w:type="spellEnd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: Ο ποιητής επικαλείται τη βοήθεια της Μούσας </w:t>
      </w: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(επίκληση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) Καλλιόπης προκειμένου να τραγουδήσει το έπος του. 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lastRenderedPageBreak/>
        <w:t>Έτσι, ταπεινά, θέτει τον εαυτό του και το ταλέντο του κάτω από τη θεϊκή δύναμη και σκέπη. Δίχως τη συνδρομή της θεάς, μόνος ένας άνθρωπος, δεν θα μπορούσε να τα καταφέρει. Η σχέση μεταξύ του ποιητή και της Μούσας είναι άρρηκτη και ιερή. Διαφορετικά δεν υπάρχει η επική ποίηση.</w:t>
      </w:r>
      <w:r w:rsidR="00441FA6" w:rsidRPr="00AE01C4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</w:p>
    <w:p w14:paraId="116CAB17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Στίχος 1: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Pr="00441FA6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Τον άνδρα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: Η πρώτη αναφορά στον ήρωα γίνεται αμέσως αλλά αυτός δεν κατονομάζεται. Αυτό δείχνει ότι όλο το ακροατήριο γνώριζε πολύ καλά  περί ποίου γινόταν λόγος.</w:t>
      </w:r>
    </w:p>
    <w:p w14:paraId="10EC5385" w14:textId="5014C703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Τα ομηρικά επίθετα που αναφέρονταν στον Οδυσσέα ήταν - μεταξύ άλλων - τα εξής: στίχος 1: </w:t>
      </w:r>
      <w:r w:rsidRPr="00441FA6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πολύτροπος 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/ </w:t>
      </w: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πολυμήχανος (το βασικότερο γνώρισμα του ήρωα κοσμογυρισμένος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στίχος 3:  </w:t>
      </w: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κατακτητής  πόλεων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στίχος 4:  </w:t>
      </w:r>
      <w:proofErr w:type="spellStart"/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πολύμαθος</w:t>
      </w:r>
      <w:proofErr w:type="spellEnd"/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, πολύπειρος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στίχος 5:  </w:t>
      </w: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καρτερικός, πολύπαθος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.</w:t>
      </w:r>
    </w:p>
    <w:p w14:paraId="554CD7B4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Στίχος 2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: </w:t>
      </w:r>
      <w:r w:rsidRPr="00441FA6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αφού της Τροίας πάτησε το κάστρο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: Η ιστορία που θα ακουστεί ξεκινά από την άλωση της Τροίας από τους Αχαιούς.</w:t>
      </w:r>
    </w:p>
    <w:p w14:paraId="7FFBEBAE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Στίχος 3: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Pr="00441FA6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πάτησε: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Η χρήση του ενικού αριθμού υποδηλώνει τον πρωταγωνιστικό ρόλο του άνδρα (Οδυσσέα) στην τελική κατάκτηση της Τροίας.</w:t>
      </w:r>
    </w:p>
    <w:p w14:paraId="112F17EB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Στίχοι 6-8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: Ο Οδυσσέας ήταν </w:t>
      </w:r>
      <w:proofErr w:type="spellStart"/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φιλέταιρος</w:t>
      </w:r>
      <w:proofErr w:type="spellEnd"/>
      <w:r w:rsidR="006A5158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αρχηγός, αγαπούσε</w:t>
      </w:r>
      <w:r w:rsidR="006A5158" w:rsidRPr="006A5158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="006A5158">
        <w:rPr>
          <w:rFonts w:ascii="Comic Sans MS" w:eastAsia="Times New Roman" w:hAnsi="Comic Sans MS" w:cs="Times New Roman"/>
          <w:sz w:val="28"/>
          <w:szCs w:val="28"/>
          <w:lang w:eastAsia="el-GR"/>
        </w:rPr>
        <w:t>δηλαδή</w:t>
      </w:r>
      <w:r w:rsidR="006A5158" w:rsidRPr="006A5158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και νοιάζονταν τους συντρόφους-στρατιώτες του.</w:t>
      </w:r>
    </w:p>
    <w:p w14:paraId="56B553EF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Στίχοι 9-11: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Διαγράφεται ξεκάθαρα </w:t>
      </w: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το ήθος των συντρόφων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. Δεν έπραξαν το σωστό, δεν αντιλήφθηκαν τη σημασία των πράξεών τους, φέρθηκαν ανόητα και προκάλεσαν την οργή των θεών (</w:t>
      </w: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ύβρις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). Επομένως, όσα έπαθαν, τα έπαθαν από δική τους ευθύνη. Τιμωρήθηκαν για τις απρέπειές τους. </w:t>
      </w:r>
      <w:r w:rsidR="00AE01C4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Ο ποιητής δίνει εξαρχής </w:t>
      </w:r>
      <w:r w:rsidR="00AE01C4" w:rsidRPr="00F505D1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την ηθική αρχή</w:t>
      </w:r>
      <w:r w:rsidR="00AE01C4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που διέπει όλο το έπος </w:t>
      </w:r>
      <w:r w:rsidR="00AE01C4" w:rsidRPr="00F505D1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:</w:t>
      </w:r>
      <w:r w:rsidR="00F505D1" w:rsidRPr="00F505D1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 xml:space="preserve"> </w:t>
      </w:r>
      <w:r w:rsidR="00AE01C4" w:rsidRPr="00F505D1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όποιος υπερβαίνει τα όριά του προσβάλλοντας τους θεούς (ή τους α</w:t>
      </w:r>
      <w:r w:rsidR="00F505D1" w:rsidRPr="00F505D1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νθρώπους) τιμωρείται. Ευθύνεται, άρα, ο άνθρωπος για τις συμφορές που τον βρίσκουν.</w:t>
      </w:r>
      <w:r w:rsid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</w:p>
    <w:p w14:paraId="0561CF32" w14:textId="77777777" w:rsidR="009575E4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Στίχοι 12 -14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: Ο ποιητής υποτίθεται ότι επικοινωνεί με την Μούσα. Της ζητά (</w:t>
      </w: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δέηση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) να πάρει τον λόγο και εκείνη το πράττει διά του στόματός του.</w:t>
      </w:r>
    </w:p>
    <w:p w14:paraId="14565CB3" w14:textId="77777777" w:rsidR="00E53B9D" w:rsidRPr="00441FA6" w:rsidRDefault="00E53B9D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502F06F5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AE01C4">
        <w:rPr>
          <w:rFonts w:ascii="Comic Sans MS" w:eastAsia="Times New Roman" w:hAnsi="Comic Sans MS" w:cs="Times New Roman"/>
          <w:sz w:val="28"/>
          <w:szCs w:val="28"/>
          <w:u w:val="single"/>
          <w:lang w:eastAsia="el-GR"/>
        </w:rPr>
        <w:t>Το</w:t>
      </w:r>
      <w:r w:rsidR="00AE01C4" w:rsidRPr="00AE01C4">
        <w:rPr>
          <w:rFonts w:ascii="Comic Sans MS" w:eastAsia="Times New Roman" w:hAnsi="Comic Sans MS" w:cs="Times New Roman"/>
          <w:sz w:val="28"/>
          <w:szCs w:val="28"/>
          <w:u w:val="single"/>
          <w:lang w:eastAsia="el-GR"/>
        </w:rPr>
        <w:t xml:space="preserve"> </w:t>
      </w:r>
      <w:r w:rsidRPr="00AE01C4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προοίμιο</w:t>
      </w:r>
      <w:r w:rsidRPr="00AE01C4">
        <w:rPr>
          <w:rFonts w:ascii="Comic Sans MS" w:eastAsia="Times New Roman" w:hAnsi="Comic Sans MS" w:cs="Times New Roman"/>
          <w:sz w:val="28"/>
          <w:szCs w:val="28"/>
          <w:u w:val="single"/>
          <w:lang w:eastAsia="el-GR"/>
        </w:rPr>
        <w:t xml:space="preserve">, </w:t>
      </w:r>
      <w:r w:rsidRPr="00AE01C4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της Μούσας</w:t>
      </w:r>
      <w:r w:rsidR="00E53B9D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 xml:space="preserve"> </w:t>
      </w:r>
      <w:r w:rsidR="00E53B9D" w:rsidRPr="00E53B9D">
        <w:rPr>
          <w:rFonts w:ascii="Comic Sans MS" w:eastAsia="Times New Roman" w:hAnsi="Comic Sans MS" w:cs="Times New Roman"/>
          <w:sz w:val="28"/>
          <w:szCs w:val="28"/>
          <w:lang w:eastAsia="el-GR"/>
        </w:rPr>
        <w:t>(στ. 14 και εξής)</w:t>
      </w:r>
    </w:p>
    <w:p w14:paraId="372ACD3B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lastRenderedPageBreak/>
        <w:t>Στίχοι 17-19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: </w:t>
      </w:r>
      <w:r w:rsidRPr="00441FA6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Η πρώτη εικόνα του ήρωα προκαλεί τη συμπάθεια του ακροατή.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Τον </w:t>
      </w:r>
      <w:proofErr w:type="spellStart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πρωτοσυναντάμε</w:t>
      </w:r>
      <w:proofErr w:type="spellEnd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 να αντιμετωπίζει ένα ανυπέρβλητο εμπόδιο και να υποφέρει για αυτό.  Έτσι ο ποιητής, χάρη στην επιλογή του να ξεκινήσει τη διήγηση από τη συγκεκριμένη σκηνή και όχι από την αρχή της ιστορίας (τεχνική in </w:t>
      </w:r>
      <w:proofErr w:type="spellStart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medias</w:t>
      </w:r>
      <w:proofErr w:type="spellEnd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proofErr w:type="spellStart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res</w:t>
      </w:r>
      <w:proofErr w:type="spellEnd"/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),  εξασφαλίζει το ενδιαφέρον των ακροατών.</w:t>
      </w:r>
    </w:p>
    <w:p w14:paraId="00101D50" w14:textId="77777777" w:rsidR="009575E4" w:rsidRPr="00441FA6" w:rsidRDefault="009575E4" w:rsidP="009575E4">
      <w:pPr>
        <w:spacing w:after="0" w:line="240" w:lineRule="auto"/>
        <w:ind w:firstLine="720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Η Μούσα, στο δικό της προοίμιο, ορίζει το πλαίσιο μέσα στο οποίο θα ξεκινήσει η αφήγηση της ιστορίας:</w:t>
      </w:r>
    </w:p>
    <w:p w14:paraId="0541477B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•         τη χρονική αφετηρία (το δέκατο χρόνο της προσπάθειας  του Οδυσσέα να γυρίσει στην πατρίδα του),  </w:t>
      </w:r>
    </w:p>
    <w:p w14:paraId="345FDCC1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•         τον τόπο (βρίσκεται αποκλεισμένος στο νησί της Καλυψώς),</w:t>
      </w:r>
    </w:p>
    <w:p w14:paraId="5CA4998B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•         τους θεούς (που αποφασίζουν τελικά το νόστο του και τον Ποσειδώνα που τον εχθρεύεται),  </w:t>
      </w:r>
    </w:p>
    <w:p w14:paraId="31A3516C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•         τη συνέχεια της ιστορίας (αγώνες και στην Ιθάκη),</w:t>
      </w:r>
    </w:p>
    <w:p w14:paraId="61777399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•         το όνομα του ήρωα.</w:t>
      </w:r>
    </w:p>
    <w:p w14:paraId="3E9AACD8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•         Επίσης αναφέρει και άλλα βασικά πρόσωπα της ιστορίας, δίχως να τα κατονομάζει (την Πηνελόπη, τους μνηστήρες, αλλά όχι τον Τηλέμαχο).</w:t>
      </w:r>
    </w:p>
    <w:p w14:paraId="4EE5A266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5A940B47" w14:textId="77777777" w:rsidR="00F505D1" w:rsidRDefault="00F505D1" w:rsidP="00F505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F505D1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Αφηγηματικές τεχνικές</w:t>
      </w:r>
    </w:p>
    <w:p w14:paraId="7C819608" w14:textId="77777777" w:rsidR="00F505D1" w:rsidRPr="00F505D1" w:rsidRDefault="00F505D1" w:rsidP="00F505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126598AF" w14:textId="77777777" w:rsidR="009575E4" w:rsidRPr="00F505D1" w:rsidRDefault="009575E4" w:rsidP="00F505D1">
      <w:pPr>
        <w:pStyle w:val="a4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Στους στίχους των δύο προοιμίων προβάλλουν </w:t>
      </w:r>
      <w:r w:rsid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τρεις </w:t>
      </w:r>
      <w:r w:rsidR="00F505D1" w:rsidRPr="00F505D1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βασικές αντιθέσεις</w:t>
      </w:r>
      <w:r w:rsid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P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>:</w:t>
      </w:r>
    </w:p>
    <w:p w14:paraId="5E9F3B14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•         Ανάμεσα στο </w:t>
      </w:r>
      <w:r w:rsidRP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>ήθος</w:t>
      </w: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των συντρόφων και του Οδυσσέα και στην ανάλογη με αυτό τύχη τους (οι σύντροφοι θα χαθούν όλοι, ενώ εκείνος θα τα καταφέρει τελικά).</w:t>
      </w:r>
    </w:p>
    <w:p w14:paraId="1DAA4F60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•         Ανάμεσα στον επί πολλά χρόνια περιπλανώμενο Οδυσσέα και τους άλλους Αχαιούς, που επέστρεψαν σύντομα στις πατρίδες τους μετά τον τρωικό πόλεμο.</w:t>
      </w:r>
    </w:p>
    <w:p w14:paraId="29B3D8F0" w14:textId="77777777" w:rsidR="009575E4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441FA6">
        <w:rPr>
          <w:rFonts w:ascii="Comic Sans MS" w:eastAsia="Times New Roman" w:hAnsi="Comic Sans MS" w:cs="Times New Roman"/>
          <w:sz w:val="28"/>
          <w:szCs w:val="28"/>
          <w:lang w:eastAsia="el-GR"/>
        </w:rPr>
        <w:t>•         Ανάμεσα στους θεούς που συμπαθούν τον ήρωα και στον Ποσειδώνα που τον εχθρεύεται σφόδρα.</w:t>
      </w:r>
    </w:p>
    <w:p w14:paraId="73963877" w14:textId="77777777" w:rsidR="00F505D1" w:rsidRDefault="00F505D1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65011FCB" w14:textId="77777777" w:rsidR="00F505D1" w:rsidRPr="00F505D1" w:rsidRDefault="00F505D1" w:rsidP="00F505D1">
      <w:pPr>
        <w:pStyle w:val="a4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F505D1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 xml:space="preserve">Η αφηγηματική τεχνική </w:t>
      </w:r>
      <w:r w:rsidRPr="00F505D1">
        <w:rPr>
          <w:rFonts w:ascii="Comic Sans MS" w:eastAsia="Times New Roman" w:hAnsi="Comic Sans MS" w:cs="Times New Roman"/>
          <w:b/>
          <w:sz w:val="28"/>
          <w:szCs w:val="28"/>
          <w:lang w:val="en-US" w:eastAsia="el-GR"/>
        </w:rPr>
        <w:t>in</w:t>
      </w:r>
      <w:r w:rsidRPr="00F505D1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 xml:space="preserve"> </w:t>
      </w:r>
      <w:r w:rsidRPr="00F505D1">
        <w:rPr>
          <w:rFonts w:ascii="Comic Sans MS" w:eastAsia="Times New Roman" w:hAnsi="Comic Sans MS" w:cs="Times New Roman"/>
          <w:b/>
          <w:sz w:val="28"/>
          <w:szCs w:val="28"/>
          <w:lang w:val="en-US" w:eastAsia="el-GR"/>
        </w:rPr>
        <w:t>medias</w:t>
      </w:r>
      <w:r w:rsidRPr="00F505D1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 xml:space="preserve"> </w:t>
      </w:r>
      <w:r w:rsidRPr="00F505D1">
        <w:rPr>
          <w:rFonts w:ascii="Comic Sans MS" w:eastAsia="Times New Roman" w:hAnsi="Comic Sans MS" w:cs="Times New Roman"/>
          <w:b/>
          <w:sz w:val="28"/>
          <w:szCs w:val="28"/>
          <w:lang w:val="en-US" w:eastAsia="el-GR"/>
        </w:rPr>
        <w:t>res</w:t>
      </w:r>
      <w:r w:rsidRP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κατά την οποία η ιστορία αρχίζει από τη μέση, με την έννοια ότι επιλέγεται ως αρχή του έργου το κρισιμότερο σημείο της πλοκής του και τα </w:t>
      </w:r>
      <w:r>
        <w:rPr>
          <w:rFonts w:ascii="Comic Sans MS" w:eastAsia="Times New Roman" w:hAnsi="Comic Sans MS" w:cs="Times New Roman"/>
          <w:sz w:val="28"/>
          <w:szCs w:val="28"/>
          <w:lang w:eastAsia="el-GR"/>
        </w:rPr>
        <w:lastRenderedPageBreak/>
        <w:t xml:space="preserve">προηγούμενα γεγονότα εντάσσονται στην πορεία με αναδρομές στο παρελθόν. </w:t>
      </w:r>
    </w:p>
    <w:p w14:paraId="772DA49B" w14:textId="77777777" w:rsidR="009575E4" w:rsidRPr="00441FA6" w:rsidRDefault="009575E4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2D10C3CC" w14:textId="77777777" w:rsidR="009575E4" w:rsidRDefault="009575E4" w:rsidP="00F505D1">
      <w:pPr>
        <w:pStyle w:val="a4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Εντοπίζεται πλήθος εξαιρετικών </w:t>
      </w:r>
      <w:r w:rsidRPr="00F505D1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μεταφορών</w:t>
      </w:r>
      <w:r w:rsidRP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που χρωματίζουν σημασιολογικά τη γλώσσα, π.χ.: </w:t>
      </w:r>
      <w:r w:rsidRPr="00F505D1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πάτησε το κάστρο, </w:t>
      </w:r>
      <w:r w:rsidR="00F505D1" w:rsidRPr="00F505D1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σηκώνοντας το βάρος, </w:t>
      </w:r>
      <w:r w:rsidRPr="00F505D1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αυτός τους άρπαξε του γυρισμού τη μέρα</w:t>
      </w:r>
      <w:r w:rsidRP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r w:rsidR="00F505D1" w:rsidRP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κρεμούσε το θυμό του </w:t>
      </w:r>
      <w:r w:rsidRPr="00F505D1">
        <w:rPr>
          <w:rFonts w:ascii="Comic Sans MS" w:eastAsia="Times New Roman" w:hAnsi="Comic Sans MS" w:cs="Times New Roman"/>
          <w:sz w:val="28"/>
          <w:szCs w:val="28"/>
          <w:lang w:eastAsia="el-GR"/>
        </w:rPr>
        <w:t>κ.λπ.</w:t>
      </w:r>
    </w:p>
    <w:p w14:paraId="77343BC1" w14:textId="77777777" w:rsidR="00F505D1" w:rsidRPr="00F505D1" w:rsidRDefault="00F505D1" w:rsidP="00F505D1">
      <w:pPr>
        <w:pStyle w:val="a4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29E5425E" w14:textId="77777777" w:rsidR="00F505D1" w:rsidRDefault="00F505D1" w:rsidP="00F505D1">
      <w:pPr>
        <w:pStyle w:val="a4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F505D1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Ο κύκλος</w:t>
      </w:r>
      <w:r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:(Μούσα – θεά) </w:t>
      </w:r>
    </w:p>
    <w:p w14:paraId="5B2FCF50" w14:textId="77777777" w:rsidR="00F505D1" w:rsidRPr="00F505D1" w:rsidRDefault="00F505D1" w:rsidP="00F505D1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54310E9F" w14:textId="4823AEB5" w:rsidR="009575E4" w:rsidRPr="00441FA6" w:rsidRDefault="006A5158" w:rsidP="009575E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                                                </w:t>
      </w:r>
    </w:p>
    <w:sectPr w:rsidR="009575E4" w:rsidRPr="00441FA6" w:rsidSect="00E53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01359"/>
    <w:multiLevelType w:val="hybridMultilevel"/>
    <w:tmpl w:val="EBAEF0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4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5E4"/>
    <w:rsid w:val="001A742D"/>
    <w:rsid w:val="00441FA6"/>
    <w:rsid w:val="00444E5F"/>
    <w:rsid w:val="005D1A21"/>
    <w:rsid w:val="00653F41"/>
    <w:rsid w:val="00691903"/>
    <w:rsid w:val="006A5158"/>
    <w:rsid w:val="006F524A"/>
    <w:rsid w:val="00724F37"/>
    <w:rsid w:val="007C2699"/>
    <w:rsid w:val="009575E4"/>
    <w:rsid w:val="009E77E0"/>
    <w:rsid w:val="00A81B53"/>
    <w:rsid w:val="00AE01C4"/>
    <w:rsid w:val="00E53B9D"/>
    <w:rsid w:val="00E816EB"/>
    <w:rsid w:val="00EF2688"/>
    <w:rsid w:val="00F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A1E4"/>
  <w15:docId w15:val="{54C58D26-EF52-480B-A7C9-8A1AB7B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441FA6"/>
  </w:style>
  <w:style w:type="character" w:customStyle="1" w:styleId="l6">
    <w:name w:val="l6"/>
    <w:basedOn w:val="a0"/>
    <w:rsid w:val="00441FA6"/>
  </w:style>
  <w:style w:type="paragraph" w:styleId="a4">
    <w:name w:val="List Paragraph"/>
    <w:basedOn w:val="a"/>
    <w:uiPriority w:val="34"/>
    <w:qFormat/>
    <w:rsid w:val="00F5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Veranna K</cp:lastModifiedBy>
  <cp:revision>12</cp:revision>
  <dcterms:created xsi:type="dcterms:W3CDTF">2015-09-07T12:09:00Z</dcterms:created>
  <dcterms:modified xsi:type="dcterms:W3CDTF">2024-10-06T14:38:00Z</dcterms:modified>
</cp:coreProperties>
</file>