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B4845" w14:textId="6B439D88" w:rsidR="005F5D5D" w:rsidRDefault="00B171D8" w:rsidP="00B171D8">
      <w:pPr>
        <w:jc w:val="center"/>
      </w:pPr>
      <w:r>
        <w:t>Π</w:t>
      </w:r>
      <w:r w:rsidRPr="00171772">
        <w:t xml:space="preserve">ληροφορίες για </w:t>
      </w:r>
      <w:r>
        <w:t>το Πυθαγόρειο Θεώρημα:</w:t>
      </w:r>
    </w:p>
    <w:p w14:paraId="30399964" w14:textId="77777777" w:rsidR="00B171D8" w:rsidRDefault="00B171D8"/>
    <w:p w14:paraId="1B67F8BE" w14:textId="27372980" w:rsidR="00B171D8" w:rsidRDefault="00B171D8">
      <w:r>
        <w:t xml:space="preserve">   </w:t>
      </w:r>
      <w:r w:rsidRPr="00B171D8">
        <w:t>Η ενότητα του Πυθαγορείου Θεωρήματος στη Β' Γυμνασίου είναι σημαντική τόσο για την ανάπτυξη των γεωμετρικών δεξιοτήτων των μαθητών όσο και για τη σύνδεση της θεωρίας με τις εφαρμογές στην καθημερινή ζωή.</w:t>
      </w:r>
    </w:p>
    <w:p w14:paraId="2D4684FE" w14:textId="77777777" w:rsidR="00B171D8" w:rsidRDefault="00B171D8"/>
    <w:p w14:paraId="1FB2513D" w14:textId="77777777" w:rsidR="00B171D8" w:rsidRPr="00B171D8" w:rsidRDefault="00B171D8" w:rsidP="00B171D8">
      <w:pPr>
        <w:rPr>
          <w:b/>
          <w:bCs/>
        </w:rPr>
      </w:pPr>
      <w:r w:rsidRPr="00B171D8">
        <w:rPr>
          <w:b/>
          <w:bCs/>
        </w:rPr>
        <w:t>Εφαρμογές του Πυθαγορείου Θεωρήματος</w:t>
      </w:r>
    </w:p>
    <w:p w14:paraId="16E3610A" w14:textId="77777777" w:rsidR="00B171D8" w:rsidRPr="00B171D8" w:rsidRDefault="00B171D8" w:rsidP="00B171D8">
      <w:r w:rsidRPr="00B171D8">
        <w:t>Αφού οι μαθητές κατανοήσουν το Πυθαγόρειο Θεώρημα, μπορούν να ασχοληθούν με εφαρμογές του σε διάφορα προβλήματα και καταστάσεις στην καθημερινή ζωή:</w:t>
      </w:r>
    </w:p>
    <w:p w14:paraId="2C0E6D60" w14:textId="77777777" w:rsidR="00B171D8" w:rsidRPr="00B171D8" w:rsidRDefault="00B171D8" w:rsidP="00B171D8">
      <w:pPr>
        <w:numPr>
          <w:ilvl w:val="0"/>
          <w:numId w:val="1"/>
        </w:numPr>
      </w:pPr>
      <w:r w:rsidRPr="00B171D8">
        <w:rPr>
          <w:b/>
          <w:bCs/>
        </w:rPr>
        <w:t>Υπολογισμός αποστάσεων</w:t>
      </w:r>
      <w:r w:rsidRPr="00B171D8">
        <w:t>: Το Πυθαγόρειο Θεώρημα χρησιμοποιείται για τον υπολογισμό της ευθείας απόστασης μεταξύ δύο σημείων στον ευκλείδειο χώρο. Για παράδειγμα, μπορεί να υπολογιστεί η απόσταση ανάμεσα σε δύο σημεία σε ένα επίπεδο ή η διαγώνιος ενός ορθογωνίου παραλληλογράμμου.</w:t>
      </w:r>
    </w:p>
    <w:p w14:paraId="4086C890" w14:textId="77777777" w:rsidR="00B171D8" w:rsidRPr="00B171D8" w:rsidRDefault="00B171D8" w:rsidP="00B171D8">
      <w:pPr>
        <w:numPr>
          <w:ilvl w:val="0"/>
          <w:numId w:val="1"/>
        </w:numPr>
      </w:pPr>
      <w:r w:rsidRPr="00B171D8">
        <w:rPr>
          <w:b/>
          <w:bCs/>
        </w:rPr>
        <w:t>Χρήση στο ναυτιλιακό και αεροπορικό πεδίο</w:t>
      </w:r>
      <w:r w:rsidRPr="00B171D8">
        <w:t>: Η γνώση του Πυθαγορείου Θεωρήματος χρησιμοποιείται για τον υπολογισμό των αποστάσεων σε χάρτες ή σε συστήματα συντεταγμένων, για παράδειγμα στον υπολογισμό των αποστάσεων μεταξύ πόλεων.</w:t>
      </w:r>
    </w:p>
    <w:p w14:paraId="0DC925DA" w14:textId="77777777" w:rsidR="00B171D8" w:rsidRPr="00B171D8" w:rsidRDefault="00B171D8" w:rsidP="00B171D8">
      <w:pPr>
        <w:numPr>
          <w:ilvl w:val="0"/>
          <w:numId w:val="1"/>
        </w:numPr>
      </w:pPr>
      <w:r w:rsidRPr="00B171D8">
        <w:rPr>
          <w:b/>
          <w:bCs/>
        </w:rPr>
        <w:t>Υπολογισμός διαγωνίων σε γεωμετρικά σχήματα</w:t>
      </w:r>
      <w:r w:rsidRPr="00B171D8">
        <w:t>: Το Πυθαγόρειο Θεώρημα χρησιμοποιείται για τον υπολογισμό της διαγωνίου σε ορθογώνια παραλληλόγραμμα και τετράγωνα, που είναι κοινά σε εφαρμογές αρχιτεκτονικής και κατασκευών.</w:t>
      </w:r>
    </w:p>
    <w:p w14:paraId="1F609B46" w14:textId="77777777" w:rsidR="00B171D8" w:rsidRDefault="00B171D8"/>
    <w:p w14:paraId="5B8D2905" w14:textId="77777777" w:rsidR="00B171D8" w:rsidRPr="00B171D8" w:rsidRDefault="00B171D8" w:rsidP="00B171D8">
      <w:r w:rsidRPr="00B171D8">
        <w:t>Πέρα από τη θεωρία, η ενότητα του Πυθαγορείου Θεωρήματος περιλαμβάνει την επίλυση προβλημάτων που σχετίζονται με το θεώρημα. Ορισμένα παραδείγματα περιλαμβάνουν:</w:t>
      </w:r>
    </w:p>
    <w:p w14:paraId="516B92A9" w14:textId="77777777" w:rsidR="00B171D8" w:rsidRPr="00B171D8" w:rsidRDefault="00B171D8" w:rsidP="00B171D8">
      <w:pPr>
        <w:numPr>
          <w:ilvl w:val="0"/>
          <w:numId w:val="2"/>
        </w:numPr>
      </w:pPr>
      <w:r w:rsidRPr="00B171D8">
        <w:rPr>
          <w:b/>
          <w:bCs/>
        </w:rPr>
        <w:t>Αναγνώριση αν ένα τρίγωνο είναι ορθογώνιο</w:t>
      </w:r>
      <w:r w:rsidRPr="00B171D8">
        <w:t>: Δίνονται τρία πλευρά και οι μαθητές καλούνται να εξετάσουν αν ικανοποιούν την Πυθαγόρεια σχέση.</w:t>
      </w:r>
    </w:p>
    <w:p w14:paraId="26E6422D" w14:textId="77777777" w:rsidR="00B171D8" w:rsidRPr="00B171D8" w:rsidRDefault="00B171D8" w:rsidP="00B171D8">
      <w:pPr>
        <w:numPr>
          <w:ilvl w:val="0"/>
          <w:numId w:val="2"/>
        </w:numPr>
      </w:pPr>
      <w:r w:rsidRPr="00B171D8">
        <w:rPr>
          <w:b/>
          <w:bCs/>
        </w:rPr>
        <w:t>Υπολογισμός μήκους πλευράς</w:t>
      </w:r>
      <w:r w:rsidRPr="00B171D8">
        <w:t>: Δίνονται δύο πλευρές ενός ορθογωνίου τριγώνου και οι μαθητές καλούνται να υπολογίσουν την τρίτη.</w:t>
      </w:r>
    </w:p>
    <w:p w14:paraId="6A857796" w14:textId="77777777" w:rsidR="00B171D8" w:rsidRPr="00B171D8" w:rsidRDefault="00B171D8" w:rsidP="00B171D8">
      <w:pPr>
        <w:numPr>
          <w:ilvl w:val="0"/>
          <w:numId w:val="2"/>
        </w:numPr>
      </w:pPr>
      <w:r w:rsidRPr="00B171D8">
        <w:rPr>
          <w:b/>
          <w:bCs/>
        </w:rPr>
        <w:t>Προβλήματα με διαγωνίους και μέτρα απόστασης</w:t>
      </w:r>
      <w:r w:rsidRPr="00B171D8">
        <w:t>: Χρησιμοποιώντας το Πυθαγόρειο Θεώρημα για τον υπολογισμό της διαγωνίου ενός παραλληλόγραμμου ή τετραγώνου.</w:t>
      </w:r>
    </w:p>
    <w:p w14:paraId="58077711" w14:textId="77777777" w:rsidR="00B171D8" w:rsidRDefault="00B171D8"/>
    <w:sectPr w:rsidR="00B171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4161"/>
    <w:multiLevelType w:val="multilevel"/>
    <w:tmpl w:val="C97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E0820"/>
    <w:multiLevelType w:val="multilevel"/>
    <w:tmpl w:val="CA10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782153">
    <w:abstractNumId w:val="0"/>
  </w:num>
  <w:num w:numId="2" w16cid:durableId="1596741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D8"/>
    <w:rsid w:val="001907CD"/>
    <w:rsid w:val="005225B1"/>
    <w:rsid w:val="005F5D5D"/>
    <w:rsid w:val="009F29CE"/>
    <w:rsid w:val="00B171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ED86"/>
  <w15:chartTrackingRefBased/>
  <w15:docId w15:val="{B010BF0C-E507-4B0C-B620-C29EE73B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86904">
      <w:bodyDiv w:val="1"/>
      <w:marLeft w:val="0"/>
      <w:marRight w:val="0"/>
      <w:marTop w:val="0"/>
      <w:marBottom w:val="0"/>
      <w:divBdr>
        <w:top w:val="none" w:sz="0" w:space="0" w:color="auto"/>
        <w:left w:val="none" w:sz="0" w:space="0" w:color="auto"/>
        <w:bottom w:val="none" w:sz="0" w:space="0" w:color="auto"/>
        <w:right w:val="none" w:sz="0" w:space="0" w:color="auto"/>
      </w:divBdr>
    </w:div>
    <w:div w:id="473304253">
      <w:bodyDiv w:val="1"/>
      <w:marLeft w:val="0"/>
      <w:marRight w:val="0"/>
      <w:marTop w:val="0"/>
      <w:marBottom w:val="0"/>
      <w:divBdr>
        <w:top w:val="none" w:sz="0" w:space="0" w:color="auto"/>
        <w:left w:val="none" w:sz="0" w:space="0" w:color="auto"/>
        <w:bottom w:val="none" w:sz="0" w:space="0" w:color="auto"/>
        <w:right w:val="none" w:sz="0" w:space="0" w:color="auto"/>
      </w:divBdr>
    </w:div>
    <w:div w:id="1093815918">
      <w:bodyDiv w:val="1"/>
      <w:marLeft w:val="0"/>
      <w:marRight w:val="0"/>
      <w:marTop w:val="0"/>
      <w:marBottom w:val="0"/>
      <w:divBdr>
        <w:top w:val="none" w:sz="0" w:space="0" w:color="auto"/>
        <w:left w:val="none" w:sz="0" w:space="0" w:color="auto"/>
        <w:bottom w:val="none" w:sz="0" w:space="0" w:color="auto"/>
        <w:right w:val="none" w:sz="0" w:space="0" w:color="auto"/>
      </w:divBdr>
    </w:div>
    <w:div w:id="17160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1470</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ΙΩΑΝΝΙΔΟΥ</dc:creator>
  <cp:keywords/>
  <dc:description/>
  <cp:lastModifiedBy>ΜΑΡΙΑ ΙΩΑΝΝΙΔΟΥ</cp:lastModifiedBy>
  <cp:revision>1</cp:revision>
  <dcterms:created xsi:type="dcterms:W3CDTF">2024-11-18T20:39:00Z</dcterms:created>
  <dcterms:modified xsi:type="dcterms:W3CDTF">2024-11-18T20:42:00Z</dcterms:modified>
</cp:coreProperties>
</file>