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hanging="480"/>
        <w:jc w:val="both"/>
        <w:rPr>
          <w:rFonts w:ascii="Palatino Linotype" w:hAnsi="Palatino Linotype"/>
          <w:b/>
          <w:b/>
          <w:i/>
          <w:i/>
          <w:color w:val="222222"/>
          <w:sz w:val="28"/>
          <w:szCs w:val="28"/>
        </w:rPr>
      </w:pPr>
      <w:r>
        <w:rPr>
          <w:rFonts w:ascii="Palatino Linotype" w:hAnsi="Palatino Linotype"/>
          <w:b/>
          <w:i/>
          <w:color w:val="222222"/>
          <w:sz w:val="23"/>
        </w:rPr>
        <w:t xml:space="preserve">       </w:t>
      </w:r>
      <w:r>
        <w:rPr>
          <w:rFonts w:ascii="Palatino Linotype" w:hAnsi="Palatino Linotype"/>
          <w:b/>
          <w:i/>
          <w:color w:val="222222"/>
          <w:sz w:val="28"/>
          <w:szCs w:val="28"/>
        </w:rPr>
        <w:t>ΑΣΚΗΣΗ ΣΤΑ ΠΑΡΑΘΕΤΙΚΑ</w:t>
      </w:r>
    </w:p>
    <w:p>
      <w:pPr>
        <w:pStyle w:val="Normal"/>
        <w:pBdr/>
        <w:ind w:hanging="480"/>
        <w:jc w:val="both"/>
        <w:rPr>
          <w:rFonts w:ascii="Georgia" w:hAnsi="Georgia"/>
          <w:color w:val="222222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</w:r>
    </w:p>
    <w:p>
      <w:pPr>
        <w:pStyle w:val="Normal"/>
        <w:pBdr/>
        <w:ind w:hanging="480"/>
        <w:jc w:val="both"/>
        <w:rPr>
          <w:rFonts w:ascii="Palatino Linotype" w:hAnsi="Palatino Linotype"/>
          <w:b/>
          <w:b/>
          <w:i/>
          <w:i/>
          <w:color w:val="222222"/>
          <w:sz w:val="28"/>
          <w:szCs w:val="28"/>
        </w:rPr>
      </w:pPr>
      <w:r>
        <w:rPr>
          <w:rFonts w:ascii="Palatino Linotype" w:hAnsi="Palatino Linotype"/>
          <w:b/>
          <w:i/>
          <w:color w:val="222222"/>
          <w:sz w:val="28"/>
          <w:szCs w:val="28"/>
        </w:rPr>
        <w:t xml:space="preserve">       </w:t>
      </w:r>
      <w:r>
        <w:rPr>
          <w:rFonts w:ascii="Palatino Linotype" w:hAnsi="Palatino Linotype"/>
          <w:b/>
          <w:i/>
          <w:color w:val="222222"/>
          <w:sz w:val="28"/>
          <w:szCs w:val="28"/>
        </w:rPr>
        <w:t>1.Να συμπληρώσετε τα κενά, βάζοντας τα επίθετα και τα επιρρήματα στο βαθμό που σας ζητείται.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</w:t>
      </w:r>
      <w:r>
        <w:rPr>
          <w:rFonts w:ascii="Palatino Linotype" w:hAnsi="Palatino Linotype"/>
          <w:color w:val="222222"/>
          <w:sz w:val="28"/>
          <w:szCs w:val="28"/>
        </w:rPr>
        <w:t>1.Οὐδὲν κτῆμα ἐστι …………….. τῆς ἀρετῆς ( σεμνός, αιτ. ενικού, ουδ. συγκριτικός).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</w:t>
      </w:r>
      <w:r>
        <w:rPr>
          <w:rFonts w:ascii="Palatino Linotype" w:hAnsi="Palatino Linotype"/>
          <w:color w:val="222222"/>
          <w:sz w:val="28"/>
          <w:szCs w:val="28"/>
        </w:rPr>
        <w:t>2. Ὁ ἥλιος …………… τῆς σελήνης ἐστι (μέγας, ονομ.ενικού,αρσ.συγκριτικός)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</w:t>
      </w:r>
      <w:r>
        <w:rPr>
          <w:rFonts w:ascii="Palatino Linotype" w:hAnsi="Palatino Linotype"/>
          <w:color w:val="222222"/>
          <w:sz w:val="28"/>
          <w:szCs w:val="28"/>
        </w:rPr>
        <w:t>3.  …………….. ἐπολέμησαν οἱ Ἀθηναῖοι ἥ οἱ Πέρσαι (γενναίως, συγκριτικός).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</w:t>
      </w:r>
      <w:r>
        <w:rPr>
          <w:rFonts w:ascii="Palatino Linotype" w:hAnsi="Palatino Linotype"/>
          <w:color w:val="222222"/>
          <w:sz w:val="28"/>
          <w:szCs w:val="28"/>
        </w:rPr>
        <w:t>4.Ἀγάπα τὴν πατρίδα ………….. ἥ τοὺς γονέας ( μάλα, συγκριτικός).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</w:t>
      </w:r>
      <w:r>
        <w:rPr>
          <w:rFonts w:ascii="Palatino Linotype" w:hAnsi="Palatino Linotype"/>
          <w:color w:val="222222"/>
          <w:sz w:val="28"/>
          <w:szCs w:val="28"/>
        </w:rPr>
        <w:t>5.  Κροῖσος ἐνόμιζεν εἶναι ……………….. Σόλωνος ( εὐτυχής, ονομ.ενικού,αρσ.συγκριτικός).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</w:t>
      </w:r>
      <w:r>
        <w:rPr>
          <w:rFonts w:ascii="Palatino Linotype" w:hAnsi="Palatino Linotype"/>
          <w:color w:val="222222"/>
          <w:sz w:val="28"/>
          <w:szCs w:val="28"/>
        </w:rPr>
        <w:t>6.      ……………… ἐστι τὸ ἀδικεῖσαθαι ἥ τὸ ἀδικεῖν( καλός, ονομ. ενικού, ουδ. συγκριτικός).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</w:t>
      </w:r>
      <w:r>
        <w:rPr>
          <w:rFonts w:ascii="Palatino Linotype" w:hAnsi="Palatino Linotype"/>
          <w:color w:val="222222"/>
          <w:sz w:val="28"/>
          <w:szCs w:val="28"/>
        </w:rPr>
        <w:t>7. Τὸ φυλάξασθαι τἀγαθὰ…………….. (χαλεπός, συγκριτικός) του κτήσασθαι.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 </w:t>
      </w:r>
      <w:r>
        <w:rPr>
          <w:rFonts w:ascii="Palatino Linotype" w:hAnsi="Palatino Linotype"/>
          <w:color w:val="222222"/>
          <w:sz w:val="28"/>
          <w:szCs w:val="28"/>
        </w:rPr>
        <w:t>8.      …………… ἐστι τὸ ἀδικείσασθαι ἢ τὸ ἀδικεῖν. (ἀγαθός, συγκριτικός)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 </w:t>
      </w:r>
    </w:p>
    <w:p>
      <w:pPr>
        <w:pStyle w:val="Normal"/>
        <w:pBdr/>
        <w:ind w:hanging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>
        <w:rPr>
          <w:b/>
          <w:bCs/>
          <w:i/>
          <w:iCs/>
          <w:color w:val="222222"/>
          <w:sz w:val="28"/>
          <w:szCs w:val="28"/>
        </w:rPr>
        <w:t>2.Να γραφούν τα παραθετικά των παρακάτω επιθέτων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</w:t>
      </w:r>
    </w:p>
    <w:p>
      <w:pPr>
        <w:pStyle w:val="Normal"/>
        <w:pBdr/>
        <w:ind w:hanging="360"/>
        <w:jc w:val="both"/>
        <w:rPr>
          <w:rFonts w:ascii="Calibri Light" w:hAnsi="Calibri Light" w:eastAsia="Times New Roman" w:cs="Calibri Light"/>
          <w:color w:val="000000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</w:t>
      </w:r>
      <w:r>
        <w:rPr>
          <w:rFonts w:eastAsia="Times New Roman" w:cs="Calibri Light" w:ascii="Calibri Light" w:hAnsi="Calibri Light"/>
          <w:color w:val="000000"/>
          <w:sz w:val="28"/>
          <w:szCs w:val="28"/>
        </w:rPr>
        <w:br/>
      </w:r>
    </w:p>
    <w:p>
      <w:pPr>
        <w:pStyle w:val="Normal"/>
        <w:widowControl/>
        <w:pBdr/>
        <w:tabs>
          <w:tab w:val="clear" w:pos="708"/>
        </w:tabs>
        <w:spacing w:before="0" w:after="160"/>
        <w:rPr>
          <w:rFonts w:ascii="Calibri Light" w:hAnsi="Calibri Light" w:eastAsia="Calibri" w:cs="Calibri Light"/>
          <w:sz w:val="28"/>
          <w:szCs w:val="28"/>
        </w:rPr>
      </w:pPr>
      <w:r>
        <w:rPr>
          <w:rFonts w:eastAsia="Calibri" w:cs="Calibri Light" w:ascii="Calibri Light" w:hAnsi="Calibri Light"/>
          <w:sz w:val="28"/>
          <w:szCs w:val="28"/>
        </w:rPr>
      </w:r>
    </w:p>
    <w:tbl>
      <w:tblPr>
        <w:tblStyle w:val="TableNormal"/>
        <w:tblW w:w="8900" w:type="dxa"/>
        <w:jc w:val="center"/>
        <w:tblInd w:w="0" w:type="dxa"/>
        <w:tblCellMar>
          <w:top w:w="17" w:type="dxa"/>
          <w:left w:w="17" w:type="dxa"/>
          <w:bottom w:w="17" w:type="dxa"/>
          <w:right w:w="17" w:type="dxa"/>
        </w:tblCellMar>
        <w:tblLook w:firstRow="0" w:noVBand="1" w:lastRow="0" w:firstColumn="0" w:lastColumn="0" w:noHBand="1" w:val="0600"/>
      </w:tblPr>
      <w:tblGrid>
        <w:gridCol w:w="2966"/>
        <w:gridCol w:w="2967"/>
        <w:gridCol w:w="2967"/>
      </w:tblGrid>
      <w:tr>
        <w:trPr>
          <w:trHeight w:val="761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b/>
                <w:bCs/>
                <w:sz w:val="28"/>
                <w:szCs w:val="28"/>
              </w:rPr>
              <w:t>Θετικός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b/>
                <w:bCs/>
                <w:sz w:val="28"/>
                <w:szCs w:val="28"/>
              </w:rPr>
              <w:t>Συγκριτικός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b/>
                <w:bCs/>
                <w:sz w:val="28"/>
                <w:szCs w:val="28"/>
              </w:rPr>
              <w:t>Υπερθετικός</w:t>
            </w:r>
          </w:p>
        </w:tc>
      </w:tr>
      <w:tr>
        <w:trPr>
          <w:trHeight w:val="761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εὐδαίμον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εὐδαιμον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εὐδαιμονεστάτους</w:t>
            </w:r>
          </w:p>
        </w:tc>
      </w:tr>
      <w:tr>
        <w:trPr>
          <w:trHeight w:val="761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μεγ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μειζόνων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μεγ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</w:tr>
      <w:tr>
        <w:trPr>
          <w:trHeight w:val="761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καλῶν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καλ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καλ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</w:tr>
      <w:tr>
        <w:trPr>
          <w:trHeight w:val="721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ἀξίους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ἀξι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ἀξι</w:t>
            </w: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</w:tr>
      <w:tr>
        <w:trPr>
          <w:trHeight w:val="802" w:hRule="atLeast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sz w:val="28"/>
                <w:szCs w:val="28"/>
              </w:rPr>
              <w:t>ἀθάνατον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sz w:val="28"/>
                <w:szCs w:val="28"/>
              </w:rPr>
            </w:pPr>
            <w:r>
              <w:rPr>
                <w:rFonts w:eastAsia="Times New Roman" w:ascii="Calibri" w:hAnsi="Calibri"/>
                <w:bCs/>
                <w:sz w:val="28"/>
                <w:szCs w:val="28"/>
                <w:lang w:val="en-US"/>
              </w:rPr>
              <w:t>______________</w:t>
            </w:r>
          </w:p>
        </w:tc>
      </w:tr>
    </w:tbl>
    <w:p>
      <w:pPr>
        <w:pStyle w:val="Normal"/>
        <w:pBdr/>
        <w:ind w:hanging="360"/>
        <w:jc w:val="both"/>
        <w:rPr>
          <w:rFonts w:ascii="Palatino Linotype" w:hAnsi="Palatino Linotype"/>
          <w:b/>
          <w:b/>
          <w:bCs/>
          <w:i/>
          <w:i/>
          <w:iCs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  <w:t xml:space="preserve">      </w:t>
      </w:r>
      <w:r>
        <w:rPr>
          <w:rFonts w:ascii="Palatino Linotype" w:hAnsi="Palatino Linotype"/>
          <w:b/>
          <w:bCs/>
          <w:i/>
          <w:iCs/>
          <w:color w:val="222222"/>
          <w:sz w:val="28"/>
          <w:szCs w:val="28"/>
        </w:rPr>
        <w:t>3.Να κλιθεί το κάλλιον στον ενικό και στον πληθυντικό</w:t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</w:r>
    </w:p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</w:rPr>
      </w:r>
    </w:p>
    <w:tbl>
      <w:tblPr>
        <w:tblW w:w="8706" w:type="dxa"/>
        <w:jc w:val="left"/>
        <w:tblInd w:w="-91" w:type="dxa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3797"/>
        <w:gridCol w:w="4908"/>
      </w:tblGrid>
      <w:tr>
        <w:trPr>
          <w:trHeight w:val="58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>Ενικός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>Πληθυντικός</w:t>
            </w:r>
          </w:p>
        </w:tc>
      </w:tr>
      <w:tr>
        <w:trPr>
          <w:trHeight w:val="55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>τό κάλλιον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τά                                         / </w:t>
            </w:r>
          </w:p>
        </w:tc>
      </w:tr>
      <w:tr>
        <w:trPr>
          <w:trHeight w:val="58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τοῦ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τῶν </w:t>
            </w:r>
          </w:p>
        </w:tc>
      </w:tr>
      <w:tr>
        <w:trPr>
          <w:trHeight w:val="58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τῷ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τοῖς </w:t>
            </w:r>
          </w:p>
        </w:tc>
      </w:tr>
      <w:tr>
        <w:trPr>
          <w:trHeight w:val="58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τό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>τά                                         /</w:t>
            </w:r>
          </w:p>
        </w:tc>
      </w:tr>
      <w:tr>
        <w:trPr>
          <w:trHeight w:val="582" w:hRule="atLeast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 xml:space="preserve">τό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Normal"/>
              <w:widowControl/>
              <w:pBdr/>
              <w:tabs>
                <w:tab w:val="clear" w:pos="708"/>
              </w:tabs>
              <w:ind w:left="57" w:hanging="0"/>
              <w:rPr>
                <w:rFonts w:ascii="Calibri" w:hAnsi="Calibri" w:eastAsia="Times New Roman"/>
                <w:kern w:val="0"/>
                <w:sz w:val="28"/>
                <w:szCs w:val="28"/>
                <w:lang w:eastAsia="el-GR"/>
              </w:rPr>
            </w:pPr>
            <w:r>
              <w:rPr>
                <w:rFonts w:eastAsia="Times New Roman" w:ascii="Calibri" w:hAnsi="Calibri"/>
                <w:kern w:val="0"/>
                <w:sz w:val="28"/>
                <w:szCs w:val="28"/>
                <w:lang w:eastAsia="el-GR"/>
              </w:rPr>
              <w:t>τά                                         /</w:t>
            </w:r>
          </w:p>
        </w:tc>
      </w:tr>
    </w:tbl>
    <w:p>
      <w:pPr>
        <w:pStyle w:val="Normal"/>
        <w:pBdr/>
        <w:ind w:hanging="360"/>
        <w:jc w:val="both"/>
        <w:rPr>
          <w:rFonts w:ascii="Palatino Linotype" w:hAnsi="Palatino Linotype"/>
          <w:color w:val="222222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Palatino Linotype">
    <w:charset w:val="a1"/>
    <w:family w:val="roman"/>
    <w:pitch w:val="variable"/>
  </w:font>
  <w:font w:name="Georgia">
    <w:charset w:val="a1"/>
    <w:family w:val="roman"/>
    <w:pitch w:val="variable"/>
  </w:font>
  <w:font w:name="Calibri Light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kern w:val="2"/>
        <w:lang w:val="el-G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0"/>
      <w:szCs w:val="20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Normal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Style11">
    <w:name w:val="Χαρακτήρες σημείωσης τέλους"/>
    <w:qFormat/>
    <w:rPr/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149</Words>
  <Characters>988</Characters>
  <CharactersWithSpaces>1306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2020-12-10T16:49:17Z</dcterms:created>
  <dc:creator/>
  <dc:description/>
  <dc:language>el-GR</dc:language>
  <cp:lastModifiedBy/>
  <dcterms:modified xsi:type="dcterms:W3CDTF">2020-12-14T16:34:34Z</dcterms:modified>
  <cp:revision>3</cp:revision>
  <dc:subject/>
  <dc:title/>
</cp:coreProperties>
</file>