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8E3" w:rsidRPr="007D4AD3" w:rsidRDefault="001658B6" w:rsidP="007D4AD3">
      <w:pPr>
        <w:spacing w:line="360" w:lineRule="auto"/>
        <w:contextualSpacing/>
        <w:jc w:val="both"/>
        <w:rPr>
          <w:rFonts w:ascii="Times New Roman" w:hAnsi="Times New Roman" w:cs="Times New Roman"/>
          <w:b/>
          <w:sz w:val="20"/>
          <w:szCs w:val="20"/>
        </w:rPr>
      </w:pPr>
      <w:r w:rsidRPr="007D4AD3">
        <w:rPr>
          <w:rFonts w:ascii="Times New Roman" w:hAnsi="Times New Roman" w:cs="Times New Roman"/>
          <w:b/>
          <w:sz w:val="20"/>
          <w:szCs w:val="20"/>
        </w:rPr>
        <w:t xml:space="preserve">ΒΙΒΛΙΟ 3. </w:t>
      </w:r>
      <w:r w:rsidR="00A428E3" w:rsidRPr="007D4AD3">
        <w:rPr>
          <w:rFonts w:ascii="Times New Roman" w:hAnsi="Times New Roman" w:cs="Times New Roman"/>
          <w:b/>
          <w:sz w:val="20"/>
          <w:szCs w:val="20"/>
        </w:rPr>
        <w:t xml:space="preserve">ΚΕΦ. </w:t>
      </w:r>
      <w:r w:rsidR="007913B0" w:rsidRPr="007D4AD3">
        <w:rPr>
          <w:rFonts w:ascii="Times New Roman" w:hAnsi="Times New Roman" w:cs="Times New Roman"/>
          <w:b/>
          <w:sz w:val="20"/>
          <w:szCs w:val="20"/>
        </w:rPr>
        <w:t>70.2</w:t>
      </w:r>
      <w:r w:rsidR="00543A0A" w:rsidRPr="007D4AD3">
        <w:rPr>
          <w:rFonts w:ascii="Times New Roman" w:hAnsi="Times New Roman" w:cs="Times New Roman"/>
          <w:b/>
          <w:sz w:val="20"/>
          <w:szCs w:val="20"/>
        </w:rPr>
        <w:t xml:space="preserve">. </w:t>
      </w:r>
    </w:p>
    <w:p w:rsidR="007913B0" w:rsidRPr="007D4AD3" w:rsidRDefault="007913B0" w:rsidP="007D4AD3">
      <w:pPr>
        <w:spacing w:line="360" w:lineRule="auto"/>
        <w:contextualSpacing/>
        <w:jc w:val="both"/>
        <w:rPr>
          <w:rFonts w:ascii="Times New Roman" w:hAnsi="Times New Roman" w:cs="Times New Roman"/>
          <w:b/>
          <w:sz w:val="20"/>
          <w:szCs w:val="20"/>
        </w:rPr>
      </w:pPr>
      <w:r w:rsidRPr="007D4AD3">
        <w:rPr>
          <w:rFonts w:ascii="Times New Roman" w:hAnsi="Times New Roman" w:cs="Times New Roman"/>
          <w:b/>
          <w:sz w:val="20"/>
          <w:szCs w:val="20"/>
        </w:rPr>
        <w:t>Ανάμειξη Αθηναίων - Λακεδαιμονίων. Αποφάσεις Κερκυραίων</w:t>
      </w:r>
    </w:p>
    <w:p w:rsidR="00C82058" w:rsidRPr="007D4AD3" w:rsidRDefault="00C82058" w:rsidP="007D4AD3">
      <w:pPr>
        <w:autoSpaceDE w:val="0"/>
        <w:autoSpaceDN w:val="0"/>
        <w:adjustRightInd w:val="0"/>
        <w:spacing w:after="0" w:line="360" w:lineRule="auto"/>
        <w:contextualSpacing/>
        <w:jc w:val="both"/>
        <w:rPr>
          <w:rFonts w:ascii="Times New Roman" w:eastAsia="Calibri" w:hAnsi="Times New Roman" w:cs="Times New Roman"/>
          <w:b/>
          <w:color w:val="000000"/>
          <w:sz w:val="20"/>
          <w:szCs w:val="20"/>
        </w:rPr>
      </w:pPr>
      <w:r w:rsidRPr="007D4AD3">
        <w:rPr>
          <w:rFonts w:ascii="Times New Roman" w:eastAsia="Calibri" w:hAnsi="Times New Roman" w:cs="Times New Roman"/>
          <w:b/>
          <w:color w:val="000000"/>
          <w:sz w:val="20"/>
          <w:szCs w:val="20"/>
        </w:rPr>
        <w:t>Επισημάνσεις Συντακτικού</w:t>
      </w:r>
    </w:p>
    <w:p w:rsidR="00C82058" w:rsidRPr="007D4AD3" w:rsidRDefault="00C82058" w:rsidP="007D4AD3">
      <w:pPr>
        <w:autoSpaceDE w:val="0"/>
        <w:autoSpaceDN w:val="0"/>
        <w:adjustRightInd w:val="0"/>
        <w:spacing w:after="0" w:line="360" w:lineRule="auto"/>
        <w:contextualSpacing/>
        <w:jc w:val="both"/>
        <w:rPr>
          <w:rFonts w:ascii="Times New Roman" w:eastAsia="Calibri" w:hAnsi="Times New Roman" w:cs="Times New Roman"/>
          <w:b/>
          <w:i/>
          <w:color w:val="000000"/>
          <w:sz w:val="14"/>
          <w:szCs w:val="14"/>
        </w:rPr>
      </w:pPr>
      <w:r w:rsidRPr="007D4AD3">
        <w:rPr>
          <w:rFonts w:ascii="Times New Roman" w:eastAsia="Calibri" w:hAnsi="Times New Roman" w:cs="Times New Roman"/>
          <w:b/>
          <w:i/>
          <w:color w:val="000000"/>
          <w:sz w:val="14"/>
          <w:szCs w:val="14"/>
        </w:rPr>
        <w:t>μαύρο: ρήμα κύριας πρότασης // μαύρο πλάγια: μετοχή // μαύρο πλάγια υπογραμμισμένο: απαρέμφατο // πρόταση σε παρενθέσεις: δευτερεύουσα πρόταση.</w:t>
      </w:r>
    </w:p>
    <w:p w:rsidR="00A428E3" w:rsidRPr="007D4AD3" w:rsidRDefault="00A428E3" w:rsidP="007D4AD3">
      <w:pPr>
        <w:spacing w:line="360" w:lineRule="auto"/>
        <w:contextualSpacing/>
        <w:jc w:val="both"/>
        <w:rPr>
          <w:rFonts w:ascii="Times New Roman" w:hAnsi="Times New Roman" w:cs="Times New Roman"/>
          <w:b/>
          <w:sz w:val="20"/>
          <w:szCs w:val="20"/>
        </w:rPr>
      </w:pPr>
      <w:r w:rsidRPr="007D4AD3">
        <w:rPr>
          <w:rFonts w:ascii="Times New Roman" w:hAnsi="Times New Roman" w:cs="Times New Roman"/>
          <w:b/>
          <w:sz w:val="20"/>
          <w:szCs w:val="20"/>
        </w:rPr>
        <w:t>ΚΕΙΜΕΝΟ</w:t>
      </w:r>
    </w:p>
    <w:p w:rsidR="00EA1E53" w:rsidRPr="007D4AD3" w:rsidRDefault="00C82058" w:rsidP="007D4AD3">
      <w:pPr>
        <w:spacing w:line="360" w:lineRule="auto"/>
        <w:contextualSpacing/>
        <w:jc w:val="both"/>
        <w:rPr>
          <w:rFonts w:ascii="Times New Roman" w:hAnsi="Times New Roman" w:cs="Times New Roman"/>
          <w:sz w:val="20"/>
          <w:szCs w:val="20"/>
        </w:rPr>
      </w:pPr>
      <w:r w:rsidRPr="007D4AD3">
        <w:rPr>
          <w:rFonts w:ascii="Times New Roman" w:hAnsi="Times New Roman" w:cs="Times New Roman"/>
          <w:b/>
          <w:sz w:val="20"/>
          <w:szCs w:val="20"/>
        </w:rPr>
        <w:t>70.2.</w:t>
      </w:r>
      <w:r w:rsidRPr="007D4AD3">
        <w:rPr>
          <w:rFonts w:ascii="Times New Roman" w:hAnsi="Times New Roman" w:cs="Times New Roman"/>
          <w:sz w:val="20"/>
          <w:szCs w:val="20"/>
        </w:rPr>
        <w:t xml:space="preserve"> </w:t>
      </w:r>
      <w:r w:rsidR="007913B0" w:rsidRPr="007D4AD3">
        <w:rPr>
          <w:rFonts w:ascii="Times New Roman" w:hAnsi="Times New Roman" w:cs="Times New Roman"/>
          <w:sz w:val="20"/>
          <w:szCs w:val="20"/>
        </w:rPr>
        <w:t xml:space="preserve">Kαὶ </w:t>
      </w:r>
      <w:r w:rsidR="007913B0" w:rsidRPr="007D4AD3">
        <w:rPr>
          <w:rFonts w:ascii="Times New Roman" w:hAnsi="Times New Roman" w:cs="Times New Roman"/>
          <w:b/>
          <w:i/>
          <w:sz w:val="20"/>
          <w:szCs w:val="20"/>
        </w:rPr>
        <w:t>ἀφικομένης</w:t>
      </w:r>
      <w:r w:rsidR="007913B0" w:rsidRPr="007D4AD3">
        <w:rPr>
          <w:rFonts w:ascii="Times New Roman" w:hAnsi="Times New Roman" w:cs="Times New Roman"/>
          <w:sz w:val="20"/>
          <w:szCs w:val="20"/>
        </w:rPr>
        <w:t xml:space="preserve"> Ἀττικῆς τε νεὼς καὶ Κορινθίας πρέσβεις </w:t>
      </w:r>
      <w:r w:rsidR="007913B0" w:rsidRPr="007D4AD3">
        <w:rPr>
          <w:rFonts w:ascii="Times New Roman" w:hAnsi="Times New Roman" w:cs="Times New Roman"/>
          <w:b/>
          <w:i/>
          <w:sz w:val="20"/>
          <w:szCs w:val="20"/>
        </w:rPr>
        <w:t>ἀγουσῶν</w:t>
      </w:r>
      <w:r w:rsidR="007913B0" w:rsidRPr="007D4AD3">
        <w:rPr>
          <w:rFonts w:ascii="Times New Roman" w:hAnsi="Times New Roman" w:cs="Times New Roman"/>
          <w:sz w:val="20"/>
          <w:szCs w:val="20"/>
        </w:rPr>
        <w:t xml:space="preserve"> καὶ ἐς λόγους </w:t>
      </w:r>
      <w:r w:rsidR="007913B0" w:rsidRPr="007D4AD3">
        <w:rPr>
          <w:rFonts w:ascii="Times New Roman" w:hAnsi="Times New Roman" w:cs="Times New Roman"/>
          <w:b/>
          <w:i/>
          <w:sz w:val="20"/>
          <w:szCs w:val="20"/>
        </w:rPr>
        <w:t>καταστάντων</w:t>
      </w:r>
      <w:r w:rsidR="007913B0" w:rsidRPr="007D4AD3">
        <w:rPr>
          <w:rFonts w:ascii="Times New Roman" w:hAnsi="Times New Roman" w:cs="Times New Roman"/>
          <w:sz w:val="20"/>
          <w:szCs w:val="20"/>
        </w:rPr>
        <w:t xml:space="preserve"> </w:t>
      </w:r>
      <w:r w:rsidR="007913B0" w:rsidRPr="007D4AD3">
        <w:rPr>
          <w:rFonts w:ascii="Times New Roman" w:hAnsi="Times New Roman" w:cs="Times New Roman"/>
          <w:b/>
          <w:sz w:val="20"/>
          <w:szCs w:val="20"/>
        </w:rPr>
        <w:t>ἐψηφίσαντο</w:t>
      </w:r>
      <w:r w:rsidR="007913B0" w:rsidRPr="007D4AD3">
        <w:rPr>
          <w:rFonts w:ascii="Times New Roman" w:hAnsi="Times New Roman" w:cs="Times New Roman"/>
          <w:sz w:val="20"/>
          <w:szCs w:val="20"/>
        </w:rPr>
        <w:t xml:space="preserve"> Κερκυραῖοι Ἀθηναίοις μὲν ξύμμαχοι </w:t>
      </w:r>
      <w:r w:rsidR="007913B0" w:rsidRPr="007D4AD3">
        <w:rPr>
          <w:rFonts w:ascii="Times New Roman" w:hAnsi="Times New Roman" w:cs="Times New Roman"/>
          <w:b/>
          <w:sz w:val="20"/>
          <w:szCs w:val="20"/>
        </w:rPr>
        <w:t>εἶναι</w:t>
      </w:r>
      <w:r w:rsidR="007913B0" w:rsidRPr="007D4AD3">
        <w:rPr>
          <w:rFonts w:ascii="Times New Roman" w:hAnsi="Times New Roman" w:cs="Times New Roman"/>
          <w:sz w:val="20"/>
          <w:szCs w:val="20"/>
        </w:rPr>
        <w:t xml:space="preserve"> κατὰ τὰ ξυγκείμενα, Πελοποννησίοις δὲ φίλοι </w:t>
      </w:r>
      <w:r w:rsidRPr="007D4AD3">
        <w:rPr>
          <w:rFonts w:ascii="Times New Roman" w:hAnsi="Times New Roman" w:cs="Times New Roman"/>
          <w:b/>
          <w:sz w:val="20"/>
          <w:szCs w:val="20"/>
        </w:rPr>
        <w:t>(</w:t>
      </w:r>
      <w:r w:rsidR="007913B0" w:rsidRPr="007D4AD3">
        <w:rPr>
          <w:rFonts w:ascii="Times New Roman" w:hAnsi="Times New Roman" w:cs="Times New Roman"/>
          <w:sz w:val="20"/>
          <w:szCs w:val="20"/>
        </w:rPr>
        <w:t>ὥσπερ καὶ πρότερον</w:t>
      </w:r>
      <w:r w:rsidRPr="007D4AD3">
        <w:rPr>
          <w:rFonts w:ascii="Times New Roman" w:hAnsi="Times New Roman" w:cs="Times New Roman"/>
          <w:b/>
          <w:sz w:val="20"/>
          <w:szCs w:val="20"/>
        </w:rPr>
        <w:t>)</w:t>
      </w:r>
      <w:r w:rsidR="007913B0" w:rsidRPr="007D4AD3">
        <w:rPr>
          <w:rFonts w:ascii="Times New Roman" w:hAnsi="Times New Roman" w:cs="Times New Roman"/>
          <w:sz w:val="20"/>
          <w:szCs w:val="20"/>
        </w:rPr>
        <w:t>.</w:t>
      </w:r>
    </w:p>
    <w:p w:rsidR="00A428E3" w:rsidRPr="007D4AD3" w:rsidRDefault="00A428E3" w:rsidP="007D4AD3">
      <w:pPr>
        <w:spacing w:line="360" w:lineRule="auto"/>
        <w:contextualSpacing/>
        <w:jc w:val="both"/>
        <w:rPr>
          <w:rFonts w:ascii="Times New Roman" w:hAnsi="Times New Roman" w:cs="Times New Roman"/>
          <w:b/>
          <w:sz w:val="20"/>
          <w:szCs w:val="20"/>
        </w:rPr>
      </w:pPr>
      <w:r w:rsidRPr="007D4AD3">
        <w:rPr>
          <w:rFonts w:ascii="Times New Roman" w:hAnsi="Times New Roman" w:cs="Times New Roman"/>
          <w:b/>
          <w:sz w:val="20"/>
          <w:szCs w:val="20"/>
        </w:rPr>
        <w:t>ΜΕΤΑΦΡΑΣΗ</w:t>
      </w:r>
    </w:p>
    <w:p w:rsidR="00A428E3" w:rsidRPr="007D4AD3" w:rsidRDefault="00A428E3" w:rsidP="007D4AD3">
      <w:pPr>
        <w:spacing w:line="360" w:lineRule="auto"/>
        <w:contextualSpacing/>
        <w:jc w:val="both"/>
        <w:rPr>
          <w:rFonts w:ascii="Times New Roman" w:hAnsi="Times New Roman" w:cs="Times New Roman"/>
          <w:sz w:val="20"/>
          <w:szCs w:val="20"/>
        </w:rPr>
      </w:pPr>
      <w:r w:rsidRPr="007D4AD3">
        <w:rPr>
          <w:rFonts w:ascii="Times New Roman" w:hAnsi="Times New Roman" w:cs="Times New Roman"/>
          <w:b/>
          <w:sz w:val="20"/>
          <w:szCs w:val="20"/>
        </w:rPr>
        <w:t>70.2.</w:t>
      </w:r>
      <w:r w:rsidRPr="007D4AD3">
        <w:rPr>
          <w:rFonts w:ascii="Times New Roman" w:hAnsi="Times New Roman" w:cs="Times New Roman"/>
          <w:sz w:val="20"/>
          <w:szCs w:val="20"/>
        </w:rPr>
        <w:t xml:space="preserve"> Και όταν έφτασε ένα αθηναϊκό πλοίο και ένα κορινθιακό που έφερναν πρέσβεις, αφού ήρθαν σε διαπραγματεύσεις, αποφάσισαν οι Κερκυραίοι να είναι σύμμαχοι με τους Αθηναίους, σύμφωνα με</w:t>
      </w:r>
      <w:bookmarkStart w:id="0" w:name="_GoBack"/>
      <w:bookmarkEnd w:id="0"/>
      <w:r w:rsidRPr="007D4AD3">
        <w:rPr>
          <w:rFonts w:ascii="Times New Roman" w:hAnsi="Times New Roman" w:cs="Times New Roman"/>
          <w:sz w:val="20"/>
          <w:szCs w:val="20"/>
        </w:rPr>
        <w:t xml:space="preserve"> την ισχύουσα συνθήκη, και φίλοι με τους Πελοποννησίους όπως ακριβώς και προηγουμένως.</w:t>
      </w:r>
    </w:p>
    <w:p w:rsidR="00543A0A" w:rsidRPr="007D4AD3" w:rsidRDefault="001823FF" w:rsidP="007D4AD3">
      <w:pPr>
        <w:spacing w:line="360" w:lineRule="auto"/>
        <w:contextualSpacing/>
        <w:jc w:val="both"/>
        <w:rPr>
          <w:rFonts w:ascii="Times New Roman" w:hAnsi="Times New Roman" w:cs="Times New Roman"/>
          <w:b/>
          <w:sz w:val="20"/>
          <w:szCs w:val="20"/>
        </w:rPr>
      </w:pPr>
      <w:r w:rsidRPr="007D4AD3">
        <w:rPr>
          <w:rFonts w:ascii="Times New Roman" w:hAnsi="Times New Roman" w:cs="Times New Roman"/>
          <w:b/>
          <w:sz w:val="20"/>
          <w:szCs w:val="20"/>
        </w:rPr>
        <w:t xml:space="preserve">70.2. </w:t>
      </w:r>
      <w:r w:rsidR="00543A0A" w:rsidRPr="007D4AD3">
        <w:rPr>
          <w:rFonts w:ascii="Times New Roman" w:hAnsi="Times New Roman" w:cs="Times New Roman"/>
          <w:b/>
          <w:sz w:val="20"/>
          <w:szCs w:val="20"/>
        </w:rPr>
        <w:t>ΣΥΝΤΑΞΗ</w:t>
      </w:r>
    </w:p>
    <w:p w:rsidR="00543A0A" w:rsidRPr="007D4AD3" w:rsidRDefault="00543A0A" w:rsidP="007D4AD3">
      <w:pPr>
        <w:spacing w:line="360" w:lineRule="auto"/>
        <w:contextualSpacing/>
        <w:jc w:val="both"/>
        <w:rPr>
          <w:rFonts w:ascii="Times New Roman" w:hAnsi="Times New Roman" w:cs="Times New Roman"/>
          <w:sz w:val="20"/>
          <w:szCs w:val="20"/>
        </w:rPr>
      </w:pPr>
      <w:r w:rsidRPr="007D4AD3">
        <w:rPr>
          <w:rFonts w:ascii="Times New Roman" w:hAnsi="Times New Roman" w:cs="Times New Roman"/>
          <w:b/>
          <w:color w:val="C00000"/>
          <w:sz w:val="20"/>
          <w:szCs w:val="20"/>
        </w:rPr>
        <w:t>Κ.Π.:</w:t>
      </w:r>
      <w:r w:rsidRPr="007D4AD3">
        <w:rPr>
          <w:rFonts w:ascii="Times New Roman" w:hAnsi="Times New Roman" w:cs="Times New Roman"/>
          <w:color w:val="C00000"/>
          <w:sz w:val="20"/>
          <w:szCs w:val="20"/>
        </w:rPr>
        <w:t xml:space="preserve"> </w:t>
      </w:r>
      <w:r w:rsidRPr="007D4AD3">
        <w:rPr>
          <w:rFonts w:ascii="Times New Roman" w:hAnsi="Times New Roman" w:cs="Times New Roman"/>
          <w:b/>
          <w:sz w:val="20"/>
          <w:szCs w:val="20"/>
        </w:rPr>
        <w:t>Οἱ γὰρ Κερκυραῖοι ἐστασίαζον</w:t>
      </w:r>
    </w:p>
    <w:p w:rsidR="00543A0A" w:rsidRPr="007D4AD3" w:rsidRDefault="00543A0A" w:rsidP="007D4AD3">
      <w:pPr>
        <w:spacing w:line="360" w:lineRule="auto"/>
        <w:contextualSpacing/>
        <w:jc w:val="both"/>
        <w:rPr>
          <w:rFonts w:ascii="Times New Roman" w:hAnsi="Times New Roman" w:cs="Times New Roman"/>
          <w:sz w:val="20"/>
          <w:szCs w:val="20"/>
        </w:rPr>
      </w:pPr>
      <w:r w:rsidRPr="007D4AD3">
        <w:rPr>
          <w:rFonts w:ascii="Times New Roman" w:hAnsi="Times New Roman" w:cs="Times New Roman"/>
          <w:sz w:val="20"/>
          <w:szCs w:val="20"/>
        </w:rPr>
        <w:t>ἐστασίαζον: ρήμα</w:t>
      </w:r>
    </w:p>
    <w:p w:rsidR="00543A0A" w:rsidRPr="007D4AD3" w:rsidRDefault="00543A0A" w:rsidP="007D4AD3">
      <w:pPr>
        <w:spacing w:line="360" w:lineRule="auto"/>
        <w:contextualSpacing/>
        <w:jc w:val="both"/>
        <w:rPr>
          <w:rFonts w:ascii="Times New Roman" w:hAnsi="Times New Roman" w:cs="Times New Roman"/>
          <w:sz w:val="20"/>
          <w:szCs w:val="20"/>
        </w:rPr>
      </w:pPr>
      <w:r w:rsidRPr="007D4AD3">
        <w:rPr>
          <w:rFonts w:ascii="Times New Roman" w:hAnsi="Times New Roman" w:cs="Times New Roman"/>
          <w:sz w:val="20"/>
          <w:szCs w:val="20"/>
        </w:rPr>
        <w:t>Οἱ γὰρ Κερκυραῖοι: υποκ. ρ.</w:t>
      </w:r>
    </w:p>
    <w:p w:rsidR="00543A0A" w:rsidRPr="007D4AD3" w:rsidRDefault="00543A0A" w:rsidP="007D4AD3">
      <w:pPr>
        <w:spacing w:line="360" w:lineRule="auto"/>
        <w:contextualSpacing/>
        <w:jc w:val="both"/>
        <w:rPr>
          <w:rFonts w:ascii="Times New Roman" w:hAnsi="Times New Roman" w:cs="Times New Roman"/>
          <w:b/>
          <w:sz w:val="20"/>
          <w:szCs w:val="20"/>
        </w:rPr>
      </w:pPr>
      <w:r w:rsidRPr="007D4AD3">
        <w:rPr>
          <w:rFonts w:ascii="Times New Roman" w:hAnsi="Times New Roman" w:cs="Times New Roman"/>
          <w:b/>
          <w:color w:val="C00000"/>
          <w:sz w:val="20"/>
          <w:szCs w:val="20"/>
        </w:rPr>
        <w:t>Δ.Π. ΧΡΟΝΙΚΗ:</w:t>
      </w:r>
      <w:r w:rsidRPr="007D4AD3">
        <w:rPr>
          <w:rFonts w:ascii="Times New Roman" w:hAnsi="Times New Roman" w:cs="Times New Roman"/>
          <w:color w:val="C00000"/>
          <w:sz w:val="20"/>
          <w:szCs w:val="20"/>
        </w:rPr>
        <w:t xml:space="preserve"> </w:t>
      </w:r>
      <w:r w:rsidRPr="007D4AD3">
        <w:rPr>
          <w:rFonts w:ascii="Times New Roman" w:hAnsi="Times New Roman" w:cs="Times New Roman"/>
          <w:b/>
          <w:sz w:val="20"/>
          <w:szCs w:val="20"/>
        </w:rPr>
        <w:t>ἐπειδὴ οἱ αἰχμάλωτοι ἦλθον αὐτοῖς οἱ ἐκ τῶν περὶ Ἐπίδαμνον ναυμαχιῶν ὑπὸ Κορινθίων ἀφεθέντες, τῷ μὲν λόγῳ ὀκτακοσίων ταλάντων τοῖς προξένοις διηγγυημένοι, ἔργῳ δὲ πεπεισμένοι Κορινθίοις Κέρκυραν προσποιῆσαι.</w:t>
      </w:r>
    </w:p>
    <w:p w:rsidR="00543A0A" w:rsidRPr="007D4AD3" w:rsidRDefault="00543A0A" w:rsidP="007D4AD3">
      <w:pPr>
        <w:spacing w:line="360" w:lineRule="auto"/>
        <w:contextualSpacing/>
        <w:jc w:val="both"/>
        <w:rPr>
          <w:rFonts w:ascii="Times New Roman" w:hAnsi="Times New Roman" w:cs="Times New Roman"/>
          <w:sz w:val="20"/>
          <w:szCs w:val="20"/>
        </w:rPr>
      </w:pPr>
      <w:r w:rsidRPr="007D4AD3">
        <w:rPr>
          <w:rFonts w:ascii="Times New Roman" w:hAnsi="Times New Roman" w:cs="Times New Roman"/>
          <w:sz w:val="20"/>
          <w:szCs w:val="20"/>
        </w:rPr>
        <w:t>ἦλθον: ρήμα</w:t>
      </w:r>
    </w:p>
    <w:p w:rsidR="00543A0A" w:rsidRPr="007D4AD3" w:rsidRDefault="00543A0A" w:rsidP="007D4AD3">
      <w:pPr>
        <w:spacing w:line="360" w:lineRule="auto"/>
        <w:contextualSpacing/>
        <w:jc w:val="both"/>
        <w:rPr>
          <w:rFonts w:ascii="Times New Roman" w:hAnsi="Times New Roman" w:cs="Times New Roman"/>
          <w:sz w:val="20"/>
          <w:szCs w:val="20"/>
        </w:rPr>
      </w:pPr>
      <w:r w:rsidRPr="007D4AD3">
        <w:rPr>
          <w:rFonts w:ascii="Times New Roman" w:hAnsi="Times New Roman" w:cs="Times New Roman"/>
          <w:sz w:val="20"/>
          <w:szCs w:val="20"/>
        </w:rPr>
        <w:t>οἱ αἰχμάλωτοι</w:t>
      </w:r>
      <w:r w:rsidR="00EA1E53" w:rsidRPr="007D4AD3">
        <w:rPr>
          <w:rFonts w:ascii="Times New Roman" w:hAnsi="Times New Roman" w:cs="Times New Roman"/>
          <w:sz w:val="20"/>
          <w:szCs w:val="20"/>
        </w:rPr>
        <w:t>: υποκ. ρ.</w:t>
      </w:r>
    </w:p>
    <w:p w:rsidR="00240167" w:rsidRPr="007D4AD3" w:rsidRDefault="00240167" w:rsidP="007D4AD3">
      <w:pPr>
        <w:spacing w:line="360" w:lineRule="auto"/>
        <w:contextualSpacing/>
        <w:jc w:val="both"/>
        <w:rPr>
          <w:rFonts w:ascii="Times New Roman" w:hAnsi="Times New Roman" w:cs="Times New Roman"/>
          <w:sz w:val="20"/>
          <w:szCs w:val="20"/>
        </w:rPr>
      </w:pPr>
      <w:r w:rsidRPr="007D4AD3">
        <w:rPr>
          <w:rFonts w:ascii="Times New Roman" w:hAnsi="Times New Roman" w:cs="Times New Roman"/>
          <w:sz w:val="20"/>
          <w:szCs w:val="20"/>
        </w:rPr>
        <w:t>αὐτοῖς: αντ. ρ.</w:t>
      </w:r>
    </w:p>
    <w:p w:rsidR="00240167" w:rsidRPr="007D4AD3" w:rsidRDefault="00240167" w:rsidP="007D4AD3">
      <w:pPr>
        <w:spacing w:line="360" w:lineRule="auto"/>
        <w:contextualSpacing/>
        <w:jc w:val="both"/>
        <w:rPr>
          <w:rFonts w:ascii="Times New Roman" w:hAnsi="Times New Roman" w:cs="Times New Roman"/>
          <w:sz w:val="20"/>
          <w:szCs w:val="20"/>
        </w:rPr>
      </w:pPr>
      <w:r w:rsidRPr="007D4AD3">
        <w:rPr>
          <w:rFonts w:ascii="Times New Roman" w:hAnsi="Times New Roman" w:cs="Times New Roman"/>
          <w:sz w:val="20"/>
          <w:szCs w:val="20"/>
        </w:rPr>
        <w:t>οἱ ἐκ τῶν ναυμαχιῶν: εμπρθ. πρσδ. προέλευσης</w:t>
      </w:r>
    </w:p>
    <w:p w:rsidR="00240167" w:rsidRPr="007D4AD3" w:rsidRDefault="00240167" w:rsidP="007D4AD3">
      <w:pPr>
        <w:spacing w:line="360" w:lineRule="auto"/>
        <w:contextualSpacing/>
        <w:jc w:val="both"/>
        <w:rPr>
          <w:rFonts w:ascii="Times New Roman" w:hAnsi="Times New Roman" w:cs="Times New Roman"/>
          <w:sz w:val="20"/>
          <w:szCs w:val="20"/>
        </w:rPr>
      </w:pPr>
      <w:r w:rsidRPr="007D4AD3">
        <w:rPr>
          <w:rFonts w:ascii="Times New Roman" w:hAnsi="Times New Roman" w:cs="Times New Roman"/>
          <w:sz w:val="20"/>
          <w:szCs w:val="20"/>
        </w:rPr>
        <w:t>περὶ Ἐπίδαμνον: εμπρθ. πρσδ. αναφοράς</w:t>
      </w:r>
    </w:p>
    <w:p w:rsidR="00240167" w:rsidRPr="007D4AD3" w:rsidRDefault="00EA1E53" w:rsidP="007D4AD3">
      <w:pPr>
        <w:spacing w:line="360" w:lineRule="auto"/>
        <w:contextualSpacing/>
        <w:jc w:val="both"/>
        <w:rPr>
          <w:rFonts w:ascii="Times New Roman" w:hAnsi="Times New Roman" w:cs="Times New Roman"/>
          <w:sz w:val="20"/>
          <w:szCs w:val="20"/>
        </w:rPr>
      </w:pPr>
      <w:r w:rsidRPr="007D4AD3">
        <w:rPr>
          <w:rFonts w:ascii="Times New Roman" w:hAnsi="Times New Roman" w:cs="Times New Roman"/>
          <w:sz w:val="20"/>
          <w:szCs w:val="20"/>
        </w:rPr>
        <w:t>ὑπὸ Κορινθίων: ποιητικό αίτιο από μτχ. ἀφεθέντες</w:t>
      </w:r>
    </w:p>
    <w:p w:rsidR="00EA1E53" w:rsidRPr="007D4AD3" w:rsidRDefault="00EA1E53" w:rsidP="007D4AD3">
      <w:pPr>
        <w:spacing w:line="360" w:lineRule="auto"/>
        <w:contextualSpacing/>
        <w:jc w:val="both"/>
        <w:rPr>
          <w:rFonts w:ascii="Times New Roman" w:hAnsi="Times New Roman" w:cs="Times New Roman"/>
          <w:sz w:val="20"/>
          <w:szCs w:val="20"/>
        </w:rPr>
      </w:pPr>
      <w:r w:rsidRPr="007D4AD3">
        <w:rPr>
          <w:rFonts w:ascii="Times New Roman" w:hAnsi="Times New Roman" w:cs="Times New Roman"/>
          <w:sz w:val="20"/>
          <w:szCs w:val="20"/>
        </w:rPr>
        <w:t>ἀφεθέντες: χρονική μτχ., υποκ. οἱ αἰχμάλωτοι, συνημμένη ρ.</w:t>
      </w:r>
    </w:p>
    <w:p w:rsidR="00EA1E53" w:rsidRPr="007D4AD3" w:rsidRDefault="00EA1E53" w:rsidP="007D4AD3">
      <w:pPr>
        <w:spacing w:line="360" w:lineRule="auto"/>
        <w:contextualSpacing/>
        <w:jc w:val="both"/>
        <w:rPr>
          <w:rFonts w:ascii="Times New Roman" w:hAnsi="Times New Roman" w:cs="Times New Roman"/>
          <w:sz w:val="20"/>
          <w:szCs w:val="20"/>
        </w:rPr>
      </w:pPr>
      <w:r w:rsidRPr="007D4AD3">
        <w:rPr>
          <w:rFonts w:ascii="Times New Roman" w:hAnsi="Times New Roman" w:cs="Times New Roman"/>
          <w:sz w:val="20"/>
          <w:szCs w:val="20"/>
        </w:rPr>
        <w:t>τῷ μὲν λόγῳ: δοτ. τρόπου</w:t>
      </w:r>
    </w:p>
    <w:p w:rsidR="00EA1E53" w:rsidRPr="007D4AD3" w:rsidRDefault="00EA1E53" w:rsidP="007D4AD3">
      <w:pPr>
        <w:spacing w:line="360" w:lineRule="auto"/>
        <w:contextualSpacing/>
        <w:jc w:val="both"/>
        <w:rPr>
          <w:rFonts w:ascii="Times New Roman" w:hAnsi="Times New Roman" w:cs="Times New Roman"/>
          <w:sz w:val="20"/>
          <w:szCs w:val="20"/>
        </w:rPr>
      </w:pPr>
      <w:r w:rsidRPr="007D4AD3">
        <w:rPr>
          <w:rFonts w:ascii="Times New Roman" w:hAnsi="Times New Roman" w:cs="Times New Roman"/>
          <w:sz w:val="20"/>
          <w:szCs w:val="20"/>
        </w:rPr>
        <w:t>ὀκτακοσίων: επιθ. πρσδ. στο ταλάντων</w:t>
      </w:r>
    </w:p>
    <w:p w:rsidR="00EA1E53" w:rsidRPr="007D4AD3" w:rsidRDefault="00EA1E53" w:rsidP="007D4AD3">
      <w:pPr>
        <w:spacing w:line="360" w:lineRule="auto"/>
        <w:contextualSpacing/>
        <w:jc w:val="both"/>
        <w:rPr>
          <w:rFonts w:ascii="Times New Roman" w:hAnsi="Times New Roman" w:cs="Times New Roman"/>
          <w:sz w:val="20"/>
          <w:szCs w:val="20"/>
        </w:rPr>
      </w:pPr>
      <w:r w:rsidRPr="007D4AD3">
        <w:rPr>
          <w:rFonts w:ascii="Times New Roman" w:hAnsi="Times New Roman" w:cs="Times New Roman"/>
          <w:sz w:val="20"/>
          <w:szCs w:val="20"/>
        </w:rPr>
        <w:t>τοῖς προξένοις: ποιητικό αίτιο από μτχ. διηγγυημένοι</w:t>
      </w:r>
    </w:p>
    <w:p w:rsidR="00EA1E53" w:rsidRPr="007D4AD3" w:rsidRDefault="00EA1E53" w:rsidP="007D4AD3">
      <w:pPr>
        <w:spacing w:line="360" w:lineRule="auto"/>
        <w:contextualSpacing/>
        <w:jc w:val="both"/>
        <w:rPr>
          <w:rFonts w:ascii="Times New Roman" w:hAnsi="Times New Roman" w:cs="Times New Roman"/>
          <w:sz w:val="20"/>
          <w:szCs w:val="20"/>
        </w:rPr>
      </w:pPr>
      <w:r w:rsidRPr="007D4AD3">
        <w:rPr>
          <w:rFonts w:ascii="Times New Roman" w:hAnsi="Times New Roman" w:cs="Times New Roman"/>
          <w:sz w:val="20"/>
          <w:szCs w:val="20"/>
        </w:rPr>
        <w:t>διηγγυημένοι: αιτιολογική μτχ., υποκ. οἱ αἰχμάλωτοι, συνημμένη ρ.</w:t>
      </w:r>
    </w:p>
    <w:p w:rsidR="00EA1E53" w:rsidRPr="007D4AD3" w:rsidRDefault="00EA1E53" w:rsidP="007D4AD3">
      <w:pPr>
        <w:spacing w:line="360" w:lineRule="auto"/>
        <w:contextualSpacing/>
        <w:jc w:val="both"/>
        <w:rPr>
          <w:rFonts w:ascii="Times New Roman" w:hAnsi="Times New Roman" w:cs="Times New Roman"/>
          <w:sz w:val="20"/>
          <w:szCs w:val="20"/>
        </w:rPr>
      </w:pPr>
      <w:r w:rsidRPr="007D4AD3">
        <w:rPr>
          <w:rFonts w:ascii="Times New Roman" w:hAnsi="Times New Roman" w:cs="Times New Roman"/>
          <w:sz w:val="20"/>
          <w:szCs w:val="20"/>
        </w:rPr>
        <w:t>ἔργῳ δὲ: δοτ. τρόπου</w:t>
      </w:r>
    </w:p>
    <w:p w:rsidR="00EA1E53" w:rsidRPr="007D4AD3" w:rsidRDefault="00EA1E53" w:rsidP="007D4AD3">
      <w:pPr>
        <w:spacing w:line="360" w:lineRule="auto"/>
        <w:contextualSpacing/>
        <w:jc w:val="both"/>
        <w:rPr>
          <w:rFonts w:ascii="Times New Roman" w:hAnsi="Times New Roman" w:cs="Times New Roman"/>
          <w:sz w:val="20"/>
          <w:szCs w:val="20"/>
        </w:rPr>
      </w:pPr>
      <w:r w:rsidRPr="007D4AD3">
        <w:rPr>
          <w:rFonts w:ascii="Times New Roman" w:hAnsi="Times New Roman" w:cs="Times New Roman"/>
          <w:sz w:val="20"/>
          <w:szCs w:val="20"/>
        </w:rPr>
        <w:t>πεπεισμένοι: αιτιολογική μτχ., υποκ.: οἱ αἰχμάλωτοι, συνημμένη ρ., αντ.: προσποιῆσαι</w:t>
      </w:r>
    </w:p>
    <w:p w:rsidR="00EA1E53" w:rsidRPr="007D4AD3" w:rsidRDefault="00EA1E53" w:rsidP="007D4AD3">
      <w:pPr>
        <w:spacing w:line="360" w:lineRule="auto"/>
        <w:contextualSpacing/>
        <w:jc w:val="both"/>
        <w:rPr>
          <w:rFonts w:ascii="Times New Roman" w:hAnsi="Times New Roman" w:cs="Times New Roman"/>
          <w:sz w:val="20"/>
          <w:szCs w:val="20"/>
        </w:rPr>
      </w:pPr>
      <w:r w:rsidRPr="007D4AD3">
        <w:rPr>
          <w:rFonts w:ascii="Times New Roman" w:hAnsi="Times New Roman" w:cs="Times New Roman"/>
          <w:sz w:val="20"/>
          <w:szCs w:val="20"/>
        </w:rPr>
        <w:t>Κορινθίοις: έμμεσο αντ. απρμφ. προσποιῆσαι</w:t>
      </w:r>
    </w:p>
    <w:p w:rsidR="00EA1E53" w:rsidRPr="007D4AD3" w:rsidRDefault="00EA1E53" w:rsidP="007D4AD3">
      <w:pPr>
        <w:spacing w:line="360" w:lineRule="auto"/>
        <w:contextualSpacing/>
        <w:jc w:val="both"/>
        <w:rPr>
          <w:rFonts w:ascii="Times New Roman" w:hAnsi="Times New Roman" w:cs="Times New Roman"/>
          <w:sz w:val="20"/>
          <w:szCs w:val="20"/>
        </w:rPr>
      </w:pPr>
      <w:r w:rsidRPr="007D4AD3">
        <w:rPr>
          <w:rFonts w:ascii="Times New Roman" w:hAnsi="Times New Roman" w:cs="Times New Roman"/>
          <w:sz w:val="20"/>
          <w:szCs w:val="20"/>
        </w:rPr>
        <w:t>Κέρκυραν: έμμεσο αντ. απρμφ. προσποιῆσαι</w:t>
      </w:r>
    </w:p>
    <w:p w:rsidR="00EA1E53" w:rsidRPr="007D4AD3" w:rsidRDefault="00EA1E53" w:rsidP="007D4AD3">
      <w:pPr>
        <w:spacing w:line="360" w:lineRule="auto"/>
        <w:contextualSpacing/>
        <w:jc w:val="both"/>
        <w:rPr>
          <w:rFonts w:ascii="Times New Roman" w:hAnsi="Times New Roman" w:cs="Times New Roman"/>
          <w:sz w:val="20"/>
          <w:szCs w:val="20"/>
        </w:rPr>
      </w:pPr>
      <w:r w:rsidRPr="007D4AD3">
        <w:rPr>
          <w:rFonts w:ascii="Times New Roman" w:hAnsi="Times New Roman" w:cs="Times New Roman"/>
          <w:sz w:val="20"/>
          <w:szCs w:val="20"/>
        </w:rPr>
        <w:t>προσποιῆσαι: τελικό απρμφ., αντκ. μτχ. πεπεισμένοι</w:t>
      </w:r>
    </w:p>
    <w:p w:rsidR="00D16359" w:rsidRPr="007D4AD3" w:rsidRDefault="00D16359" w:rsidP="007D4AD3">
      <w:pPr>
        <w:spacing w:line="360" w:lineRule="auto"/>
        <w:contextualSpacing/>
        <w:jc w:val="both"/>
        <w:rPr>
          <w:rFonts w:ascii="Times New Roman" w:hAnsi="Times New Roman" w:cs="Times New Roman"/>
          <w:b/>
          <w:sz w:val="20"/>
          <w:szCs w:val="20"/>
        </w:rPr>
      </w:pPr>
      <w:r w:rsidRPr="007D4AD3">
        <w:rPr>
          <w:rFonts w:ascii="Times New Roman" w:hAnsi="Times New Roman" w:cs="Times New Roman"/>
          <w:b/>
          <w:color w:val="C00000"/>
          <w:sz w:val="20"/>
          <w:szCs w:val="20"/>
        </w:rPr>
        <w:t>Κ.Π.:</w:t>
      </w:r>
      <w:r w:rsidRPr="007D4AD3">
        <w:rPr>
          <w:rFonts w:ascii="Times New Roman" w:hAnsi="Times New Roman" w:cs="Times New Roman"/>
          <w:color w:val="C00000"/>
          <w:sz w:val="20"/>
          <w:szCs w:val="20"/>
        </w:rPr>
        <w:t xml:space="preserve"> </w:t>
      </w:r>
      <w:r w:rsidRPr="007D4AD3">
        <w:rPr>
          <w:rFonts w:ascii="Times New Roman" w:hAnsi="Times New Roman" w:cs="Times New Roman"/>
          <w:b/>
          <w:sz w:val="20"/>
          <w:szCs w:val="20"/>
        </w:rPr>
        <w:t>Kαὶ ἔπρασσον οὗτοι, ἕκαστον τῶν πολιτῶν μετιόντες,</w:t>
      </w:r>
    </w:p>
    <w:p w:rsidR="00D16359" w:rsidRPr="007D4AD3" w:rsidRDefault="00D16359" w:rsidP="007D4AD3">
      <w:pPr>
        <w:spacing w:line="360" w:lineRule="auto"/>
        <w:contextualSpacing/>
        <w:jc w:val="both"/>
        <w:rPr>
          <w:rFonts w:ascii="Times New Roman" w:hAnsi="Times New Roman" w:cs="Times New Roman"/>
          <w:sz w:val="20"/>
          <w:szCs w:val="20"/>
        </w:rPr>
      </w:pPr>
      <w:r w:rsidRPr="007D4AD3">
        <w:rPr>
          <w:rFonts w:ascii="Times New Roman" w:hAnsi="Times New Roman" w:cs="Times New Roman"/>
          <w:sz w:val="20"/>
          <w:szCs w:val="20"/>
        </w:rPr>
        <w:t>ἔπρασσον: ρήμα</w:t>
      </w:r>
    </w:p>
    <w:p w:rsidR="00D16359" w:rsidRPr="007D4AD3" w:rsidRDefault="00582529" w:rsidP="007D4AD3">
      <w:pPr>
        <w:spacing w:line="360" w:lineRule="auto"/>
        <w:contextualSpacing/>
        <w:jc w:val="both"/>
        <w:rPr>
          <w:rFonts w:ascii="Times New Roman" w:hAnsi="Times New Roman" w:cs="Times New Roman"/>
          <w:sz w:val="20"/>
          <w:szCs w:val="20"/>
        </w:rPr>
      </w:pPr>
      <w:r w:rsidRPr="007D4AD3">
        <w:rPr>
          <w:rFonts w:ascii="Times New Roman" w:hAnsi="Times New Roman" w:cs="Times New Roman"/>
          <w:sz w:val="20"/>
          <w:szCs w:val="20"/>
        </w:rPr>
        <w:t>οὗτοι: υπκ. ρ.</w:t>
      </w:r>
    </w:p>
    <w:p w:rsidR="00F52A40" w:rsidRPr="007D4AD3" w:rsidRDefault="00F52A40" w:rsidP="007D4AD3">
      <w:pPr>
        <w:spacing w:line="360" w:lineRule="auto"/>
        <w:contextualSpacing/>
        <w:jc w:val="both"/>
        <w:rPr>
          <w:rFonts w:ascii="Times New Roman" w:hAnsi="Times New Roman" w:cs="Times New Roman"/>
          <w:sz w:val="20"/>
          <w:szCs w:val="20"/>
        </w:rPr>
      </w:pPr>
      <w:r w:rsidRPr="007D4AD3">
        <w:rPr>
          <w:rFonts w:ascii="Times New Roman" w:hAnsi="Times New Roman" w:cs="Times New Roman"/>
          <w:sz w:val="20"/>
          <w:szCs w:val="20"/>
        </w:rPr>
        <w:t>ἕκαστον: αντ. μτχ. μετιόντες</w:t>
      </w:r>
    </w:p>
    <w:p w:rsidR="00F52A40" w:rsidRPr="007D4AD3" w:rsidRDefault="00F52A40" w:rsidP="007D4AD3">
      <w:pPr>
        <w:spacing w:line="360" w:lineRule="auto"/>
        <w:contextualSpacing/>
        <w:jc w:val="both"/>
        <w:rPr>
          <w:rFonts w:ascii="Times New Roman" w:hAnsi="Times New Roman" w:cs="Times New Roman"/>
          <w:sz w:val="20"/>
          <w:szCs w:val="20"/>
        </w:rPr>
      </w:pPr>
      <w:r w:rsidRPr="007D4AD3">
        <w:rPr>
          <w:rFonts w:ascii="Times New Roman" w:hAnsi="Times New Roman" w:cs="Times New Roman"/>
          <w:sz w:val="20"/>
          <w:szCs w:val="20"/>
        </w:rPr>
        <w:t>τῶν πολιτῶν: γενική διαιρετική από το μετιόντες</w:t>
      </w:r>
    </w:p>
    <w:p w:rsidR="00F52A40" w:rsidRPr="007D4AD3" w:rsidRDefault="00F52A40" w:rsidP="007D4AD3">
      <w:pPr>
        <w:spacing w:line="360" w:lineRule="auto"/>
        <w:contextualSpacing/>
        <w:jc w:val="both"/>
        <w:rPr>
          <w:rFonts w:ascii="Times New Roman" w:hAnsi="Times New Roman" w:cs="Times New Roman"/>
          <w:sz w:val="20"/>
          <w:szCs w:val="20"/>
        </w:rPr>
      </w:pPr>
      <w:r w:rsidRPr="007D4AD3">
        <w:rPr>
          <w:rFonts w:ascii="Times New Roman" w:hAnsi="Times New Roman" w:cs="Times New Roman"/>
          <w:sz w:val="20"/>
          <w:szCs w:val="20"/>
        </w:rPr>
        <w:t>μετιόντες: τροπική μτχ., οὗτοι: υπκ. μτχ., συνημμένη στο υπκ. μτχ.</w:t>
      </w:r>
    </w:p>
    <w:p w:rsidR="00D16359" w:rsidRPr="007D4AD3" w:rsidRDefault="00D16359" w:rsidP="007D4AD3">
      <w:pPr>
        <w:spacing w:line="360" w:lineRule="auto"/>
        <w:contextualSpacing/>
        <w:jc w:val="both"/>
        <w:rPr>
          <w:rFonts w:ascii="Times New Roman" w:hAnsi="Times New Roman" w:cs="Times New Roman"/>
          <w:sz w:val="20"/>
          <w:szCs w:val="20"/>
        </w:rPr>
      </w:pPr>
      <w:r w:rsidRPr="007D4AD3">
        <w:rPr>
          <w:rFonts w:ascii="Times New Roman" w:hAnsi="Times New Roman" w:cs="Times New Roman"/>
          <w:b/>
          <w:color w:val="C00000"/>
          <w:sz w:val="20"/>
          <w:szCs w:val="20"/>
        </w:rPr>
        <w:t>Δ.Π. ΤΕΛΙΚΗ:</w:t>
      </w:r>
      <w:r w:rsidRPr="007D4AD3">
        <w:rPr>
          <w:rFonts w:ascii="Times New Roman" w:hAnsi="Times New Roman" w:cs="Times New Roman"/>
          <w:color w:val="C00000"/>
          <w:sz w:val="20"/>
          <w:szCs w:val="20"/>
        </w:rPr>
        <w:t xml:space="preserve"> </w:t>
      </w:r>
      <w:r w:rsidRPr="007D4AD3">
        <w:rPr>
          <w:rFonts w:ascii="Times New Roman" w:hAnsi="Times New Roman" w:cs="Times New Roman"/>
          <w:b/>
          <w:sz w:val="20"/>
          <w:szCs w:val="20"/>
        </w:rPr>
        <w:t>ὅπως ἀποστήσωσιν Ἀθηναίων τὴν πόλιν.</w:t>
      </w:r>
    </w:p>
    <w:p w:rsidR="00F52A40" w:rsidRPr="007D4AD3" w:rsidRDefault="00F52A40" w:rsidP="007D4AD3">
      <w:pPr>
        <w:spacing w:line="360" w:lineRule="auto"/>
        <w:contextualSpacing/>
        <w:jc w:val="both"/>
        <w:rPr>
          <w:rFonts w:ascii="Times New Roman" w:hAnsi="Times New Roman" w:cs="Times New Roman"/>
          <w:sz w:val="20"/>
          <w:szCs w:val="20"/>
        </w:rPr>
      </w:pPr>
      <w:r w:rsidRPr="007D4AD3">
        <w:rPr>
          <w:rFonts w:ascii="Times New Roman" w:hAnsi="Times New Roman" w:cs="Times New Roman"/>
          <w:sz w:val="20"/>
          <w:szCs w:val="20"/>
        </w:rPr>
        <w:t>ἀποστήσωσιν: ρήμα, ενν. υπκ.: οὗτοι</w:t>
      </w:r>
    </w:p>
    <w:p w:rsidR="00F52A40" w:rsidRPr="007D4AD3" w:rsidRDefault="00F52A40" w:rsidP="007D4AD3">
      <w:pPr>
        <w:spacing w:line="360" w:lineRule="auto"/>
        <w:contextualSpacing/>
        <w:jc w:val="both"/>
        <w:rPr>
          <w:rFonts w:ascii="Times New Roman" w:hAnsi="Times New Roman" w:cs="Times New Roman"/>
          <w:sz w:val="20"/>
          <w:szCs w:val="20"/>
        </w:rPr>
      </w:pPr>
      <w:r w:rsidRPr="007D4AD3">
        <w:rPr>
          <w:rFonts w:ascii="Times New Roman" w:hAnsi="Times New Roman" w:cs="Times New Roman"/>
          <w:sz w:val="20"/>
          <w:szCs w:val="20"/>
        </w:rPr>
        <w:t>Ἀθηναίων: έμμεσο αντ. ρ.</w:t>
      </w:r>
    </w:p>
    <w:p w:rsidR="00F52A40" w:rsidRDefault="00F52A40" w:rsidP="007D4AD3">
      <w:pPr>
        <w:spacing w:line="360" w:lineRule="auto"/>
        <w:contextualSpacing/>
        <w:jc w:val="both"/>
        <w:rPr>
          <w:rFonts w:ascii="Times New Roman" w:hAnsi="Times New Roman" w:cs="Times New Roman"/>
          <w:sz w:val="20"/>
          <w:szCs w:val="20"/>
        </w:rPr>
      </w:pPr>
      <w:r w:rsidRPr="007D4AD3">
        <w:rPr>
          <w:rFonts w:ascii="Times New Roman" w:hAnsi="Times New Roman" w:cs="Times New Roman"/>
          <w:sz w:val="20"/>
          <w:szCs w:val="20"/>
        </w:rPr>
        <w:t>τὴν πόλιν: άμεσο αντ. ρ.</w:t>
      </w:r>
    </w:p>
    <w:p w:rsidR="007D4AD3" w:rsidRDefault="007D4AD3" w:rsidP="007D4AD3">
      <w:pPr>
        <w:spacing w:line="360" w:lineRule="auto"/>
        <w:contextualSpacing/>
        <w:jc w:val="both"/>
        <w:rPr>
          <w:rFonts w:ascii="Times New Roman" w:hAnsi="Times New Roman" w:cs="Times New Roman"/>
          <w:sz w:val="20"/>
          <w:szCs w:val="20"/>
        </w:rPr>
      </w:pPr>
    </w:p>
    <w:p w:rsidR="007D4AD3" w:rsidRDefault="007D4AD3" w:rsidP="007D4AD3">
      <w:pPr>
        <w:spacing w:line="360" w:lineRule="auto"/>
        <w:contextualSpacing/>
        <w:jc w:val="both"/>
        <w:rPr>
          <w:rFonts w:ascii="Times New Roman" w:hAnsi="Times New Roman" w:cs="Times New Roman"/>
          <w:sz w:val="20"/>
          <w:szCs w:val="20"/>
        </w:rPr>
      </w:pPr>
    </w:p>
    <w:p w:rsidR="007D4AD3" w:rsidRPr="00C35D5C" w:rsidRDefault="007D4AD3" w:rsidP="007D4AD3">
      <w:pPr>
        <w:spacing w:line="360" w:lineRule="auto"/>
        <w:contextualSpacing/>
        <w:jc w:val="both"/>
        <w:rPr>
          <w:rFonts w:ascii="Times New Roman" w:hAnsi="Times New Roman" w:cs="Times New Roman"/>
          <w:b/>
          <w:sz w:val="24"/>
          <w:szCs w:val="24"/>
        </w:rPr>
      </w:pPr>
      <w:r w:rsidRPr="00C35D5C">
        <w:rPr>
          <w:rFonts w:ascii="Times New Roman" w:hAnsi="Times New Roman" w:cs="Times New Roman"/>
          <w:b/>
          <w:sz w:val="24"/>
          <w:szCs w:val="24"/>
        </w:rPr>
        <w:lastRenderedPageBreak/>
        <w:t>ΠΡΑΓΜΑΤΟΛΟΓΙΚΑ ΣΧΟΛΙΑ</w:t>
      </w:r>
    </w:p>
    <w:p w:rsidR="007D4AD3" w:rsidRPr="00C35D5C" w:rsidRDefault="007D4AD3" w:rsidP="007D4AD3">
      <w:pPr>
        <w:pStyle w:val="a3"/>
        <w:numPr>
          <w:ilvl w:val="0"/>
          <w:numId w:val="1"/>
        </w:numPr>
        <w:spacing w:line="360" w:lineRule="auto"/>
        <w:jc w:val="both"/>
        <w:rPr>
          <w:rFonts w:ascii="Times New Roman" w:hAnsi="Times New Roman" w:cs="Times New Roman"/>
          <w:sz w:val="24"/>
          <w:szCs w:val="24"/>
        </w:rPr>
      </w:pPr>
      <w:r w:rsidRPr="00C35D5C">
        <w:rPr>
          <w:rFonts w:ascii="Times New Roman" w:hAnsi="Times New Roman" w:cs="Times New Roman"/>
          <w:b/>
          <w:sz w:val="24"/>
          <w:szCs w:val="24"/>
        </w:rPr>
        <w:t>«Έφτασε τότε ένα αθηναϊκό καράβι κι ένα κορινθιακό»:</w:t>
      </w:r>
      <w:r w:rsidRPr="00C35D5C">
        <w:rPr>
          <w:rFonts w:ascii="Times New Roman" w:hAnsi="Times New Roman" w:cs="Times New Roman"/>
          <w:sz w:val="24"/>
          <w:szCs w:val="24"/>
        </w:rPr>
        <w:t xml:space="preserve"> </w:t>
      </w:r>
    </w:p>
    <w:p w:rsidR="007D4AD3" w:rsidRPr="00C35D5C" w:rsidRDefault="007D4AD3" w:rsidP="007D4AD3">
      <w:pPr>
        <w:spacing w:line="360" w:lineRule="auto"/>
        <w:jc w:val="both"/>
        <w:rPr>
          <w:rFonts w:ascii="Times New Roman" w:hAnsi="Times New Roman" w:cs="Times New Roman"/>
          <w:sz w:val="24"/>
          <w:szCs w:val="24"/>
        </w:rPr>
      </w:pPr>
      <w:r w:rsidRPr="00C35D5C">
        <w:rPr>
          <w:rFonts w:ascii="Times New Roman" w:hAnsi="Times New Roman" w:cs="Times New Roman"/>
          <w:sz w:val="24"/>
          <w:szCs w:val="24"/>
        </w:rPr>
        <w:t>Και η Αθήνα και η Κόρινθος επιθυμούν τη συνεργασία τους με την Κέρκυρα γιατί ήταν μια πολύ ισχυρή ναυτική δύναμη, με έναν πολύ υπολογίσιμο στόλο, η οποία βρισκόταν σε πολύ σημαντική θέση, μια θέση κλειδί για την επικοινωνία με την Ιταλία και τη Σικελία.</w:t>
      </w:r>
    </w:p>
    <w:p w:rsidR="007D4AD3" w:rsidRPr="00C35D5C" w:rsidRDefault="007D4AD3" w:rsidP="007D4AD3">
      <w:pPr>
        <w:pStyle w:val="a3"/>
        <w:numPr>
          <w:ilvl w:val="0"/>
          <w:numId w:val="1"/>
        </w:numPr>
        <w:spacing w:line="360" w:lineRule="auto"/>
        <w:jc w:val="both"/>
        <w:rPr>
          <w:rFonts w:ascii="Times New Roman" w:hAnsi="Times New Roman" w:cs="Times New Roman"/>
          <w:sz w:val="24"/>
          <w:szCs w:val="24"/>
        </w:rPr>
      </w:pPr>
      <w:r w:rsidRPr="00C35D5C">
        <w:rPr>
          <w:rFonts w:ascii="Times New Roman" w:hAnsi="Times New Roman" w:cs="Times New Roman"/>
          <w:b/>
          <w:sz w:val="24"/>
          <w:szCs w:val="24"/>
        </w:rPr>
        <w:t>«αποφάσισαν να μείνουν σύμμαχοι των Αθηναίων σύμφωνα με την ισχύουσα συνθήκη,»:</w:t>
      </w:r>
      <w:r w:rsidRPr="00C35D5C">
        <w:rPr>
          <w:rFonts w:ascii="Times New Roman" w:hAnsi="Times New Roman" w:cs="Times New Roman"/>
          <w:sz w:val="24"/>
          <w:szCs w:val="24"/>
        </w:rPr>
        <w:t xml:space="preserve"> </w:t>
      </w:r>
    </w:p>
    <w:p w:rsidR="006557EE" w:rsidRDefault="007D4AD3" w:rsidP="007D4AD3">
      <w:pPr>
        <w:spacing w:line="360" w:lineRule="auto"/>
        <w:jc w:val="both"/>
        <w:rPr>
          <w:rFonts w:ascii="Times New Roman" w:hAnsi="Times New Roman" w:cs="Times New Roman"/>
          <w:sz w:val="24"/>
          <w:szCs w:val="24"/>
        </w:rPr>
      </w:pPr>
      <w:r w:rsidRPr="00C35D5C">
        <w:rPr>
          <w:rFonts w:ascii="Times New Roman" w:hAnsi="Times New Roman" w:cs="Times New Roman"/>
          <w:sz w:val="24"/>
          <w:szCs w:val="24"/>
        </w:rPr>
        <w:t xml:space="preserve">Η Κέρκυρα ακολουθούσε σταθερά ουδέτερη πολιτική στάση, αποφεύγοντας την ένταξή της σε συμμαχίες. Το πρόβλημα όμως με την Επίδαμνο (η εμφύλια σύγκρουση με τους ολιγαρχικούς και τους δημοκρατικούς) οδήγησε τους Κερκυραίους σε σύγκρουση με τους Κορινθίους, γεγονός που τους ώθησε να ζητήσουν τη βοήθεια της Αθήνας στη διαμάχη τους με την Κόρινθο. </w:t>
      </w:r>
    </w:p>
    <w:p w:rsidR="006557EE" w:rsidRDefault="007D4AD3" w:rsidP="007D4AD3">
      <w:pPr>
        <w:spacing w:line="360" w:lineRule="auto"/>
        <w:jc w:val="both"/>
        <w:rPr>
          <w:rFonts w:ascii="Times New Roman" w:hAnsi="Times New Roman" w:cs="Times New Roman"/>
          <w:sz w:val="24"/>
          <w:szCs w:val="24"/>
        </w:rPr>
      </w:pPr>
      <w:r w:rsidRPr="00C35D5C">
        <w:rPr>
          <w:rFonts w:ascii="Times New Roman" w:hAnsi="Times New Roman" w:cs="Times New Roman"/>
          <w:sz w:val="24"/>
          <w:szCs w:val="24"/>
        </w:rPr>
        <w:t xml:space="preserve">Οι Αθηναίοι αρχικά απέρριψαν το αίτημα των Κερκυραίων, διότι δεν ήθελαν να παραβούν τις τριακονταετείς σπονδές του 445 π.Χ. με τους Σπαρτιάτες. (Σύμφωνα με τις σπονδές αυτές, οι Αθηναίοι και οι Σπαρτιάτες δεν έπρεπε να έρθουν σε ρήξη μεταξύ τους ή με κάποια πόλη που ανήκε στην αντίπαλη συμμαχία. Έτσι, οι Αθηναίοι θα παραβίαζαν τις σπονδές, αν συγκρούονταν με την Κόρινθο). </w:t>
      </w:r>
    </w:p>
    <w:p w:rsidR="006557EE" w:rsidRDefault="007D4AD3" w:rsidP="007D4AD3">
      <w:pPr>
        <w:spacing w:line="360" w:lineRule="auto"/>
        <w:jc w:val="both"/>
        <w:rPr>
          <w:rFonts w:ascii="Times New Roman" w:hAnsi="Times New Roman" w:cs="Times New Roman"/>
          <w:sz w:val="24"/>
          <w:szCs w:val="24"/>
        </w:rPr>
      </w:pPr>
      <w:r w:rsidRPr="00C35D5C">
        <w:rPr>
          <w:rFonts w:ascii="Times New Roman" w:hAnsi="Times New Roman" w:cs="Times New Roman"/>
          <w:sz w:val="24"/>
          <w:szCs w:val="24"/>
        </w:rPr>
        <w:t>Ωστόσο, σύναψαν με την Κέρκυρα αμυντική συμμαχία (επιμαχία), δηλαδή συμφώνησαν ότι μόνο αν η μια από τις δύο πόλεις θα δεχόταν επίθεση από άλλη δύναμη, τότε θα επενέβαινε η άλλη για να βοηθήσει. Ωστόσο, όταν ξέσπασε ο Πελοποννησιακός πόλεμος το 431 π.χ., οι Αθηναίοι</w:t>
      </w:r>
      <w:r w:rsidR="006557EE">
        <w:rPr>
          <w:rFonts w:ascii="Times New Roman" w:hAnsi="Times New Roman" w:cs="Times New Roman"/>
          <w:sz w:val="24"/>
          <w:szCs w:val="24"/>
        </w:rPr>
        <w:t xml:space="preserve"> </w:t>
      </w:r>
      <w:r w:rsidRPr="00C35D5C">
        <w:rPr>
          <w:rFonts w:ascii="Times New Roman" w:hAnsi="Times New Roman" w:cs="Times New Roman"/>
          <w:sz w:val="24"/>
          <w:szCs w:val="24"/>
        </w:rPr>
        <w:t>-</w:t>
      </w:r>
      <w:r w:rsidR="006557EE">
        <w:rPr>
          <w:rFonts w:ascii="Times New Roman" w:hAnsi="Times New Roman" w:cs="Times New Roman"/>
          <w:sz w:val="24"/>
          <w:szCs w:val="24"/>
        </w:rPr>
        <w:t xml:space="preserve"> </w:t>
      </w:r>
      <w:r w:rsidRPr="00C35D5C">
        <w:rPr>
          <w:rFonts w:ascii="Times New Roman" w:hAnsi="Times New Roman" w:cs="Times New Roman"/>
          <w:sz w:val="24"/>
          <w:szCs w:val="24"/>
        </w:rPr>
        <w:t xml:space="preserve">αφού πλέον δεν ίσχυσαν οι τριακονταετείς σπονδές- προσπάθησαν με όλες τους τις δυνάμεις να πετύχουν την προσάρτηση του νησιού και τη διασφάλιση των συμφερόντων τους στην περιοχή. Σημαντικό ρόλο για τη μεταστροφή αυτή έπαιξε και η σημαντική θέση της Κέρκυρας. </w:t>
      </w:r>
    </w:p>
    <w:p w:rsidR="006557EE" w:rsidRDefault="007D4AD3" w:rsidP="007D4AD3">
      <w:pPr>
        <w:spacing w:line="360" w:lineRule="auto"/>
        <w:jc w:val="both"/>
        <w:rPr>
          <w:rFonts w:ascii="Times New Roman" w:hAnsi="Times New Roman" w:cs="Times New Roman"/>
          <w:sz w:val="24"/>
          <w:szCs w:val="24"/>
        </w:rPr>
      </w:pPr>
      <w:r w:rsidRPr="00C35D5C">
        <w:rPr>
          <w:rFonts w:ascii="Times New Roman" w:hAnsi="Times New Roman" w:cs="Times New Roman"/>
          <w:sz w:val="24"/>
          <w:szCs w:val="24"/>
        </w:rPr>
        <w:t xml:space="preserve">Οι Κερκυραίοι συνέβαλαν στη ρήξη Αθήνας- Σπάρτης, αφού αυτοί προκάλεσαν την πρώτη σύγκρουση, αυτοί ζήτησαν παλιότερα την ένταξή τους στην αθηναϊκή συμμαχία, απειλώντας τις τριακονταετείς σπονδές και τώρα επιδιώκουν να μείνουν ουδέτεροι, αποφεύγοντας οποιοδήποτε κίνδυνο. </w:t>
      </w:r>
    </w:p>
    <w:p w:rsidR="006557EE" w:rsidRDefault="007D4AD3" w:rsidP="007D4AD3">
      <w:pPr>
        <w:spacing w:line="360" w:lineRule="auto"/>
        <w:jc w:val="both"/>
        <w:rPr>
          <w:rFonts w:ascii="Times New Roman" w:hAnsi="Times New Roman" w:cs="Times New Roman"/>
          <w:sz w:val="24"/>
          <w:szCs w:val="24"/>
        </w:rPr>
      </w:pPr>
      <w:r w:rsidRPr="00C35D5C">
        <w:rPr>
          <w:rFonts w:ascii="Times New Roman" w:hAnsi="Times New Roman" w:cs="Times New Roman"/>
          <w:sz w:val="24"/>
          <w:szCs w:val="24"/>
        </w:rPr>
        <w:t xml:space="preserve">Η στάση τους αυτή εκτός από δολιότητα και ιδιοτέλεια, δείχνει και πολιτικό ρεαλισμό, που είναι απαραίτητος στους ανίσχυρους λαούς για να βγουν αλώβητοι από τις συγκρούσεις των ισχυρών. </w:t>
      </w:r>
    </w:p>
    <w:p w:rsidR="007D4AD3" w:rsidRPr="00C35D5C" w:rsidRDefault="007D4AD3" w:rsidP="007D4AD3">
      <w:pPr>
        <w:spacing w:line="360" w:lineRule="auto"/>
        <w:jc w:val="both"/>
        <w:rPr>
          <w:rFonts w:ascii="Times New Roman" w:hAnsi="Times New Roman" w:cs="Times New Roman"/>
          <w:sz w:val="24"/>
          <w:szCs w:val="24"/>
        </w:rPr>
      </w:pPr>
      <w:r w:rsidRPr="00C35D5C">
        <w:rPr>
          <w:rFonts w:ascii="Times New Roman" w:hAnsi="Times New Roman" w:cs="Times New Roman"/>
          <w:sz w:val="24"/>
          <w:szCs w:val="24"/>
        </w:rPr>
        <w:t>Τέλος, πρέπει να προσέξουμε ότι το ψήφισμα των Κερκυραίων δείχνει μια φιλική διάθεση προς τους Κορίνθιους.</w:t>
      </w:r>
      <w:r w:rsidRPr="00C35D5C">
        <w:rPr>
          <w:rFonts w:ascii="Times New Roman" w:hAnsi="Times New Roman" w:cs="Times New Roman"/>
          <w:sz w:val="24"/>
          <w:szCs w:val="24"/>
        </w:rPr>
        <w:cr/>
      </w:r>
    </w:p>
    <w:sectPr w:rsidR="007D4AD3" w:rsidRPr="00C35D5C" w:rsidSect="000F1E9B">
      <w:footerReference w:type="default" r:id="rId7"/>
      <w:pgSz w:w="11906" w:h="16838"/>
      <w:pgMar w:top="284" w:right="284" w:bottom="284" w:left="284"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A23" w:rsidRDefault="00CC1A23" w:rsidP="004F0070">
      <w:pPr>
        <w:spacing w:after="0" w:line="240" w:lineRule="auto"/>
      </w:pPr>
      <w:r>
        <w:separator/>
      </w:r>
    </w:p>
  </w:endnote>
  <w:endnote w:type="continuationSeparator" w:id="0">
    <w:p w:rsidR="00CC1A23" w:rsidRDefault="00CC1A23" w:rsidP="004F0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83349"/>
      <w:docPartObj>
        <w:docPartGallery w:val="Page Numbers (Bottom of Page)"/>
        <w:docPartUnique/>
      </w:docPartObj>
    </w:sdtPr>
    <w:sdtEndPr/>
    <w:sdtContent>
      <w:p w:rsidR="004F0070" w:rsidRDefault="004F0070">
        <w:pPr>
          <w:pStyle w:val="a5"/>
          <w:jc w:val="right"/>
        </w:pPr>
        <w:r>
          <w:fldChar w:fldCharType="begin"/>
        </w:r>
        <w:r>
          <w:instrText>PAGE   \* MERGEFORMAT</w:instrText>
        </w:r>
        <w:r>
          <w:fldChar w:fldCharType="separate"/>
        </w:r>
        <w:r w:rsidR="000F1E9B">
          <w:rPr>
            <w:noProof/>
          </w:rPr>
          <w:t>2</w:t>
        </w:r>
        <w:r>
          <w:fldChar w:fldCharType="end"/>
        </w:r>
      </w:p>
    </w:sdtContent>
  </w:sdt>
  <w:p w:rsidR="004F0070" w:rsidRDefault="004F00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A23" w:rsidRDefault="00CC1A23" w:rsidP="004F0070">
      <w:pPr>
        <w:spacing w:after="0" w:line="240" w:lineRule="auto"/>
      </w:pPr>
      <w:r>
        <w:separator/>
      </w:r>
    </w:p>
  </w:footnote>
  <w:footnote w:type="continuationSeparator" w:id="0">
    <w:p w:rsidR="00CC1A23" w:rsidRDefault="00CC1A23" w:rsidP="004F00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6A76"/>
    <w:multiLevelType w:val="hybridMultilevel"/>
    <w:tmpl w:val="0FCEB5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B57"/>
    <w:rsid w:val="000F1E9B"/>
    <w:rsid w:val="0012713D"/>
    <w:rsid w:val="001658B6"/>
    <w:rsid w:val="001823FF"/>
    <w:rsid w:val="00240167"/>
    <w:rsid w:val="003D4D75"/>
    <w:rsid w:val="004F0070"/>
    <w:rsid w:val="00543A0A"/>
    <w:rsid w:val="00582529"/>
    <w:rsid w:val="005E01A5"/>
    <w:rsid w:val="006557EE"/>
    <w:rsid w:val="006C1030"/>
    <w:rsid w:val="006E3B57"/>
    <w:rsid w:val="007913B0"/>
    <w:rsid w:val="007D4AD3"/>
    <w:rsid w:val="00917777"/>
    <w:rsid w:val="009B3DDA"/>
    <w:rsid w:val="00A428E3"/>
    <w:rsid w:val="00AD7252"/>
    <w:rsid w:val="00C35D5C"/>
    <w:rsid w:val="00C82058"/>
    <w:rsid w:val="00CC1A23"/>
    <w:rsid w:val="00D16359"/>
    <w:rsid w:val="00EA1E53"/>
    <w:rsid w:val="00F0387E"/>
    <w:rsid w:val="00F52A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9139B-3177-40BC-93FB-F90D59BA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A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AD3"/>
    <w:pPr>
      <w:ind w:left="720"/>
      <w:contextualSpacing/>
    </w:pPr>
  </w:style>
  <w:style w:type="paragraph" w:styleId="a4">
    <w:name w:val="header"/>
    <w:basedOn w:val="a"/>
    <w:link w:val="Char"/>
    <w:uiPriority w:val="99"/>
    <w:unhideWhenUsed/>
    <w:rsid w:val="004F0070"/>
    <w:pPr>
      <w:tabs>
        <w:tab w:val="center" w:pos="4153"/>
        <w:tab w:val="right" w:pos="8306"/>
      </w:tabs>
      <w:spacing w:after="0" w:line="240" w:lineRule="auto"/>
    </w:pPr>
  </w:style>
  <w:style w:type="character" w:customStyle="1" w:styleId="Char">
    <w:name w:val="Κεφαλίδα Char"/>
    <w:basedOn w:val="a0"/>
    <w:link w:val="a4"/>
    <w:uiPriority w:val="99"/>
    <w:rsid w:val="004F0070"/>
  </w:style>
  <w:style w:type="paragraph" w:styleId="a5">
    <w:name w:val="footer"/>
    <w:basedOn w:val="a"/>
    <w:link w:val="Char0"/>
    <w:uiPriority w:val="99"/>
    <w:unhideWhenUsed/>
    <w:rsid w:val="004F0070"/>
    <w:pPr>
      <w:tabs>
        <w:tab w:val="center" w:pos="4153"/>
        <w:tab w:val="right" w:pos="8306"/>
      </w:tabs>
      <w:spacing w:after="0" w:line="240" w:lineRule="auto"/>
    </w:pPr>
  </w:style>
  <w:style w:type="character" w:customStyle="1" w:styleId="Char0">
    <w:name w:val="Υποσέλιδο Char"/>
    <w:basedOn w:val="a0"/>
    <w:link w:val="a5"/>
    <w:uiPriority w:val="99"/>
    <w:rsid w:val="004F0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675</Words>
  <Characters>3651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21</cp:revision>
  <dcterms:created xsi:type="dcterms:W3CDTF">2021-02-03T08:08:00Z</dcterms:created>
  <dcterms:modified xsi:type="dcterms:W3CDTF">2022-09-25T09:12:00Z</dcterms:modified>
</cp:coreProperties>
</file>