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6B" w:rsidRPr="00CC320B" w:rsidRDefault="0021296B" w:rsidP="002129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320B">
        <w:rPr>
          <w:rFonts w:ascii="Times New Roman" w:hAnsi="Times New Roman" w:cs="Times New Roman"/>
          <w:b/>
          <w:bCs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b/>
          <w:bCs/>
          <w:sz w:val="24"/>
          <w:szCs w:val="24"/>
        </w:rPr>
        <w:t xml:space="preserve"> Σύμβολο </w:t>
      </w:r>
      <w:proofErr w:type="spellStart"/>
      <w:r w:rsidRPr="00CC320B">
        <w:rPr>
          <w:rFonts w:ascii="Times New Roman" w:hAnsi="Times New Roman" w:cs="Times New Roman"/>
          <w:b/>
          <w:bCs/>
          <w:sz w:val="24"/>
          <w:szCs w:val="24"/>
        </w:rPr>
        <w:t>τῆς</w:t>
      </w:r>
      <w:proofErr w:type="spellEnd"/>
      <w:r w:rsidRPr="00CC320B">
        <w:rPr>
          <w:rFonts w:ascii="Times New Roman" w:hAnsi="Times New Roman" w:cs="Times New Roman"/>
          <w:b/>
          <w:bCs/>
          <w:sz w:val="24"/>
          <w:szCs w:val="24"/>
        </w:rPr>
        <w:t xml:space="preserve"> Πίστεως</w:t>
      </w:r>
    </w:p>
    <w:p w:rsidR="0021296B" w:rsidRPr="008C5BD3" w:rsidRDefault="0021296B" w:rsidP="0021296B">
      <w:r w:rsidRPr="00CC320B">
        <w:rPr>
          <w:rFonts w:ascii="Times New Roman" w:hAnsi="Times New Roman" w:cs="Times New Roman"/>
          <w:sz w:val="24"/>
          <w:szCs w:val="24"/>
        </w:rPr>
        <w:t xml:space="preserve">1. Πιστεύω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ἕνα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Θεόν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Πατέρα, Παντοκράτορα,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ποιητὴν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οὐρανοῦ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γῆς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ὁρατῶν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τε πάντων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ἀοράτων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ἕνα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Κύριον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Ἰησοῦν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Χριστόν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Υἱὸν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Θεοῦ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μονογενῆ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Πατρὸς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γεννηθέντα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πρὸ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πάντων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αἰώνων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·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φῶς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φωτός,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Θεὸν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ἀληθινὸνἐκ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Θεοῦ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ἀληθινοῦ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γεννηθέντα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οὐ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ποιηθέντα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ὁμοούσιον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τῷ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Πατρί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οὗ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πάντα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ἐγένετο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ἡμᾶς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ἀνθρώπους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διὰ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τὴν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ἡμετέραν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σωτηρίαν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κατελθόντα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οὐρανῶν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σαρκωθέντα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Πνεύματος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Ἁγίου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Μαρίας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Παρθένου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ἐνανθρωπήσαντα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Σταυρωθέντα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τε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ὑπὲρ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ἡμῶν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ἐπὶ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Ποντίου Πιλάτου,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παθόντα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ταφέντα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ἀναστάντα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τῇ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τρίτῃ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ἡμέρα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κατὰ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Γραφάς.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ἀνελθόντα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τοὺς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οὐρανοὺς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καθεζόμενον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δεξιῶν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Πατρός.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πάλιν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ἐρχόμενον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μετὰ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δόξης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κρῖναι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ζῶντας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νεκρούς,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οὗ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τῆς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βασιλείας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οὐκ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ἔσται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τέλος.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Πνεῦμα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Ἅγιον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κύριον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ζωοποιόν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Πατρὸς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ἐκπορευόμενον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σὺν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Πατρὶ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Υἱῷ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συμπροσκυνούμενον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συνδοξαζόμενον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τὸ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λαλῆσαν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διὰ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προφητῶν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μίαν,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Ἁγίαν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Καθολικὴν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Ἀποστολικὴν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Ἐκκλησίαν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Ὁμολογῶ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ἓν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βάπτισμα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εἰς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ἄφεσιν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ἁμαρτιῶν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Προσδοκῶ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ἀνάστασιν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νεκρῶν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  <w:t xml:space="preserve">12.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Καὶ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ζωὴν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 xml:space="preserve"> μέλλοντος </w:t>
      </w:r>
      <w:proofErr w:type="spellStart"/>
      <w:r w:rsidRPr="00CC320B">
        <w:rPr>
          <w:rFonts w:ascii="Times New Roman" w:hAnsi="Times New Roman" w:cs="Times New Roman"/>
          <w:sz w:val="24"/>
          <w:szCs w:val="24"/>
        </w:rPr>
        <w:t>αἰῶνος</w:t>
      </w:r>
      <w:proofErr w:type="spellEnd"/>
      <w:r w:rsidRPr="00CC320B">
        <w:rPr>
          <w:rFonts w:ascii="Times New Roman" w:hAnsi="Times New Roman" w:cs="Times New Roman"/>
          <w:sz w:val="24"/>
          <w:szCs w:val="24"/>
        </w:rPr>
        <w:t>.</w:t>
      </w:r>
      <w:r w:rsidRPr="00CC320B">
        <w:rPr>
          <w:rFonts w:ascii="Times New Roman" w:hAnsi="Times New Roman" w:cs="Times New Roman"/>
          <w:sz w:val="24"/>
          <w:szCs w:val="24"/>
        </w:rPr>
        <w:br/>
      </w:r>
      <w:r w:rsidRPr="00CC320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5BD3">
        <w:t>Ἀμήν</w:t>
      </w:r>
      <w:proofErr w:type="spellEnd"/>
      <w:r w:rsidRPr="008C5BD3">
        <w:t>.</w:t>
      </w:r>
    </w:p>
    <w:p w:rsidR="00DF580E" w:rsidRDefault="00DF580E">
      <w:bookmarkStart w:id="0" w:name="_GoBack"/>
      <w:bookmarkEnd w:id="0"/>
    </w:p>
    <w:sectPr w:rsidR="00DF58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6B"/>
    <w:rsid w:val="0021296B"/>
    <w:rsid w:val="00D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2024-10-06T10:40:00Z</dcterms:created>
  <dcterms:modified xsi:type="dcterms:W3CDTF">2024-10-06T10:42:00Z</dcterms:modified>
</cp:coreProperties>
</file>