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67B5B" w14:textId="77777777" w:rsidR="003B6919" w:rsidRDefault="003B6919" w:rsidP="003B6919">
      <w:pPr>
        <w:pStyle w:val="a3"/>
        <w:rPr>
          <w:rFonts w:eastAsiaTheme="minorEastAsia"/>
          <w:color w:val="404040" w:themeColor="text1" w:themeTint="BF"/>
          <w:kern w:val="24"/>
          <w:sz w:val="28"/>
          <w:szCs w:val="28"/>
          <w:lang w:val="el-GR"/>
        </w:rPr>
      </w:pPr>
    </w:p>
    <w:p w14:paraId="58951ADA" w14:textId="77777777" w:rsidR="003B6919" w:rsidRDefault="003B6919" w:rsidP="003B6919">
      <w:pPr>
        <w:pStyle w:val="a3"/>
        <w:rPr>
          <w:rFonts w:eastAsiaTheme="minorEastAsia"/>
          <w:color w:val="404040" w:themeColor="text1" w:themeTint="BF"/>
          <w:kern w:val="24"/>
          <w:sz w:val="28"/>
          <w:szCs w:val="28"/>
          <w:lang w:val="el-GR"/>
        </w:rPr>
      </w:pPr>
    </w:p>
    <w:p w14:paraId="389EBDB2" w14:textId="6D2C53BB" w:rsidR="003B6919" w:rsidRPr="003B6919" w:rsidRDefault="003B6919" w:rsidP="003B6919">
      <w:pPr>
        <w:pStyle w:val="a3"/>
        <w:numPr>
          <w:ilvl w:val="0"/>
          <w:numId w:val="2"/>
        </w:numPr>
        <w:rPr>
          <w:rFonts w:eastAsiaTheme="minorEastAsia"/>
          <w:color w:val="70AD47" w:themeColor="accent6"/>
          <w:kern w:val="24"/>
          <w:sz w:val="28"/>
          <w:szCs w:val="28"/>
          <w:lang w:val="el-GR"/>
        </w:rPr>
      </w:pPr>
      <w:r w:rsidRPr="003B6919">
        <w:rPr>
          <w:rFonts w:eastAsiaTheme="minorEastAsia"/>
          <w:color w:val="70AD47" w:themeColor="accent6"/>
          <w:kern w:val="24"/>
          <w:sz w:val="28"/>
          <w:szCs w:val="28"/>
          <w:lang w:val="el-GR"/>
        </w:rPr>
        <w:t>Β2.1 ΟΙ ΕΝΟΤΗΤΕΣ ΤΟΥ ΠΕΡΙΒΑΛΛΟΝΤΟΣ</w:t>
      </w:r>
    </w:p>
    <w:p w14:paraId="5001E9CC" w14:textId="77777777" w:rsidR="003B6919" w:rsidRDefault="003B6919" w:rsidP="003B6919">
      <w:pPr>
        <w:pStyle w:val="a3"/>
        <w:ind w:left="144" w:firstLine="576"/>
        <w:rPr>
          <w:rFonts w:eastAsiaTheme="minorEastAsia"/>
          <w:color w:val="404040" w:themeColor="text1" w:themeTint="BF"/>
          <w:kern w:val="24"/>
          <w:sz w:val="28"/>
          <w:szCs w:val="28"/>
          <w:lang w:val="el-GR"/>
        </w:rPr>
      </w:pPr>
    </w:p>
    <w:p w14:paraId="5FD21472" w14:textId="2E82EC6D" w:rsidR="003B6919" w:rsidRPr="003B6919" w:rsidRDefault="003B6919" w:rsidP="003B6919">
      <w:pPr>
        <w:pStyle w:val="a3"/>
        <w:ind w:left="144" w:firstLine="576"/>
        <w:rPr>
          <w:rFonts w:eastAsiaTheme="minorEastAsia"/>
          <w:kern w:val="24"/>
          <w:sz w:val="28"/>
          <w:szCs w:val="28"/>
          <w:lang w:val="el-GR"/>
        </w:rPr>
      </w:pPr>
      <w:r w:rsidRPr="003B6919">
        <w:rPr>
          <w:rFonts w:eastAsiaTheme="minorEastAsia"/>
          <w:kern w:val="24"/>
          <w:sz w:val="28"/>
          <w:szCs w:val="28"/>
          <w:lang w:val="el-GR"/>
        </w:rPr>
        <w:t>Οι επιστήμονες για να μελετήσουν το φυσικό περιβάλλον, το χωρίζουν σε ενότητες.</w:t>
      </w:r>
      <w:r w:rsidRPr="003B6919">
        <w:rPr>
          <w:rFonts w:eastAsiaTheme="minorEastAsia"/>
          <w:kern w:val="24"/>
          <w:sz w:val="28"/>
          <w:szCs w:val="28"/>
          <w:lang w:val="el-GR"/>
        </w:rPr>
        <w:t xml:space="preserve"> </w:t>
      </w:r>
      <w:r w:rsidRPr="003B6919">
        <w:rPr>
          <w:rFonts w:eastAsiaTheme="minorEastAsia"/>
          <w:kern w:val="24"/>
          <w:sz w:val="28"/>
          <w:szCs w:val="28"/>
          <w:lang w:val="el-GR"/>
        </w:rPr>
        <w:t>Οι ενότητες αυτές αλληλεπιδρούν και οτιδήποτε συμβαίνει στη μια επηρεάζει και τις άλλες.</w:t>
      </w:r>
    </w:p>
    <w:p w14:paraId="6FB4EA3C" w14:textId="0A8AFB6F" w:rsidR="003B6919" w:rsidRPr="003B6919" w:rsidRDefault="003B6919" w:rsidP="003B6919">
      <w:pPr>
        <w:pStyle w:val="a3"/>
        <w:ind w:left="144" w:firstLine="576"/>
        <w:rPr>
          <w:rFonts w:eastAsiaTheme="minorEastAsia"/>
          <w:kern w:val="24"/>
          <w:sz w:val="28"/>
          <w:szCs w:val="28"/>
          <w:lang w:val="el-GR"/>
        </w:rPr>
      </w:pPr>
    </w:p>
    <w:p w14:paraId="10DC79B7" w14:textId="3310C99C" w:rsidR="003B6919" w:rsidRPr="003B6919" w:rsidRDefault="003B6919" w:rsidP="003B6919">
      <w:pPr>
        <w:pStyle w:val="a3"/>
        <w:ind w:left="144" w:firstLine="576"/>
        <w:rPr>
          <w:color w:val="A53010"/>
          <w:sz w:val="28"/>
          <w:szCs w:val="28"/>
          <w:lang w:val="el-GR"/>
        </w:rPr>
      </w:pPr>
      <w:r>
        <w:rPr>
          <w:noProof/>
        </w:rPr>
        <w:drawing>
          <wp:inline distT="0" distB="0" distL="0" distR="0" wp14:anchorId="26133F70" wp14:editId="6438F073">
            <wp:extent cx="3114675" cy="2324026"/>
            <wp:effectExtent l="0" t="0" r="0" b="635"/>
            <wp:docPr id="2050" name="Picture 2" descr="Untitled">
              <a:extLst xmlns:a="http://schemas.openxmlformats.org/drawingml/2006/main">
                <a:ext uri="{FF2B5EF4-FFF2-40B4-BE49-F238E27FC236}">
                  <a16:creationId xmlns:a16="http://schemas.microsoft.com/office/drawing/2014/main" id="{DCF02E9B-05DD-438F-B00A-53A38EE65B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Untitled">
                      <a:extLst>
                        <a:ext uri="{FF2B5EF4-FFF2-40B4-BE49-F238E27FC236}">
                          <a16:creationId xmlns:a16="http://schemas.microsoft.com/office/drawing/2014/main" id="{DCF02E9B-05DD-438F-B00A-53A38EE65B8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403" cy="2333523"/>
                    </a:xfrm>
                    <a:prstGeom prst="rect">
                      <a:avLst/>
                    </a:prstGeom>
                    <a:noFill/>
                  </pic:spPr>
                </pic:pic>
              </a:graphicData>
            </a:graphic>
          </wp:inline>
        </w:drawing>
      </w:r>
    </w:p>
    <w:p w14:paraId="4F15BA55" w14:textId="4C436EF1" w:rsidR="003B6919" w:rsidRPr="003B6919" w:rsidRDefault="003B6919" w:rsidP="003B6919">
      <w:pPr>
        <w:pStyle w:val="Web"/>
        <w:spacing w:before="200" w:beforeAutospacing="0" w:after="0" w:afterAutospacing="0"/>
        <w:rPr>
          <w:sz w:val="28"/>
          <w:szCs w:val="28"/>
          <w:lang w:val="el-GR"/>
        </w:rPr>
      </w:pPr>
      <w:r w:rsidRPr="003B6919">
        <w:rPr>
          <w:rFonts w:eastAsiaTheme="minorEastAsia"/>
          <w:kern w:val="24"/>
          <w:sz w:val="28"/>
          <w:szCs w:val="28"/>
          <w:lang w:val="el-GR"/>
        </w:rPr>
        <w:t>Οι ενότητες αυτές είναι:</w:t>
      </w:r>
      <w:r w:rsidRPr="003B6919">
        <w:rPr>
          <w:rFonts w:eastAsiaTheme="minorEastAsia"/>
          <w:kern w:val="24"/>
          <w:sz w:val="28"/>
          <w:szCs w:val="28"/>
          <w:lang w:val="el-GR"/>
        </w:rPr>
        <w:t xml:space="preserve"> η</w:t>
      </w:r>
      <w:r w:rsidRPr="003B6919">
        <w:rPr>
          <w:rFonts w:eastAsiaTheme="minorEastAsia"/>
          <w:kern w:val="24"/>
          <w:sz w:val="28"/>
          <w:szCs w:val="28"/>
          <w:lang w:val="el-GR"/>
        </w:rPr>
        <w:t xml:space="preserve"> ατμόσφαιρα</w:t>
      </w:r>
      <w:r w:rsidRPr="003B6919">
        <w:rPr>
          <w:rFonts w:eastAsiaTheme="minorEastAsia"/>
          <w:kern w:val="24"/>
          <w:sz w:val="28"/>
          <w:szCs w:val="28"/>
          <w:lang w:val="el-GR"/>
        </w:rPr>
        <w:t>, η</w:t>
      </w:r>
      <w:r w:rsidRPr="003B6919">
        <w:rPr>
          <w:rFonts w:eastAsiaTheme="minorEastAsia"/>
          <w:kern w:val="24"/>
          <w:sz w:val="28"/>
          <w:szCs w:val="28"/>
          <w:lang w:val="el-GR"/>
        </w:rPr>
        <w:t xml:space="preserve"> λιθόσφαιρα</w:t>
      </w:r>
      <w:r w:rsidRPr="003B6919">
        <w:rPr>
          <w:rFonts w:eastAsiaTheme="minorEastAsia"/>
          <w:kern w:val="24"/>
          <w:sz w:val="28"/>
          <w:szCs w:val="28"/>
          <w:lang w:val="el-GR"/>
        </w:rPr>
        <w:t>, η</w:t>
      </w:r>
      <w:r w:rsidRPr="003B6919">
        <w:rPr>
          <w:rFonts w:eastAsiaTheme="minorEastAsia"/>
          <w:kern w:val="24"/>
          <w:sz w:val="28"/>
          <w:szCs w:val="28"/>
          <w:lang w:val="el-GR"/>
        </w:rPr>
        <w:t xml:space="preserve"> υδρόσφαιρα </w:t>
      </w:r>
      <w:r w:rsidRPr="003B6919">
        <w:rPr>
          <w:rFonts w:eastAsiaTheme="minorEastAsia"/>
          <w:kern w:val="24"/>
          <w:sz w:val="28"/>
          <w:szCs w:val="28"/>
          <w:lang w:val="el-GR"/>
        </w:rPr>
        <w:t xml:space="preserve">και η </w:t>
      </w:r>
      <w:r w:rsidRPr="003B6919">
        <w:rPr>
          <w:rFonts w:eastAsiaTheme="minorEastAsia"/>
          <w:kern w:val="24"/>
          <w:sz w:val="28"/>
          <w:szCs w:val="28"/>
          <w:lang w:val="el-GR"/>
        </w:rPr>
        <w:t>βιόσφαιρα</w:t>
      </w:r>
    </w:p>
    <w:p w14:paraId="411BEECF" w14:textId="3C73ADA2" w:rsidR="000D1075" w:rsidRPr="003B6919" w:rsidRDefault="000D1075" w:rsidP="003B6919">
      <w:pPr>
        <w:ind w:left="144"/>
        <w:rPr>
          <w:rFonts w:ascii="Times New Roman" w:hAnsi="Times New Roman" w:cs="Times New Roman"/>
          <w:color w:val="0070C0"/>
          <w:sz w:val="28"/>
          <w:szCs w:val="28"/>
          <w:lang w:val="el-GR"/>
        </w:rPr>
      </w:pPr>
    </w:p>
    <w:p w14:paraId="3CD905E8" w14:textId="596E63BC" w:rsidR="003B6919" w:rsidRDefault="003B6919" w:rsidP="003B6919">
      <w:pPr>
        <w:pStyle w:val="a3"/>
        <w:numPr>
          <w:ilvl w:val="0"/>
          <w:numId w:val="5"/>
        </w:numPr>
        <w:rPr>
          <w:color w:val="0070C0"/>
          <w:sz w:val="28"/>
          <w:szCs w:val="28"/>
          <w:lang w:val="el-GR"/>
        </w:rPr>
      </w:pPr>
      <w:r w:rsidRPr="003B6919">
        <w:rPr>
          <w:color w:val="0070C0"/>
          <w:sz w:val="28"/>
          <w:szCs w:val="28"/>
          <w:lang w:val="el-GR"/>
        </w:rPr>
        <w:t>ΑΤΜΟΣΦΑΙΡΑ</w:t>
      </w:r>
    </w:p>
    <w:p w14:paraId="7AF51B67" w14:textId="77777777" w:rsidR="003B6919" w:rsidRPr="003B6919" w:rsidRDefault="003B6919" w:rsidP="003B6919">
      <w:pPr>
        <w:pStyle w:val="a3"/>
        <w:ind w:left="864"/>
        <w:rPr>
          <w:color w:val="0070C0"/>
          <w:sz w:val="28"/>
          <w:szCs w:val="28"/>
          <w:lang w:val="el-GR"/>
        </w:rPr>
      </w:pPr>
    </w:p>
    <w:p w14:paraId="05DE4705" w14:textId="77777777" w:rsidR="003B6919" w:rsidRPr="003B6919" w:rsidRDefault="003B6919" w:rsidP="003B6919">
      <w:pPr>
        <w:spacing w:after="0" w:line="240" w:lineRule="auto"/>
        <w:ind w:left="144"/>
        <w:contextualSpacing/>
        <w:rPr>
          <w:rFonts w:ascii="Times New Roman" w:eastAsia="Times New Roman" w:hAnsi="Times New Roman" w:cs="Times New Roman"/>
          <w:sz w:val="28"/>
          <w:szCs w:val="28"/>
          <w:lang w:val="el-GR"/>
        </w:rPr>
      </w:pPr>
      <w:r w:rsidRPr="003B6919">
        <w:rPr>
          <w:rFonts w:ascii="Times New Roman" w:eastAsiaTheme="minorEastAsia" w:hAnsi="Times New Roman" w:cs="Times New Roman"/>
          <w:kern w:val="24"/>
          <w:sz w:val="28"/>
          <w:szCs w:val="28"/>
          <w:lang w:val="el-GR"/>
        </w:rPr>
        <w:t xml:space="preserve">Είναι η αεριώδης μάζα που περιβάλει τη Γη και είναι απαραίτητη για τη ζωή. </w:t>
      </w:r>
    </w:p>
    <w:p w14:paraId="3B573D05" w14:textId="77777777" w:rsidR="003B6919" w:rsidRPr="003B6919" w:rsidRDefault="003B6919" w:rsidP="003B6919">
      <w:pPr>
        <w:spacing w:after="0" w:line="240" w:lineRule="auto"/>
        <w:ind w:left="144"/>
        <w:contextualSpacing/>
        <w:rPr>
          <w:rFonts w:ascii="Times New Roman" w:eastAsia="Times New Roman" w:hAnsi="Times New Roman" w:cs="Times New Roman"/>
          <w:sz w:val="28"/>
          <w:szCs w:val="28"/>
          <w:lang w:val="el-GR"/>
        </w:rPr>
      </w:pPr>
      <w:r w:rsidRPr="003B6919">
        <w:rPr>
          <w:rFonts w:ascii="Times New Roman" w:eastAsiaTheme="minorEastAsia" w:hAnsi="Times New Roman" w:cs="Times New Roman"/>
          <w:kern w:val="24"/>
          <w:sz w:val="28"/>
          <w:szCs w:val="28"/>
          <w:lang w:val="el-GR"/>
        </w:rPr>
        <w:t>Περιέχει αέρια όπως οξυγόνο Ο</w:t>
      </w:r>
      <w:r w:rsidRPr="003B6919">
        <w:rPr>
          <w:rFonts w:ascii="Times New Roman" w:eastAsiaTheme="minorEastAsia" w:hAnsi="Times New Roman" w:cs="Times New Roman"/>
          <w:kern w:val="24"/>
          <w:position w:val="-9"/>
          <w:sz w:val="28"/>
          <w:szCs w:val="28"/>
          <w:vertAlign w:val="subscript"/>
          <w:lang w:val="el-GR"/>
        </w:rPr>
        <w:t>2</w:t>
      </w:r>
      <w:r w:rsidRPr="003B6919">
        <w:rPr>
          <w:rFonts w:ascii="Times New Roman" w:eastAsiaTheme="minorEastAsia" w:hAnsi="Times New Roman" w:cs="Times New Roman"/>
          <w:kern w:val="24"/>
          <w:sz w:val="28"/>
          <w:szCs w:val="28"/>
          <w:lang w:val="el-GR"/>
        </w:rPr>
        <w:t xml:space="preserve">, άζωτο Ν, υδρατμούς </w:t>
      </w:r>
      <w:r w:rsidRPr="003B6919">
        <w:rPr>
          <w:rFonts w:ascii="Times New Roman" w:eastAsiaTheme="minorEastAsia" w:hAnsi="Times New Roman" w:cs="Times New Roman"/>
          <w:kern w:val="24"/>
          <w:sz w:val="28"/>
          <w:szCs w:val="28"/>
        </w:rPr>
        <w:t>H</w:t>
      </w:r>
      <w:r w:rsidRPr="003B6919">
        <w:rPr>
          <w:rFonts w:ascii="Times New Roman" w:eastAsiaTheme="minorEastAsia" w:hAnsi="Times New Roman" w:cs="Times New Roman"/>
          <w:kern w:val="24"/>
          <w:position w:val="-9"/>
          <w:sz w:val="28"/>
          <w:szCs w:val="28"/>
          <w:vertAlign w:val="subscript"/>
          <w:lang w:val="el-GR"/>
        </w:rPr>
        <w:t>2</w:t>
      </w:r>
      <w:r w:rsidRPr="003B6919">
        <w:rPr>
          <w:rFonts w:ascii="Times New Roman" w:eastAsiaTheme="minorEastAsia" w:hAnsi="Times New Roman" w:cs="Times New Roman"/>
          <w:kern w:val="24"/>
          <w:sz w:val="28"/>
          <w:szCs w:val="28"/>
        </w:rPr>
        <w:t>O</w:t>
      </w:r>
      <w:r w:rsidRPr="003B6919">
        <w:rPr>
          <w:rFonts w:ascii="Times New Roman" w:eastAsiaTheme="minorEastAsia" w:hAnsi="Times New Roman" w:cs="Times New Roman"/>
          <w:kern w:val="24"/>
          <w:sz w:val="28"/>
          <w:szCs w:val="28"/>
          <w:lang w:val="el-GR"/>
        </w:rPr>
        <w:t xml:space="preserve">, διοξείδιο του άνθρακα </w:t>
      </w:r>
      <w:r w:rsidRPr="003B6919">
        <w:rPr>
          <w:rFonts w:ascii="Times New Roman" w:eastAsiaTheme="minorEastAsia" w:hAnsi="Times New Roman" w:cs="Times New Roman"/>
          <w:kern w:val="24"/>
          <w:sz w:val="28"/>
          <w:szCs w:val="28"/>
        </w:rPr>
        <w:t>C</w:t>
      </w:r>
      <w:r w:rsidRPr="003B6919">
        <w:rPr>
          <w:rFonts w:ascii="Times New Roman" w:eastAsiaTheme="minorEastAsia" w:hAnsi="Times New Roman" w:cs="Times New Roman"/>
          <w:kern w:val="24"/>
          <w:sz w:val="28"/>
          <w:szCs w:val="28"/>
          <w:lang w:val="el-GR"/>
        </w:rPr>
        <w:t>Ο</w:t>
      </w:r>
      <w:r w:rsidRPr="003B6919">
        <w:rPr>
          <w:rFonts w:ascii="Times New Roman" w:eastAsiaTheme="minorEastAsia" w:hAnsi="Times New Roman" w:cs="Times New Roman"/>
          <w:kern w:val="24"/>
          <w:position w:val="-9"/>
          <w:sz w:val="28"/>
          <w:szCs w:val="28"/>
          <w:vertAlign w:val="subscript"/>
          <w:lang w:val="el-GR"/>
        </w:rPr>
        <w:t>2</w:t>
      </w:r>
      <w:r w:rsidRPr="003B6919">
        <w:rPr>
          <w:rFonts w:ascii="Times New Roman" w:eastAsiaTheme="minorEastAsia" w:hAnsi="Times New Roman" w:cs="Times New Roman"/>
          <w:kern w:val="24"/>
          <w:sz w:val="28"/>
          <w:szCs w:val="28"/>
          <w:lang w:val="el-GR"/>
        </w:rPr>
        <w:t xml:space="preserve"> κ.α.</w:t>
      </w:r>
      <w:r w:rsidRPr="003B6919">
        <w:rPr>
          <w:rFonts w:ascii="Times New Roman" w:eastAsiaTheme="minorEastAsia" w:hAnsi="Times New Roman" w:cs="Times New Roman"/>
          <w:kern w:val="24"/>
          <w:position w:val="-9"/>
          <w:sz w:val="28"/>
          <w:szCs w:val="28"/>
          <w:vertAlign w:val="subscript"/>
          <w:lang w:val="el-GR"/>
        </w:rPr>
        <w:t xml:space="preserve"> </w:t>
      </w:r>
    </w:p>
    <w:p w14:paraId="379E5E5A" w14:textId="524E4055" w:rsidR="003B6919" w:rsidRDefault="003B6919" w:rsidP="003B6919">
      <w:pPr>
        <w:ind w:left="144"/>
        <w:rPr>
          <w:rFonts w:ascii="Times New Roman" w:eastAsiaTheme="minorEastAsia" w:hAnsi="Times New Roman" w:cs="Times New Roman"/>
          <w:color w:val="000000" w:themeColor="text1"/>
          <w:kern w:val="24"/>
          <w:sz w:val="28"/>
          <w:szCs w:val="28"/>
          <w:lang w:val="el-GR"/>
        </w:rPr>
      </w:pPr>
      <w:r w:rsidRPr="003B6919">
        <w:rPr>
          <w:rFonts w:ascii="Times New Roman" w:eastAsiaTheme="minorEastAsia" w:hAnsi="Times New Roman" w:cs="Times New Roman"/>
          <w:kern w:val="24"/>
          <w:sz w:val="28"/>
          <w:szCs w:val="28"/>
          <w:lang w:val="el-GR"/>
        </w:rPr>
        <w:t xml:space="preserve">Η ατμόσφαιρα είναι εκείνη, που συγκρατεί την θερμότητα, συγκρατεί την </w:t>
      </w:r>
      <w:r w:rsidRPr="003B6919">
        <w:rPr>
          <w:rFonts w:ascii="Times New Roman" w:eastAsiaTheme="minorEastAsia" w:hAnsi="Times New Roman" w:cs="Times New Roman"/>
          <w:color w:val="000000" w:themeColor="text1"/>
          <w:kern w:val="24"/>
          <w:sz w:val="28"/>
          <w:szCs w:val="28"/>
          <w:lang w:val="el-GR"/>
        </w:rPr>
        <w:t>επικίνδυνη υπεριώδη ακτινοβολία, μέρος από τη κοσμική ακτινοβολία, είναι εκείνη που προκαλεί τους χρωματισμούς του ουρανού και των νεφών, ενώ συγχρόνως αποτελεί το μέσον στη διάδοση του ήχου, αλλά και στη διάχυση του φωτός</w:t>
      </w:r>
      <w:r>
        <w:rPr>
          <w:rFonts w:ascii="Times New Roman" w:eastAsiaTheme="minorEastAsia" w:hAnsi="Times New Roman" w:cs="Times New Roman"/>
          <w:color w:val="000000" w:themeColor="text1"/>
          <w:kern w:val="24"/>
          <w:sz w:val="28"/>
          <w:szCs w:val="28"/>
          <w:lang w:val="el-GR"/>
        </w:rPr>
        <w:t>.</w:t>
      </w:r>
    </w:p>
    <w:p w14:paraId="1F06D6F2" w14:textId="4F4586EC" w:rsidR="003B6919" w:rsidRDefault="003B6919" w:rsidP="003B6919">
      <w:pPr>
        <w:ind w:left="144"/>
        <w:rPr>
          <w:rFonts w:ascii="Times New Roman" w:hAnsi="Times New Roman" w:cs="Times New Roman"/>
          <w:sz w:val="28"/>
          <w:szCs w:val="28"/>
          <w:lang w:val="el-GR"/>
        </w:rPr>
      </w:pPr>
    </w:p>
    <w:p w14:paraId="3955E4FA" w14:textId="2F3E0B1C" w:rsidR="003B6919" w:rsidRDefault="003B6919" w:rsidP="003B6919">
      <w:pPr>
        <w:ind w:left="144"/>
        <w:rPr>
          <w:rFonts w:ascii="Times New Roman" w:hAnsi="Times New Roman" w:cs="Times New Roman"/>
          <w:sz w:val="28"/>
          <w:szCs w:val="28"/>
          <w:lang w:val="el-GR"/>
        </w:rPr>
      </w:pPr>
    </w:p>
    <w:p w14:paraId="7A3D052A" w14:textId="11FC0DDA" w:rsidR="003B6919" w:rsidRDefault="003B6919" w:rsidP="003B6919">
      <w:pPr>
        <w:ind w:left="144"/>
        <w:rPr>
          <w:rFonts w:ascii="Times New Roman" w:hAnsi="Times New Roman" w:cs="Times New Roman"/>
          <w:sz w:val="28"/>
          <w:szCs w:val="28"/>
          <w:lang w:val="el-GR"/>
        </w:rPr>
      </w:pPr>
    </w:p>
    <w:p w14:paraId="0DAC25C3" w14:textId="20315AD8" w:rsidR="003B6919" w:rsidRDefault="003B6919" w:rsidP="003B6919">
      <w:pPr>
        <w:ind w:left="144"/>
        <w:rPr>
          <w:rFonts w:ascii="Times New Roman" w:hAnsi="Times New Roman" w:cs="Times New Roman"/>
          <w:sz w:val="28"/>
          <w:szCs w:val="28"/>
          <w:lang w:val="el-GR"/>
        </w:rPr>
      </w:pPr>
    </w:p>
    <w:p w14:paraId="2076E25E" w14:textId="4B08E14B" w:rsidR="003B6919" w:rsidRPr="003B6919" w:rsidRDefault="003B6919" w:rsidP="003B6919">
      <w:pPr>
        <w:pStyle w:val="a3"/>
        <w:numPr>
          <w:ilvl w:val="0"/>
          <w:numId w:val="5"/>
        </w:numPr>
        <w:rPr>
          <w:color w:val="0070C0"/>
          <w:sz w:val="28"/>
          <w:szCs w:val="28"/>
          <w:lang w:val="el-GR"/>
        </w:rPr>
      </w:pPr>
      <w:r w:rsidRPr="003B6919">
        <w:rPr>
          <w:color w:val="0070C0"/>
          <w:sz w:val="28"/>
          <w:szCs w:val="28"/>
          <w:lang w:val="el-GR"/>
        </w:rPr>
        <w:t>Η ΛΙΘΟΣΦΑΙΡΑ</w:t>
      </w:r>
    </w:p>
    <w:p w14:paraId="35A9D462" w14:textId="77777777" w:rsidR="003B6919" w:rsidRDefault="003B6919" w:rsidP="003B6919">
      <w:pPr>
        <w:pStyle w:val="a3"/>
        <w:ind w:left="144" w:firstLine="576"/>
        <w:rPr>
          <w:rFonts w:eastAsiaTheme="minorEastAsia"/>
          <w:kern w:val="24"/>
          <w:sz w:val="28"/>
          <w:szCs w:val="28"/>
          <w:lang w:val="el-GR"/>
        </w:rPr>
      </w:pPr>
    </w:p>
    <w:p w14:paraId="2C330C7B" w14:textId="474B7A90" w:rsidR="003B6919" w:rsidRPr="003B6919" w:rsidRDefault="003B6919" w:rsidP="003B6919">
      <w:pPr>
        <w:pStyle w:val="a3"/>
        <w:ind w:left="144" w:firstLine="576"/>
        <w:rPr>
          <w:sz w:val="28"/>
          <w:szCs w:val="28"/>
          <w:lang w:val="el-GR"/>
        </w:rPr>
      </w:pPr>
      <w:r w:rsidRPr="003B6919">
        <w:rPr>
          <w:rFonts w:eastAsiaTheme="minorEastAsia"/>
          <w:kern w:val="24"/>
          <w:sz w:val="28"/>
          <w:szCs w:val="28"/>
          <w:lang w:val="el-GR"/>
        </w:rPr>
        <w:t>Το άκαμπτο εξωτερικό κέλυφος του πλανήτη</w:t>
      </w:r>
      <w:r>
        <w:rPr>
          <w:rFonts w:eastAsiaTheme="minorEastAsia"/>
          <w:kern w:val="24"/>
          <w:sz w:val="28"/>
          <w:szCs w:val="28"/>
          <w:lang w:val="el-GR"/>
        </w:rPr>
        <w:t xml:space="preserve"> </w:t>
      </w:r>
      <w:r w:rsidRPr="003B6919">
        <w:rPr>
          <w:rFonts w:eastAsiaTheme="minorEastAsia"/>
          <w:kern w:val="24"/>
          <w:sz w:val="28"/>
          <w:szCs w:val="28"/>
          <w:lang w:val="el-GR"/>
        </w:rPr>
        <w:t>.Περιλαμβάνει το έδαφος και το υπέδαφος.</w:t>
      </w:r>
      <w:r>
        <w:rPr>
          <w:rFonts w:eastAsiaTheme="minorEastAsia"/>
          <w:kern w:val="24"/>
          <w:sz w:val="28"/>
          <w:szCs w:val="28"/>
          <w:lang w:val="el-GR"/>
        </w:rPr>
        <w:t xml:space="preserve"> </w:t>
      </w:r>
      <w:r w:rsidRPr="003B6919">
        <w:rPr>
          <w:rFonts w:eastAsiaTheme="minorEastAsia"/>
          <w:kern w:val="24"/>
          <w:sz w:val="28"/>
          <w:szCs w:val="28"/>
          <w:lang w:val="el-GR"/>
        </w:rPr>
        <w:t>Το έδαφος προσφέρει στους οργανισμούς ένα μέρος για να ζήσουν «κατοικία» και τροφή. Περιλαμβάνει τα βουνά, τις λίμνες και όλους τους σχηματισμούς στην επιφάνεια της Γης.</w:t>
      </w:r>
      <w:r>
        <w:rPr>
          <w:rFonts w:eastAsiaTheme="minorEastAsia"/>
          <w:kern w:val="24"/>
          <w:sz w:val="28"/>
          <w:szCs w:val="28"/>
          <w:lang w:val="el-GR"/>
        </w:rPr>
        <w:t xml:space="preserve"> </w:t>
      </w:r>
      <w:r w:rsidRPr="003B6919">
        <w:rPr>
          <w:rFonts w:eastAsiaTheme="minorEastAsia"/>
          <w:kern w:val="24"/>
          <w:sz w:val="28"/>
          <w:szCs w:val="28"/>
          <w:lang w:val="el-GR"/>
        </w:rPr>
        <w:t>Το υπέδαφος προσφέρει ορυκτά, τα οποία ο άνθρωπος αξιοποιεί για διάφορες χρήσεις, όπως για καύσιμα, παραγωγή πλαστικού κ.α.</w:t>
      </w:r>
    </w:p>
    <w:p w14:paraId="0FAA662B" w14:textId="160CC757" w:rsidR="003B6919" w:rsidRPr="003B6919" w:rsidRDefault="003B6919" w:rsidP="003B6919">
      <w:pPr>
        <w:pStyle w:val="a3"/>
        <w:ind w:left="144" w:firstLine="576"/>
        <w:jc w:val="both"/>
        <w:rPr>
          <w:sz w:val="28"/>
          <w:szCs w:val="28"/>
          <w:lang w:val="el-GR"/>
        </w:rPr>
      </w:pPr>
      <w:r w:rsidRPr="003B6919">
        <w:rPr>
          <w:rFonts w:eastAsiaTheme="minorEastAsia"/>
          <w:kern w:val="24"/>
          <w:sz w:val="28"/>
          <w:szCs w:val="28"/>
          <w:lang w:val="el-GR"/>
        </w:rPr>
        <w:t>Η λιθόσφαιρα αποτελείται από τις λιθοσφαιρικές πλάκες, δηλαδή δεν είναι ενιαία αλλά αποτελείται από 7 μεγάλες και αρκετές μικρότερες πλάκες</w:t>
      </w:r>
      <w:r>
        <w:rPr>
          <w:rFonts w:eastAsiaTheme="minorEastAsia"/>
          <w:kern w:val="24"/>
          <w:sz w:val="28"/>
          <w:szCs w:val="28"/>
          <w:lang w:val="el-GR"/>
        </w:rPr>
        <w:t xml:space="preserve"> </w:t>
      </w:r>
      <w:r w:rsidRPr="003B6919">
        <w:rPr>
          <w:rFonts w:eastAsiaTheme="minorEastAsia"/>
          <w:kern w:val="24"/>
          <w:sz w:val="28"/>
          <w:szCs w:val="28"/>
          <w:lang w:val="el-GR"/>
        </w:rPr>
        <w:t>.Οι λιθοσφαιρικές πλάκες κινούνται πάνω στο μάγμα, το αποτέλεσμα είναι να συγκρούονται μεταξύ τους κάποιες στιγμές και έτσι προκαλούνται οι σεισμοί.</w:t>
      </w:r>
    </w:p>
    <w:p w14:paraId="54D43903" w14:textId="714ABE83" w:rsidR="003B6919" w:rsidRDefault="003B6919" w:rsidP="003B6919">
      <w:pPr>
        <w:ind w:left="144"/>
        <w:rPr>
          <w:rFonts w:ascii="Times New Roman" w:hAnsi="Times New Roman" w:cs="Times New Roman"/>
          <w:sz w:val="28"/>
          <w:szCs w:val="28"/>
          <w:lang w:val="el-GR"/>
        </w:rPr>
      </w:pPr>
    </w:p>
    <w:p w14:paraId="521B75F3" w14:textId="2C3A43E0" w:rsidR="00D63EC3" w:rsidRDefault="00553514" w:rsidP="00553514">
      <w:pPr>
        <w:pStyle w:val="a3"/>
        <w:numPr>
          <w:ilvl w:val="0"/>
          <w:numId w:val="9"/>
        </w:numPr>
        <w:rPr>
          <w:color w:val="0070C0"/>
          <w:sz w:val="28"/>
          <w:szCs w:val="28"/>
          <w:lang w:val="el-GR"/>
        </w:rPr>
      </w:pPr>
      <w:r w:rsidRPr="00553514">
        <w:rPr>
          <w:color w:val="0070C0"/>
          <w:sz w:val="28"/>
          <w:szCs w:val="28"/>
          <w:lang w:val="el-GR"/>
        </w:rPr>
        <w:t>ΥΔΡΟΣΦΑΙΡΑ</w:t>
      </w:r>
    </w:p>
    <w:p w14:paraId="524AAC09" w14:textId="77777777" w:rsidR="00553514" w:rsidRPr="00553514" w:rsidRDefault="00553514" w:rsidP="00553514">
      <w:pPr>
        <w:pStyle w:val="a3"/>
        <w:ind w:left="864"/>
        <w:rPr>
          <w:color w:val="0070C0"/>
          <w:sz w:val="28"/>
          <w:szCs w:val="28"/>
          <w:lang w:val="el-GR"/>
        </w:rPr>
      </w:pPr>
    </w:p>
    <w:p w14:paraId="0E9C240B" w14:textId="0B842913" w:rsidR="00D63EC3" w:rsidRDefault="00D63EC3" w:rsidP="00D63EC3">
      <w:pPr>
        <w:ind w:left="144" w:firstLine="576"/>
        <w:jc w:val="both"/>
        <w:rPr>
          <w:rFonts w:ascii="Times New Roman" w:eastAsiaTheme="minorEastAsia" w:hAnsi="Times New Roman" w:cs="Times New Roman"/>
          <w:kern w:val="24"/>
          <w:sz w:val="28"/>
          <w:szCs w:val="28"/>
          <w:lang w:val="el-GR"/>
        </w:rPr>
      </w:pPr>
      <w:r w:rsidRPr="00D63EC3">
        <w:rPr>
          <w:rFonts w:ascii="Times New Roman" w:eastAsiaTheme="minorEastAsia" w:hAnsi="Times New Roman" w:cs="Times New Roman"/>
          <w:kern w:val="24"/>
          <w:sz w:val="28"/>
          <w:szCs w:val="28"/>
          <w:lang w:val="el-GR"/>
        </w:rPr>
        <w:t>Περιλαμβάνει το νερό σε όλες τις μορφές του.</w:t>
      </w:r>
      <w:r>
        <w:rPr>
          <w:rFonts w:ascii="Times New Roman" w:eastAsiaTheme="minorEastAsia" w:hAnsi="Times New Roman" w:cs="Times New Roman"/>
          <w:kern w:val="24"/>
          <w:sz w:val="28"/>
          <w:szCs w:val="28"/>
          <w:lang w:val="el-GR"/>
        </w:rPr>
        <w:t xml:space="preserve"> </w:t>
      </w:r>
      <w:r w:rsidRPr="00D63EC3">
        <w:rPr>
          <w:rFonts w:ascii="Times New Roman" w:eastAsiaTheme="minorEastAsia" w:hAnsi="Times New Roman" w:cs="Times New Roman"/>
          <w:kern w:val="24"/>
          <w:sz w:val="28"/>
          <w:szCs w:val="28"/>
          <w:lang w:val="el-GR"/>
        </w:rPr>
        <w:t>Η μεγαλύτερη μάζα του νερού βρίσκεται στους ωκεανούς (71%).Αρκετή ποσότητα νερού βρίσκεται στην ατμόσφαιρα με την μορφή υδρατμών, στο έδαφος σε στερεή μορφή (πάγος) ή σε τρεχούμενο νερό όπως ποτάμια</w:t>
      </w:r>
      <w:r w:rsidR="004F19A2">
        <w:rPr>
          <w:rFonts w:ascii="Times New Roman" w:eastAsiaTheme="minorEastAsia" w:hAnsi="Times New Roman" w:cs="Times New Roman"/>
          <w:kern w:val="24"/>
          <w:sz w:val="28"/>
          <w:szCs w:val="28"/>
          <w:lang w:val="el-GR"/>
        </w:rPr>
        <w:t xml:space="preserve">, </w:t>
      </w:r>
      <w:r w:rsidRPr="00D63EC3">
        <w:rPr>
          <w:rFonts w:ascii="Times New Roman" w:eastAsiaTheme="minorEastAsia" w:hAnsi="Times New Roman" w:cs="Times New Roman"/>
          <w:kern w:val="24"/>
          <w:sz w:val="28"/>
          <w:szCs w:val="28"/>
          <w:lang w:val="el-GR"/>
        </w:rPr>
        <w:t>καταρράκτες και ρυάκια ή ακόμα και σε αποθήκες νερού (λίμνες)</w:t>
      </w:r>
      <w:r w:rsidR="00553514">
        <w:rPr>
          <w:rFonts w:ascii="Times New Roman" w:eastAsiaTheme="minorEastAsia" w:hAnsi="Times New Roman" w:cs="Times New Roman"/>
          <w:kern w:val="24"/>
          <w:sz w:val="28"/>
          <w:szCs w:val="28"/>
          <w:lang w:val="el-GR"/>
        </w:rPr>
        <w:t>.</w:t>
      </w:r>
    </w:p>
    <w:p w14:paraId="48575C57" w14:textId="5A7E440E" w:rsidR="001B1356" w:rsidRDefault="001B1356" w:rsidP="00D63EC3">
      <w:pPr>
        <w:ind w:left="144" w:firstLine="576"/>
        <w:jc w:val="both"/>
        <w:rPr>
          <w:rFonts w:ascii="Times New Roman" w:eastAsiaTheme="minorEastAsia" w:hAnsi="Times New Roman" w:cs="Times New Roman"/>
          <w:kern w:val="24"/>
          <w:sz w:val="28"/>
          <w:szCs w:val="28"/>
          <w:lang w:val="el-GR"/>
        </w:rPr>
      </w:pPr>
    </w:p>
    <w:p w14:paraId="3905ADBF" w14:textId="29E73801" w:rsidR="001B1356" w:rsidRDefault="001B1356" w:rsidP="00D63EC3">
      <w:pPr>
        <w:ind w:left="144" w:firstLine="576"/>
        <w:jc w:val="both"/>
        <w:rPr>
          <w:rFonts w:ascii="Times New Roman" w:eastAsiaTheme="minorEastAsia" w:hAnsi="Times New Roman" w:cs="Times New Roman"/>
          <w:kern w:val="24"/>
          <w:sz w:val="28"/>
          <w:szCs w:val="28"/>
          <w:lang w:val="el-GR"/>
        </w:rPr>
      </w:pPr>
    </w:p>
    <w:p w14:paraId="265C3A02" w14:textId="3B2A28AE" w:rsidR="001B1356" w:rsidRDefault="001B1356" w:rsidP="00D63EC3">
      <w:pPr>
        <w:ind w:left="144" w:firstLine="576"/>
        <w:jc w:val="both"/>
        <w:rPr>
          <w:rFonts w:ascii="Times New Roman" w:eastAsiaTheme="minorEastAsia" w:hAnsi="Times New Roman" w:cs="Times New Roman"/>
          <w:kern w:val="24"/>
          <w:sz w:val="28"/>
          <w:szCs w:val="28"/>
          <w:lang w:val="el-GR"/>
        </w:rPr>
      </w:pPr>
    </w:p>
    <w:p w14:paraId="5B677FC3" w14:textId="1DA86F56" w:rsidR="001B1356" w:rsidRDefault="001B1356" w:rsidP="00D63EC3">
      <w:pPr>
        <w:ind w:left="144" w:firstLine="576"/>
        <w:jc w:val="both"/>
        <w:rPr>
          <w:rFonts w:ascii="Times New Roman" w:eastAsiaTheme="minorEastAsia" w:hAnsi="Times New Roman" w:cs="Times New Roman"/>
          <w:kern w:val="24"/>
          <w:sz w:val="28"/>
          <w:szCs w:val="28"/>
          <w:lang w:val="el-GR"/>
        </w:rPr>
      </w:pPr>
      <w:r>
        <w:rPr>
          <w:noProof/>
        </w:rPr>
        <w:drawing>
          <wp:inline distT="0" distB="0" distL="0" distR="0" wp14:anchorId="61C3F0E9" wp14:editId="75AB5694">
            <wp:extent cx="3857625" cy="2455938"/>
            <wp:effectExtent l="0" t="0" r="0" b="1905"/>
            <wp:docPr id="1" name="Picture 2" descr="Νερό και φύση | ΔΕΥΑ Τρικάλων">
              <a:extLst xmlns:a="http://schemas.openxmlformats.org/drawingml/2006/main">
                <a:ext uri="{FF2B5EF4-FFF2-40B4-BE49-F238E27FC236}">
                  <a16:creationId xmlns:a16="http://schemas.microsoft.com/office/drawing/2014/main" id="{28F425B8-8C4E-4178-8812-AACE2A634B6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Νερό και φύση | ΔΕΥΑ Τρικάλων">
                      <a:extLst>
                        <a:ext uri="{FF2B5EF4-FFF2-40B4-BE49-F238E27FC236}">
                          <a16:creationId xmlns:a16="http://schemas.microsoft.com/office/drawing/2014/main" id="{28F425B8-8C4E-4178-8812-AACE2A634B6C}"/>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3659" cy="2491612"/>
                    </a:xfrm>
                    <a:prstGeom prst="rect">
                      <a:avLst/>
                    </a:prstGeom>
                    <a:noFill/>
                  </pic:spPr>
                </pic:pic>
              </a:graphicData>
            </a:graphic>
          </wp:inline>
        </w:drawing>
      </w:r>
    </w:p>
    <w:p w14:paraId="69994C61" w14:textId="14D8D048" w:rsidR="00625198" w:rsidRDefault="00625198" w:rsidP="00D63EC3">
      <w:pPr>
        <w:ind w:left="144" w:firstLine="576"/>
        <w:jc w:val="both"/>
        <w:rPr>
          <w:rFonts w:ascii="Times New Roman" w:eastAsiaTheme="minorEastAsia" w:hAnsi="Times New Roman" w:cs="Times New Roman"/>
          <w:kern w:val="24"/>
          <w:sz w:val="28"/>
          <w:szCs w:val="28"/>
          <w:lang w:val="el-GR"/>
        </w:rPr>
      </w:pPr>
      <w:r>
        <w:rPr>
          <w:rFonts w:ascii="Times New Roman" w:eastAsiaTheme="minorEastAsia" w:hAnsi="Times New Roman" w:cs="Times New Roman"/>
          <w:kern w:val="24"/>
          <w:sz w:val="28"/>
          <w:szCs w:val="28"/>
          <w:lang w:val="el-GR"/>
        </w:rPr>
        <w:lastRenderedPageBreak/>
        <w:t>Τα μόρια του νερού κάνουν συνεχώς ένα κύκλο, δεν δημιουργούνται νέα μόρια</w:t>
      </w:r>
      <w:r w:rsidR="00262E20">
        <w:rPr>
          <w:rFonts w:ascii="Times New Roman" w:eastAsiaTheme="minorEastAsia" w:hAnsi="Times New Roman" w:cs="Times New Roman"/>
          <w:kern w:val="24"/>
          <w:sz w:val="28"/>
          <w:szCs w:val="28"/>
          <w:lang w:val="el-GR"/>
        </w:rPr>
        <w:t>,</w:t>
      </w:r>
      <w:r>
        <w:rPr>
          <w:rFonts w:ascii="Times New Roman" w:eastAsiaTheme="minorEastAsia" w:hAnsi="Times New Roman" w:cs="Times New Roman"/>
          <w:kern w:val="24"/>
          <w:sz w:val="28"/>
          <w:szCs w:val="28"/>
          <w:lang w:val="el-GR"/>
        </w:rPr>
        <w:t xml:space="preserve"> ούτε χάνονται τα ήδη υπάρχοντα.</w:t>
      </w:r>
      <w:r w:rsidR="00262E20">
        <w:rPr>
          <w:rFonts w:ascii="Times New Roman" w:eastAsiaTheme="minorEastAsia" w:hAnsi="Times New Roman" w:cs="Times New Roman"/>
          <w:kern w:val="24"/>
          <w:sz w:val="28"/>
          <w:szCs w:val="28"/>
          <w:lang w:val="el-GR"/>
        </w:rPr>
        <w:t xml:space="preserve"> Το νερό που βρίσκεται σε υγρή μορφή στις θάλασσες ή στα ποτάμια και τις λίμνες, εξατμίζεται λόγω της θερμότητας και επανέρχεται στο έδαφος με την μορφή της βροχής ή του χιονιού. Αυτό επαναλαμβάνεται αέναα ( αιώνια, για πάντα). Αυτό συμβαίνει με όλα τα θρεπτικά συστατικά</w:t>
      </w:r>
      <w:r w:rsidR="001A54E2">
        <w:rPr>
          <w:rFonts w:ascii="Times New Roman" w:eastAsiaTheme="minorEastAsia" w:hAnsi="Times New Roman" w:cs="Times New Roman"/>
          <w:kern w:val="24"/>
          <w:sz w:val="28"/>
          <w:szCs w:val="28"/>
          <w:lang w:val="el-GR"/>
        </w:rPr>
        <w:t xml:space="preserve"> ( άζωτο, οξυγόνο, άνθρακας κλπ.)  </w:t>
      </w:r>
      <w:r w:rsidR="00262E20">
        <w:rPr>
          <w:rFonts w:ascii="Times New Roman" w:eastAsiaTheme="minorEastAsia" w:hAnsi="Times New Roman" w:cs="Times New Roman"/>
          <w:kern w:val="24"/>
          <w:sz w:val="28"/>
          <w:szCs w:val="28"/>
          <w:lang w:val="el-GR"/>
        </w:rPr>
        <w:t xml:space="preserve"> πάνω στον πλανήτη και τους κύκλους που κάνουν τους ονομάζουμε βιογεωχημικούς κύκλους</w:t>
      </w:r>
      <w:r w:rsidR="001A54E2">
        <w:rPr>
          <w:rFonts w:ascii="Times New Roman" w:eastAsiaTheme="minorEastAsia" w:hAnsi="Times New Roman" w:cs="Times New Roman"/>
          <w:kern w:val="24"/>
          <w:sz w:val="28"/>
          <w:szCs w:val="28"/>
          <w:lang w:val="el-GR"/>
        </w:rPr>
        <w:t>. Για παράδειγμα τα ίδια</w:t>
      </w:r>
      <w:r w:rsidR="001A54E2" w:rsidRPr="001A54E2">
        <w:rPr>
          <w:rFonts w:ascii="Times New Roman" w:eastAsiaTheme="minorEastAsia" w:hAnsi="Times New Roman" w:cs="Times New Roman"/>
          <w:kern w:val="24"/>
          <w:sz w:val="28"/>
          <w:szCs w:val="28"/>
          <w:lang w:val="el-GR"/>
        </w:rPr>
        <w:t xml:space="preserve"> </w:t>
      </w:r>
      <w:r w:rsidR="001A54E2">
        <w:rPr>
          <w:rFonts w:ascii="Times New Roman" w:eastAsiaTheme="minorEastAsia" w:hAnsi="Times New Roman" w:cs="Times New Roman"/>
          <w:kern w:val="24"/>
          <w:sz w:val="28"/>
          <w:szCs w:val="28"/>
          <w:lang w:val="el-GR"/>
        </w:rPr>
        <w:t>μόρια του άνθρακα</w:t>
      </w:r>
      <w:r w:rsidR="001A54E2">
        <w:rPr>
          <w:rFonts w:ascii="Times New Roman" w:eastAsiaTheme="minorEastAsia" w:hAnsi="Times New Roman" w:cs="Times New Roman"/>
          <w:kern w:val="24"/>
          <w:sz w:val="28"/>
          <w:szCs w:val="28"/>
          <w:lang w:val="el-GR"/>
        </w:rPr>
        <w:t xml:space="preserve"> που βρίσκονται σε έναν οργανισμό, θα βρεθούν στο έδαφος όταν ο οργανισμός πεθάνει και θα απορροφηθούν από τα φυτά, τα οποία θα φάει ένας άλλος οργανισμός και αυτό συνεχίζεται για πάντα. </w:t>
      </w:r>
    </w:p>
    <w:p w14:paraId="60C94748" w14:textId="22647CCB" w:rsidR="00625198" w:rsidRDefault="00625198" w:rsidP="00D63EC3">
      <w:pPr>
        <w:ind w:left="144" w:firstLine="576"/>
        <w:jc w:val="both"/>
        <w:rPr>
          <w:rFonts w:ascii="Times New Roman" w:eastAsiaTheme="minorEastAsia" w:hAnsi="Times New Roman" w:cs="Times New Roman"/>
          <w:kern w:val="24"/>
          <w:sz w:val="28"/>
          <w:szCs w:val="28"/>
          <w:lang w:val="el-GR"/>
        </w:rPr>
      </w:pPr>
      <w:r w:rsidRPr="00625198">
        <w:rPr>
          <w:rFonts w:ascii="Times New Roman" w:eastAsiaTheme="minorEastAsia" w:hAnsi="Times New Roman" w:cs="Times New Roman"/>
          <w:kern w:val="24"/>
          <w:sz w:val="28"/>
          <w:szCs w:val="28"/>
          <w:highlight w:val="green"/>
          <w:lang w:val="el-GR"/>
        </w:rPr>
        <w:t>Βασική αρχή για το περιβάλλον της Γης: Η Γη είναι «κλειστό σύστημα» ως προς την ύλη και «ανοιχτό σύστημα» ως προς την ενέργεια!</w:t>
      </w:r>
    </w:p>
    <w:p w14:paraId="04143DCF" w14:textId="02B10D1E" w:rsidR="00625198" w:rsidRDefault="00625198" w:rsidP="00D63EC3">
      <w:pPr>
        <w:ind w:left="144" w:firstLine="576"/>
        <w:jc w:val="both"/>
        <w:rPr>
          <w:rFonts w:ascii="Times New Roman" w:eastAsiaTheme="minorEastAsia" w:hAnsi="Times New Roman" w:cs="Times New Roman"/>
          <w:kern w:val="24"/>
          <w:sz w:val="28"/>
          <w:szCs w:val="28"/>
          <w:lang w:val="el-GR"/>
        </w:rPr>
      </w:pPr>
      <w:r>
        <w:rPr>
          <w:rFonts w:ascii="Times New Roman" w:eastAsiaTheme="minorEastAsia" w:hAnsi="Times New Roman" w:cs="Times New Roman"/>
          <w:kern w:val="24"/>
          <w:sz w:val="28"/>
          <w:szCs w:val="28"/>
          <w:lang w:val="el-GR"/>
        </w:rPr>
        <w:t xml:space="preserve">Αυτό σημαίνει ότι η Γη δέχεται συνεχώς ενέργεια από το Σύμπαν, κοσμική και ηλιακή ακτινοβολία αλλά τα συστατικά της είναι πάντα σταθερά </w:t>
      </w:r>
      <w:r w:rsidR="00262E20">
        <w:rPr>
          <w:rFonts w:ascii="Times New Roman" w:eastAsiaTheme="minorEastAsia" w:hAnsi="Times New Roman" w:cs="Times New Roman"/>
          <w:kern w:val="24"/>
          <w:sz w:val="28"/>
          <w:szCs w:val="28"/>
          <w:lang w:val="el-GR"/>
        </w:rPr>
        <w:t xml:space="preserve">σε ποσότητα και απλά ανακυκλώνονται, όπως το νερό ( κύκλος νερού). </w:t>
      </w:r>
    </w:p>
    <w:p w14:paraId="34C4B396" w14:textId="77777777" w:rsidR="0074475B" w:rsidRDefault="0074475B" w:rsidP="00D63EC3">
      <w:pPr>
        <w:ind w:left="144" w:firstLine="576"/>
        <w:jc w:val="both"/>
        <w:rPr>
          <w:rFonts w:ascii="Times New Roman" w:hAnsi="Times New Roman" w:cs="Times New Roman"/>
          <w:sz w:val="28"/>
          <w:szCs w:val="28"/>
          <w:lang w:val="el-GR"/>
        </w:rPr>
      </w:pPr>
    </w:p>
    <w:p w14:paraId="2D33B0D5" w14:textId="283B4D66" w:rsidR="00553514" w:rsidRPr="00553514" w:rsidRDefault="00553514" w:rsidP="00553514">
      <w:pPr>
        <w:pStyle w:val="a3"/>
        <w:numPr>
          <w:ilvl w:val="0"/>
          <w:numId w:val="9"/>
        </w:numPr>
        <w:jc w:val="both"/>
        <w:rPr>
          <w:color w:val="0070C0"/>
          <w:sz w:val="28"/>
          <w:szCs w:val="28"/>
          <w:lang w:val="el-GR"/>
        </w:rPr>
      </w:pPr>
      <w:r w:rsidRPr="00553514">
        <w:rPr>
          <w:color w:val="0070C0"/>
          <w:sz w:val="28"/>
          <w:szCs w:val="28"/>
          <w:lang w:val="el-GR"/>
        </w:rPr>
        <w:t>ΒΙΟΣΦΑΙΡΑ</w:t>
      </w:r>
    </w:p>
    <w:p w14:paraId="41E7310C" w14:textId="77777777" w:rsidR="00553514" w:rsidRDefault="00553514" w:rsidP="00553514">
      <w:pPr>
        <w:pStyle w:val="a3"/>
        <w:ind w:left="144" w:firstLine="576"/>
        <w:rPr>
          <w:rFonts w:eastAsiaTheme="minorEastAsia"/>
          <w:kern w:val="24"/>
          <w:sz w:val="28"/>
          <w:szCs w:val="28"/>
          <w:lang w:val="el-GR"/>
        </w:rPr>
      </w:pPr>
    </w:p>
    <w:p w14:paraId="3110C1D5" w14:textId="0C3755E7" w:rsidR="00553514" w:rsidRPr="00553514" w:rsidRDefault="00553514" w:rsidP="00553514">
      <w:pPr>
        <w:pStyle w:val="a3"/>
        <w:ind w:left="144" w:firstLine="576"/>
        <w:jc w:val="both"/>
        <w:rPr>
          <w:sz w:val="28"/>
          <w:szCs w:val="28"/>
          <w:lang w:val="el-GR"/>
        </w:rPr>
      </w:pPr>
      <w:r w:rsidRPr="00553514">
        <w:rPr>
          <w:rFonts w:eastAsiaTheme="minorEastAsia"/>
          <w:kern w:val="24"/>
          <w:sz w:val="28"/>
          <w:szCs w:val="28"/>
          <w:lang w:val="el-GR"/>
        </w:rPr>
        <w:t>Ο χώρος μέσα στον οποίο ζουν, τρέφονται, αναπτύσσονται και αναπαράγονται όλοι οι οργανισμοί της Γης.</w:t>
      </w:r>
      <w:r>
        <w:rPr>
          <w:rFonts w:eastAsiaTheme="minorEastAsia"/>
          <w:kern w:val="24"/>
          <w:sz w:val="28"/>
          <w:szCs w:val="28"/>
          <w:lang w:val="el-GR"/>
        </w:rPr>
        <w:t xml:space="preserve"> </w:t>
      </w:r>
      <w:r w:rsidRPr="00553514">
        <w:rPr>
          <w:rFonts w:eastAsiaTheme="minorEastAsia"/>
          <w:kern w:val="24"/>
          <w:sz w:val="28"/>
          <w:szCs w:val="28"/>
          <w:lang w:val="el-GR"/>
        </w:rPr>
        <w:t>Φυσικά περιλαμβάνει μέρος της ατμόσφαιρας, της λιθόσφαιρας και της υδρόσφαιρας.</w:t>
      </w:r>
      <w:r>
        <w:rPr>
          <w:rFonts w:eastAsiaTheme="minorEastAsia"/>
          <w:kern w:val="24"/>
          <w:sz w:val="28"/>
          <w:szCs w:val="28"/>
          <w:lang w:val="el-GR"/>
        </w:rPr>
        <w:t xml:space="preserve"> </w:t>
      </w:r>
      <w:r w:rsidRPr="00553514">
        <w:rPr>
          <w:rFonts w:eastAsiaTheme="minorEastAsia"/>
          <w:kern w:val="24"/>
          <w:sz w:val="28"/>
          <w:szCs w:val="28"/>
          <w:lang w:val="el-GR"/>
        </w:rPr>
        <w:t>Ο οργανισμός που είναι ο πιο παρεμβατικός στη βιόσφαιρα είναι ο άνθρωπος, ο οποίος έχει αλλάξει σημαντικά την όψη του πλανήτη σε κάθε ενότητα του περιβάλλοντος.</w:t>
      </w:r>
    </w:p>
    <w:p w14:paraId="51B1E68B" w14:textId="77777777" w:rsidR="00D63EC3" w:rsidRPr="00D63EC3" w:rsidRDefault="00D63EC3" w:rsidP="00553514">
      <w:pPr>
        <w:ind w:left="144"/>
        <w:jc w:val="both"/>
        <w:rPr>
          <w:rFonts w:ascii="Times New Roman" w:hAnsi="Times New Roman" w:cs="Times New Roman"/>
          <w:sz w:val="28"/>
          <w:szCs w:val="28"/>
          <w:lang w:val="el-GR"/>
        </w:rPr>
      </w:pPr>
    </w:p>
    <w:sectPr w:rsidR="00D63EC3" w:rsidRPr="00D63E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EDE9E" w14:textId="77777777" w:rsidR="00616DFA" w:rsidRDefault="00616DFA" w:rsidP="003B6919">
      <w:pPr>
        <w:spacing w:after="0" w:line="240" w:lineRule="auto"/>
      </w:pPr>
      <w:r>
        <w:separator/>
      </w:r>
    </w:p>
  </w:endnote>
  <w:endnote w:type="continuationSeparator" w:id="0">
    <w:p w14:paraId="7DAFD9A3" w14:textId="77777777" w:rsidR="00616DFA" w:rsidRDefault="00616DFA" w:rsidP="003B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D3F1" w14:textId="77777777" w:rsidR="00616DFA" w:rsidRDefault="00616DFA" w:rsidP="003B6919">
      <w:pPr>
        <w:spacing w:after="0" w:line="240" w:lineRule="auto"/>
      </w:pPr>
      <w:r>
        <w:separator/>
      </w:r>
    </w:p>
  </w:footnote>
  <w:footnote w:type="continuationSeparator" w:id="0">
    <w:p w14:paraId="6C0C9895" w14:textId="77777777" w:rsidR="00616DFA" w:rsidRDefault="00616DFA" w:rsidP="003B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2DD9C" w14:textId="063A26E5" w:rsidR="003B6919" w:rsidRDefault="003B6919">
    <w:pPr>
      <w:pStyle w:val="a4"/>
      <w:rPr>
        <w:lang w:val="el-GR"/>
      </w:rPr>
    </w:pPr>
    <w:r>
      <w:rPr>
        <w:lang w:val="el-GR"/>
      </w:rPr>
      <w:t>1</w:t>
    </w:r>
    <w:r w:rsidRPr="003B6919">
      <w:rPr>
        <w:vertAlign w:val="superscript"/>
        <w:lang w:val="el-GR"/>
      </w:rPr>
      <w:t>Ο</w:t>
    </w:r>
    <w:r>
      <w:rPr>
        <w:lang w:val="el-GR"/>
      </w:rPr>
      <w:t xml:space="preserve"> ΓΥΜΝΑΣΙΟ ΗΡΑΚΛΕΙΟΥ</w:t>
    </w:r>
  </w:p>
  <w:p w14:paraId="7FF2D3A3" w14:textId="5BBBA0ED" w:rsidR="003B6919" w:rsidRPr="003B6919" w:rsidRDefault="003B6919">
    <w:pPr>
      <w:pStyle w:val="a4"/>
      <w:rPr>
        <w:lang w:val="el-GR"/>
      </w:rPr>
    </w:pPr>
    <w:r>
      <w:rPr>
        <w:lang w:val="el-GR"/>
      </w:rPr>
      <w:t>ΓΕΩΓΡΑΦΙΑ Α΄ΓΥΜΝΑΣΙΟΥ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5D7"/>
    <w:multiLevelType w:val="hybridMultilevel"/>
    <w:tmpl w:val="A40A8E7E"/>
    <w:lvl w:ilvl="0" w:tplc="E41A3538">
      <w:start w:val="1"/>
      <w:numFmt w:val="bullet"/>
      <w:lvlText w:val=""/>
      <w:lvlJc w:val="left"/>
      <w:pPr>
        <w:tabs>
          <w:tab w:val="num" w:pos="720"/>
        </w:tabs>
        <w:ind w:left="720" w:hanging="360"/>
      </w:pPr>
      <w:rPr>
        <w:rFonts w:ascii="Wingdings 3" w:hAnsi="Wingdings 3" w:hint="default"/>
      </w:rPr>
    </w:lvl>
    <w:lvl w:ilvl="1" w:tplc="04A48B2C" w:tentative="1">
      <w:start w:val="1"/>
      <w:numFmt w:val="bullet"/>
      <w:lvlText w:val=""/>
      <w:lvlJc w:val="left"/>
      <w:pPr>
        <w:tabs>
          <w:tab w:val="num" w:pos="1440"/>
        </w:tabs>
        <w:ind w:left="1440" w:hanging="360"/>
      </w:pPr>
      <w:rPr>
        <w:rFonts w:ascii="Wingdings 3" w:hAnsi="Wingdings 3" w:hint="default"/>
      </w:rPr>
    </w:lvl>
    <w:lvl w:ilvl="2" w:tplc="95AEA090" w:tentative="1">
      <w:start w:val="1"/>
      <w:numFmt w:val="bullet"/>
      <w:lvlText w:val=""/>
      <w:lvlJc w:val="left"/>
      <w:pPr>
        <w:tabs>
          <w:tab w:val="num" w:pos="2160"/>
        </w:tabs>
        <w:ind w:left="2160" w:hanging="360"/>
      </w:pPr>
      <w:rPr>
        <w:rFonts w:ascii="Wingdings 3" w:hAnsi="Wingdings 3" w:hint="default"/>
      </w:rPr>
    </w:lvl>
    <w:lvl w:ilvl="3" w:tplc="60145AC0" w:tentative="1">
      <w:start w:val="1"/>
      <w:numFmt w:val="bullet"/>
      <w:lvlText w:val=""/>
      <w:lvlJc w:val="left"/>
      <w:pPr>
        <w:tabs>
          <w:tab w:val="num" w:pos="2880"/>
        </w:tabs>
        <w:ind w:left="2880" w:hanging="360"/>
      </w:pPr>
      <w:rPr>
        <w:rFonts w:ascii="Wingdings 3" w:hAnsi="Wingdings 3" w:hint="default"/>
      </w:rPr>
    </w:lvl>
    <w:lvl w:ilvl="4" w:tplc="E46E11BC" w:tentative="1">
      <w:start w:val="1"/>
      <w:numFmt w:val="bullet"/>
      <w:lvlText w:val=""/>
      <w:lvlJc w:val="left"/>
      <w:pPr>
        <w:tabs>
          <w:tab w:val="num" w:pos="3600"/>
        </w:tabs>
        <w:ind w:left="3600" w:hanging="360"/>
      </w:pPr>
      <w:rPr>
        <w:rFonts w:ascii="Wingdings 3" w:hAnsi="Wingdings 3" w:hint="default"/>
      </w:rPr>
    </w:lvl>
    <w:lvl w:ilvl="5" w:tplc="A5D6ACFE" w:tentative="1">
      <w:start w:val="1"/>
      <w:numFmt w:val="bullet"/>
      <w:lvlText w:val=""/>
      <w:lvlJc w:val="left"/>
      <w:pPr>
        <w:tabs>
          <w:tab w:val="num" w:pos="4320"/>
        </w:tabs>
        <w:ind w:left="4320" w:hanging="360"/>
      </w:pPr>
      <w:rPr>
        <w:rFonts w:ascii="Wingdings 3" w:hAnsi="Wingdings 3" w:hint="default"/>
      </w:rPr>
    </w:lvl>
    <w:lvl w:ilvl="6" w:tplc="1DC6BC4C" w:tentative="1">
      <w:start w:val="1"/>
      <w:numFmt w:val="bullet"/>
      <w:lvlText w:val=""/>
      <w:lvlJc w:val="left"/>
      <w:pPr>
        <w:tabs>
          <w:tab w:val="num" w:pos="5040"/>
        </w:tabs>
        <w:ind w:left="5040" w:hanging="360"/>
      </w:pPr>
      <w:rPr>
        <w:rFonts w:ascii="Wingdings 3" w:hAnsi="Wingdings 3" w:hint="default"/>
      </w:rPr>
    </w:lvl>
    <w:lvl w:ilvl="7" w:tplc="4E768DAC" w:tentative="1">
      <w:start w:val="1"/>
      <w:numFmt w:val="bullet"/>
      <w:lvlText w:val=""/>
      <w:lvlJc w:val="left"/>
      <w:pPr>
        <w:tabs>
          <w:tab w:val="num" w:pos="5760"/>
        </w:tabs>
        <w:ind w:left="5760" w:hanging="360"/>
      </w:pPr>
      <w:rPr>
        <w:rFonts w:ascii="Wingdings 3" w:hAnsi="Wingdings 3" w:hint="default"/>
      </w:rPr>
    </w:lvl>
    <w:lvl w:ilvl="8" w:tplc="9DB24C6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C5631B"/>
    <w:multiLevelType w:val="hybridMultilevel"/>
    <w:tmpl w:val="97482EB2"/>
    <w:lvl w:ilvl="0" w:tplc="BAF4DC34">
      <w:start w:val="1"/>
      <w:numFmt w:val="bullet"/>
      <w:lvlText w:val=""/>
      <w:lvlJc w:val="left"/>
      <w:pPr>
        <w:tabs>
          <w:tab w:val="num" w:pos="720"/>
        </w:tabs>
        <w:ind w:left="720" w:hanging="360"/>
      </w:pPr>
      <w:rPr>
        <w:rFonts w:ascii="Wingdings 3" w:hAnsi="Wingdings 3" w:hint="default"/>
      </w:rPr>
    </w:lvl>
    <w:lvl w:ilvl="1" w:tplc="78FE4906" w:tentative="1">
      <w:start w:val="1"/>
      <w:numFmt w:val="bullet"/>
      <w:lvlText w:val=""/>
      <w:lvlJc w:val="left"/>
      <w:pPr>
        <w:tabs>
          <w:tab w:val="num" w:pos="1440"/>
        </w:tabs>
        <w:ind w:left="1440" w:hanging="360"/>
      </w:pPr>
      <w:rPr>
        <w:rFonts w:ascii="Wingdings 3" w:hAnsi="Wingdings 3" w:hint="default"/>
      </w:rPr>
    </w:lvl>
    <w:lvl w:ilvl="2" w:tplc="01603A2E" w:tentative="1">
      <w:start w:val="1"/>
      <w:numFmt w:val="bullet"/>
      <w:lvlText w:val=""/>
      <w:lvlJc w:val="left"/>
      <w:pPr>
        <w:tabs>
          <w:tab w:val="num" w:pos="2160"/>
        </w:tabs>
        <w:ind w:left="2160" w:hanging="360"/>
      </w:pPr>
      <w:rPr>
        <w:rFonts w:ascii="Wingdings 3" w:hAnsi="Wingdings 3" w:hint="default"/>
      </w:rPr>
    </w:lvl>
    <w:lvl w:ilvl="3" w:tplc="768C49A6" w:tentative="1">
      <w:start w:val="1"/>
      <w:numFmt w:val="bullet"/>
      <w:lvlText w:val=""/>
      <w:lvlJc w:val="left"/>
      <w:pPr>
        <w:tabs>
          <w:tab w:val="num" w:pos="2880"/>
        </w:tabs>
        <w:ind w:left="2880" w:hanging="360"/>
      </w:pPr>
      <w:rPr>
        <w:rFonts w:ascii="Wingdings 3" w:hAnsi="Wingdings 3" w:hint="default"/>
      </w:rPr>
    </w:lvl>
    <w:lvl w:ilvl="4" w:tplc="D660C412" w:tentative="1">
      <w:start w:val="1"/>
      <w:numFmt w:val="bullet"/>
      <w:lvlText w:val=""/>
      <w:lvlJc w:val="left"/>
      <w:pPr>
        <w:tabs>
          <w:tab w:val="num" w:pos="3600"/>
        </w:tabs>
        <w:ind w:left="3600" w:hanging="360"/>
      </w:pPr>
      <w:rPr>
        <w:rFonts w:ascii="Wingdings 3" w:hAnsi="Wingdings 3" w:hint="default"/>
      </w:rPr>
    </w:lvl>
    <w:lvl w:ilvl="5" w:tplc="6722FDA0" w:tentative="1">
      <w:start w:val="1"/>
      <w:numFmt w:val="bullet"/>
      <w:lvlText w:val=""/>
      <w:lvlJc w:val="left"/>
      <w:pPr>
        <w:tabs>
          <w:tab w:val="num" w:pos="4320"/>
        </w:tabs>
        <w:ind w:left="4320" w:hanging="360"/>
      </w:pPr>
      <w:rPr>
        <w:rFonts w:ascii="Wingdings 3" w:hAnsi="Wingdings 3" w:hint="default"/>
      </w:rPr>
    </w:lvl>
    <w:lvl w:ilvl="6" w:tplc="AFE2F8CA" w:tentative="1">
      <w:start w:val="1"/>
      <w:numFmt w:val="bullet"/>
      <w:lvlText w:val=""/>
      <w:lvlJc w:val="left"/>
      <w:pPr>
        <w:tabs>
          <w:tab w:val="num" w:pos="5040"/>
        </w:tabs>
        <w:ind w:left="5040" w:hanging="360"/>
      </w:pPr>
      <w:rPr>
        <w:rFonts w:ascii="Wingdings 3" w:hAnsi="Wingdings 3" w:hint="default"/>
      </w:rPr>
    </w:lvl>
    <w:lvl w:ilvl="7" w:tplc="14AEBE36" w:tentative="1">
      <w:start w:val="1"/>
      <w:numFmt w:val="bullet"/>
      <w:lvlText w:val=""/>
      <w:lvlJc w:val="left"/>
      <w:pPr>
        <w:tabs>
          <w:tab w:val="num" w:pos="5760"/>
        </w:tabs>
        <w:ind w:left="5760" w:hanging="360"/>
      </w:pPr>
      <w:rPr>
        <w:rFonts w:ascii="Wingdings 3" w:hAnsi="Wingdings 3" w:hint="default"/>
      </w:rPr>
    </w:lvl>
    <w:lvl w:ilvl="8" w:tplc="9538127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EA260CE"/>
    <w:multiLevelType w:val="hybridMultilevel"/>
    <w:tmpl w:val="26FCE852"/>
    <w:lvl w:ilvl="0" w:tplc="315E3FD0">
      <w:start w:val="1"/>
      <w:numFmt w:val="bullet"/>
      <w:lvlText w:val=""/>
      <w:lvlJc w:val="left"/>
      <w:pPr>
        <w:tabs>
          <w:tab w:val="num" w:pos="720"/>
        </w:tabs>
        <w:ind w:left="720" w:hanging="360"/>
      </w:pPr>
      <w:rPr>
        <w:rFonts w:ascii="Wingdings 3" w:hAnsi="Wingdings 3" w:hint="default"/>
      </w:rPr>
    </w:lvl>
    <w:lvl w:ilvl="1" w:tplc="7160F9E8" w:tentative="1">
      <w:start w:val="1"/>
      <w:numFmt w:val="bullet"/>
      <w:lvlText w:val=""/>
      <w:lvlJc w:val="left"/>
      <w:pPr>
        <w:tabs>
          <w:tab w:val="num" w:pos="1440"/>
        </w:tabs>
        <w:ind w:left="1440" w:hanging="360"/>
      </w:pPr>
      <w:rPr>
        <w:rFonts w:ascii="Wingdings 3" w:hAnsi="Wingdings 3" w:hint="default"/>
      </w:rPr>
    </w:lvl>
    <w:lvl w:ilvl="2" w:tplc="E0CEE3AE" w:tentative="1">
      <w:start w:val="1"/>
      <w:numFmt w:val="bullet"/>
      <w:lvlText w:val=""/>
      <w:lvlJc w:val="left"/>
      <w:pPr>
        <w:tabs>
          <w:tab w:val="num" w:pos="2160"/>
        </w:tabs>
        <w:ind w:left="2160" w:hanging="360"/>
      </w:pPr>
      <w:rPr>
        <w:rFonts w:ascii="Wingdings 3" w:hAnsi="Wingdings 3" w:hint="default"/>
      </w:rPr>
    </w:lvl>
    <w:lvl w:ilvl="3" w:tplc="3320B2AA" w:tentative="1">
      <w:start w:val="1"/>
      <w:numFmt w:val="bullet"/>
      <w:lvlText w:val=""/>
      <w:lvlJc w:val="left"/>
      <w:pPr>
        <w:tabs>
          <w:tab w:val="num" w:pos="2880"/>
        </w:tabs>
        <w:ind w:left="2880" w:hanging="360"/>
      </w:pPr>
      <w:rPr>
        <w:rFonts w:ascii="Wingdings 3" w:hAnsi="Wingdings 3" w:hint="default"/>
      </w:rPr>
    </w:lvl>
    <w:lvl w:ilvl="4" w:tplc="C88417A6" w:tentative="1">
      <w:start w:val="1"/>
      <w:numFmt w:val="bullet"/>
      <w:lvlText w:val=""/>
      <w:lvlJc w:val="left"/>
      <w:pPr>
        <w:tabs>
          <w:tab w:val="num" w:pos="3600"/>
        </w:tabs>
        <w:ind w:left="3600" w:hanging="360"/>
      </w:pPr>
      <w:rPr>
        <w:rFonts w:ascii="Wingdings 3" w:hAnsi="Wingdings 3" w:hint="default"/>
      </w:rPr>
    </w:lvl>
    <w:lvl w:ilvl="5" w:tplc="7F96FF76" w:tentative="1">
      <w:start w:val="1"/>
      <w:numFmt w:val="bullet"/>
      <w:lvlText w:val=""/>
      <w:lvlJc w:val="left"/>
      <w:pPr>
        <w:tabs>
          <w:tab w:val="num" w:pos="4320"/>
        </w:tabs>
        <w:ind w:left="4320" w:hanging="360"/>
      </w:pPr>
      <w:rPr>
        <w:rFonts w:ascii="Wingdings 3" w:hAnsi="Wingdings 3" w:hint="default"/>
      </w:rPr>
    </w:lvl>
    <w:lvl w:ilvl="6" w:tplc="138C6562" w:tentative="1">
      <w:start w:val="1"/>
      <w:numFmt w:val="bullet"/>
      <w:lvlText w:val=""/>
      <w:lvlJc w:val="left"/>
      <w:pPr>
        <w:tabs>
          <w:tab w:val="num" w:pos="5040"/>
        </w:tabs>
        <w:ind w:left="5040" w:hanging="360"/>
      </w:pPr>
      <w:rPr>
        <w:rFonts w:ascii="Wingdings 3" w:hAnsi="Wingdings 3" w:hint="default"/>
      </w:rPr>
    </w:lvl>
    <w:lvl w:ilvl="7" w:tplc="D904F1D6" w:tentative="1">
      <w:start w:val="1"/>
      <w:numFmt w:val="bullet"/>
      <w:lvlText w:val=""/>
      <w:lvlJc w:val="left"/>
      <w:pPr>
        <w:tabs>
          <w:tab w:val="num" w:pos="5760"/>
        </w:tabs>
        <w:ind w:left="5760" w:hanging="360"/>
      </w:pPr>
      <w:rPr>
        <w:rFonts w:ascii="Wingdings 3" w:hAnsi="Wingdings 3" w:hint="default"/>
      </w:rPr>
    </w:lvl>
    <w:lvl w:ilvl="8" w:tplc="5B2C407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7865C2A"/>
    <w:multiLevelType w:val="hybridMultilevel"/>
    <w:tmpl w:val="27BE226C"/>
    <w:lvl w:ilvl="0" w:tplc="D2FA5B70">
      <w:start w:val="1"/>
      <w:numFmt w:val="bullet"/>
      <w:lvlText w:val=""/>
      <w:lvlJc w:val="left"/>
      <w:pPr>
        <w:tabs>
          <w:tab w:val="num" w:pos="720"/>
        </w:tabs>
        <w:ind w:left="720" w:hanging="360"/>
      </w:pPr>
      <w:rPr>
        <w:rFonts w:ascii="Wingdings 3" w:hAnsi="Wingdings 3" w:hint="default"/>
      </w:rPr>
    </w:lvl>
    <w:lvl w:ilvl="1" w:tplc="73644020" w:tentative="1">
      <w:start w:val="1"/>
      <w:numFmt w:val="bullet"/>
      <w:lvlText w:val=""/>
      <w:lvlJc w:val="left"/>
      <w:pPr>
        <w:tabs>
          <w:tab w:val="num" w:pos="1440"/>
        </w:tabs>
        <w:ind w:left="1440" w:hanging="360"/>
      </w:pPr>
      <w:rPr>
        <w:rFonts w:ascii="Wingdings 3" w:hAnsi="Wingdings 3" w:hint="default"/>
      </w:rPr>
    </w:lvl>
    <w:lvl w:ilvl="2" w:tplc="5AEC6D4C" w:tentative="1">
      <w:start w:val="1"/>
      <w:numFmt w:val="bullet"/>
      <w:lvlText w:val=""/>
      <w:lvlJc w:val="left"/>
      <w:pPr>
        <w:tabs>
          <w:tab w:val="num" w:pos="2160"/>
        </w:tabs>
        <w:ind w:left="2160" w:hanging="360"/>
      </w:pPr>
      <w:rPr>
        <w:rFonts w:ascii="Wingdings 3" w:hAnsi="Wingdings 3" w:hint="default"/>
      </w:rPr>
    </w:lvl>
    <w:lvl w:ilvl="3" w:tplc="8098ABFE" w:tentative="1">
      <w:start w:val="1"/>
      <w:numFmt w:val="bullet"/>
      <w:lvlText w:val=""/>
      <w:lvlJc w:val="left"/>
      <w:pPr>
        <w:tabs>
          <w:tab w:val="num" w:pos="2880"/>
        </w:tabs>
        <w:ind w:left="2880" w:hanging="360"/>
      </w:pPr>
      <w:rPr>
        <w:rFonts w:ascii="Wingdings 3" w:hAnsi="Wingdings 3" w:hint="default"/>
      </w:rPr>
    </w:lvl>
    <w:lvl w:ilvl="4" w:tplc="D7B852C4" w:tentative="1">
      <w:start w:val="1"/>
      <w:numFmt w:val="bullet"/>
      <w:lvlText w:val=""/>
      <w:lvlJc w:val="left"/>
      <w:pPr>
        <w:tabs>
          <w:tab w:val="num" w:pos="3600"/>
        </w:tabs>
        <w:ind w:left="3600" w:hanging="360"/>
      </w:pPr>
      <w:rPr>
        <w:rFonts w:ascii="Wingdings 3" w:hAnsi="Wingdings 3" w:hint="default"/>
      </w:rPr>
    </w:lvl>
    <w:lvl w:ilvl="5" w:tplc="8B9AF8D6" w:tentative="1">
      <w:start w:val="1"/>
      <w:numFmt w:val="bullet"/>
      <w:lvlText w:val=""/>
      <w:lvlJc w:val="left"/>
      <w:pPr>
        <w:tabs>
          <w:tab w:val="num" w:pos="4320"/>
        </w:tabs>
        <w:ind w:left="4320" w:hanging="360"/>
      </w:pPr>
      <w:rPr>
        <w:rFonts w:ascii="Wingdings 3" w:hAnsi="Wingdings 3" w:hint="default"/>
      </w:rPr>
    </w:lvl>
    <w:lvl w:ilvl="6" w:tplc="F1284C26" w:tentative="1">
      <w:start w:val="1"/>
      <w:numFmt w:val="bullet"/>
      <w:lvlText w:val=""/>
      <w:lvlJc w:val="left"/>
      <w:pPr>
        <w:tabs>
          <w:tab w:val="num" w:pos="5040"/>
        </w:tabs>
        <w:ind w:left="5040" w:hanging="360"/>
      </w:pPr>
      <w:rPr>
        <w:rFonts w:ascii="Wingdings 3" w:hAnsi="Wingdings 3" w:hint="default"/>
      </w:rPr>
    </w:lvl>
    <w:lvl w:ilvl="7" w:tplc="A90EF7BA" w:tentative="1">
      <w:start w:val="1"/>
      <w:numFmt w:val="bullet"/>
      <w:lvlText w:val=""/>
      <w:lvlJc w:val="left"/>
      <w:pPr>
        <w:tabs>
          <w:tab w:val="num" w:pos="5760"/>
        </w:tabs>
        <w:ind w:left="5760" w:hanging="360"/>
      </w:pPr>
      <w:rPr>
        <w:rFonts w:ascii="Wingdings 3" w:hAnsi="Wingdings 3" w:hint="default"/>
      </w:rPr>
    </w:lvl>
    <w:lvl w:ilvl="8" w:tplc="42A658D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ED83456"/>
    <w:multiLevelType w:val="hybridMultilevel"/>
    <w:tmpl w:val="DBBC7174"/>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61083B47"/>
    <w:multiLevelType w:val="hybridMultilevel"/>
    <w:tmpl w:val="8912196A"/>
    <w:lvl w:ilvl="0" w:tplc="4AE240EA">
      <w:start w:val="1"/>
      <w:numFmt w:val="bullet"/>
      <w:lvlText w:val=""/>
      <w:lvlJc w:val="left"/>
      <w:pPr>
        <w:tabs>
          <w:tab w:val="num" w:pos="720"/>
        </w:tabs>
        <w:ind w:left="720" w:hanging="360"/>
      </w:pPr>
      <w:rPr>
        <w:rFonts w:ascii="Wingdings 3" w:hAnsi="Wingdings 3" w:hint="default"/>
      </w:rPr>
    </w:lvl>
    <w:lvl w:ilvl="1" w:tplc="CA70C2FC" w:tentative="1">
      <w:start w:val="1"/>
      <w:numFmt w:val="bullet"/>
      <w:lvlText w:val=""/>
      <w:lvlJc w:val="left"/>
      <w:pPr>
        <w:tabs>
          <w:tab w:val="num" w:pos="1440"/>
        </w:tabs>
        <w:ind w:left="1440" w:hanging="360"/>
      </w:pPr>
      <w:rPr>
        <w:rFonts w:ascii="Wingdings 3" w:hAnsi="Wingdings 3" w:hint="default"/>
      </w:rPr>
    </w:lvl>
    <w:lvl w:ilvl="2" w:tplc="AF32897A" w:tentative="1">
      <w:start w:val="1"/>
      <w:numFmt w:val="bullet"/>
      <w:lvlText w:val=""/>
      <w:lvlJc w:val="left"/>
      <w:pPr>
        <w:tabs>
          <w:tab w:val="num" w:pos="2160"/>
        </w:tabs>
        <w:ind w:left="2160" w:hanging="360"/>
      </w:pPr>
      <w:rPr>
        <w:rFonts w:ascii="Wingdings 3" w:hAnsi="Wingdings 3" w:hint="default"/>
      </w:rPr>
    </w:lvl>
    <w:lvl w:ilvl="3" w:tplc="A9FEEE20" w:tentative="1">
      <w:start w:val="1"/>
      <w:numFmt w:val="bullet"/>
      <w:lvlText w:val=""/>
      <w:lvlJc w:val="left"/>
      <w:pPr>
        <w:tabs>
          <w:tab w:val="num" w:pos="2880"/>
        </w:tabs>
        <w:ind w:left="2880" w:hanging="360"/>
      </w:pPr>
      <w:rPr>
        <w:rFonts w:ascii="Wingdings 3" w:hAnsi="Wingdings 3" w:hint="default"/>
      </w:rPr>
    </w:lvl>
    <w:lvl w:ilvl="4" w:tplc="C5E0AB02" w:tentative="1">
      <w:start w:val="1"/>
      <w:numFmt w:val="bullet"/>
      <w:lvlText w:val=""/>
      <w:lvlJc w:val="left"/>
      <w:pPr>
        <w:tabs>
          <w:tab w:val="num" w:pos="3600"/>
        </w:tabs>
        <w:ind w:left="3600" w:hanging="360"/>
      </w:pPr>
      <w:rPr>
        <w:rFonts w:ascii="Wingdings 3" w:hAnsi="Wingdings 3" w:hint="default"/>
      </w:rPr>
    </w:lvl>
    <w:lvl w:ilvl="5" w:tplc="E4FAEF36" w:tentative="1">
      <w:start w:val="1"/>
      <w:numFmt w:val="bullet"/>
      <w:lvlText w:val=""/>
      <w:lvlJc w:val="left"/>
      <w:pPr>
        <w:tabs>
          <w:tab w:val="num" w:pos="4320"/>
        </w:tabs>
        <w:ind w:left="4320" w:hanging="360"/>
      </w:pPr>
      <w:rPr>
        <w:rFonts w:ascii="Wingdings 3" w:hAnsi="Wingdings 3" w:hint="default"/>
      </w:rPr>
    </w:lvl>
    <w:lvl w:ilvl="6" w:tplc="99B2EC0C" w:tentative="1">
      <w:start w:val="1"/>
      <w:numFmt w:val="bullet"/>
      <w:lvlText w:val=""/>
      <w:lvlJc w:val="left"/>
      <w:pPr>
        <w:tabs>
          <w:tab w:val="num" w:pos="5040"/>
        </w:tabs>
        <w:ind w:left="5040" w:hanging="360"/>
      </w:pPr>
      <w:rPr>
        <w:rFonts w:ascii="Wingdings 3" w:hAnsi="Wingdings 3" w:hint="default"/>
      </w:rPr>
    </w:lvl>
    <w:lvl w:ilvl="7" w:tplc="0818EFC0" w:tentative="1">
      <w:start w:val="1"/>
      <w:numFmt w:val="bullet"/>
      <w:lvlText w:val=""/>
      <w:lvlJc w:val="left"/>
      <w:pPr>
        <w:tabs>
          <w:tab w:val="num" w:pos="5760"/>
        </w:tabs>
        <w:ind w:left="5760" w:hanging="360"/>
      </w:pPr>
      <w:rPr>
        <w:rFonts w:ascii="Wingdings 3" w:hAnsi="Wingdings 3" w:hint="default"/>
      </w:rPr>
    </w:lvl>
    <w:lvl w:ilvl="8" w:tplc="17E053B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4A55E0E"/>
    <w:multiLevelType w:val="hybridMultilevel"/>
    <w:tmpl w:val="2BC0DE56"/>
    <w:lvl w:ilvl="0" w:tplc="2E747B90">
      <w:start w:val="1"/>
      <w:numFmt w:val="bullet"/>
      <w:lvlText w:val=""/>
      <w:lvlJc w:val="left"/>
      <w:pPr>
        <w:tabs>
          <w:tab w:val="num" w:pos="720"/>
        </w:tabs>
        <w:ind w:left="720" w:hanging="360"/>
      </w:pPr>
      <w:rPr>
        <w:rFonts w:ascii="Wingdings 3" w:hAnsi="Wingdings 3" w:hint="default"/>
      </w:rPr>
    </w:lvl>
    <w:lvl w:ilvl="1" w:tplc="D866554E" w:tentative="1">
      <w:start w:val="1"/>
      <w:numFmt w:val="bullet"/>
      <w:lvlText w:val=""/>
      <w:lvlJc w:val="left"/>
      <w:pPr>
        <w:tabs>
          <w:tab w:val="num" w:pos="1440"/>
        </w:tabs>
        <w:ind w:left="1440" w:hanging="360"/>
      </w:pPr>
      <w:rPr>
        <w:rFonts w:ascii="Wingdings 3" w:hAnsi="Wingdings 3" w:hint="default"/>
      </w:rPr>
    </w:lvl>
    <w:lvl w:ilvl="2" w:tplc="FE941582" w:tentative="1">
      <w:start w:val="1"/>
      <w:numFmt w:val="bullet"/>
      <w:lvlText w:val=""/>
      <w:lvlJc w:val="left"/>
      <w:pPr>
        <w:tabs>
          <w:tab w:val="num" w:pos="2160"/>
        </w:tabs>
        <w:ind w:left="2160" w:hanging="360"/>
      </w:pPr>
      <w:rPr>
        <w:rFonts w:ascii="Wingdings 3" w:hAnsi="Wingdings 3" w:hint="default"/>
      </w:rPr>
    </w:lvl>
    <w:lvl w:ilvl="3" w:tplc="819E0666" w:tentative="1">
      <w:start w:val="1"/>
      <w:numFmt w:val="bullet"/>
      <w:lvlText w:val=""/>
      <w:lvlJc w:val="left"/>
      <w:pPr>
        <w:tabs>
          <w:tab w:val="num" w:pos="2880"/>
        </w:tabs>
        <w:ind w:left="2880" w:hanging="360"/>
      </w:pPr>
      <w:rPr>
        <w:rFonts w:ascii="Wingdings 3" w:hAnsi="Wingdings 3" w:hint="default"/>
      </w:rPr>
    </w:lvl>
    <w:lvl w:ilvl="4" w:tplc="DA78E90C" w:tentative="1">
      <w:start w:val="1"/>
      <w:numFmt w:val="bullet"/>
      <w:lvlText w:val=""/>
      <w:lvlJc w:val="left"/>
      <w:pPr>
        <w:tabs>
          <w:tab w:val="num" w:pos="3600"/>
        </w:tabs>
        <w:ind w:left="3600" w:hanging="360"/>
      </w:pPr>
      <w:rPr>
        <w:rFonts w:ascii="Wingdings 3" w:hAnsi="Wingdings 3" w:hint="default"/>
      </w:rPr>
    </w:lvl>
    <w:lvl w:ilvl="5" w:tplc="2174ADC2" w:tentative="1">
      <w:start w:val="1"/>
      <w:numFmt w:val="bullet"/>
      <w:lvlText w:val=""/>
      <w:lvlJc w:val="left"/>
      <w:pPr>
        <w:tabs>
          <w:tab w:val="num" w:pos="4320"/>
        </w:tabs>
        <w:ind w:left="4320" w:hanging="360"/>
      </w:pPr>
      <w:rPr>
        <w:rFonts w:ascii="Wingdings 3" w:hAnsi="Wingdings 3" w:hint="default"/>
      </w:rPr>
    </w:lvl>
    <w:lvl w:ilvl="6" w:tplc="9FC01354" w:tentative="1">
      <w:start w:val="1"/>
      <w:numFmt w:val="bullet"/>
      <w:lvlText w:val=""/>
      <w:lvlJc w:val="left"/>
      <w:pPr>
        <w:tabs>
          <w:tab w:val="num" w:pos="5040"/>
        </w:tabs>
        <w:ind w:left="5040" w:hanging="360"/>
      </w:pPr>
      <w:rPr>
        <w:rFonts w:ascii="Wingdings 3" w:hAnsi="Wingdings 3" w:hint="default"/>
      </w:rPr>
    </w:lvl>
    <w:lvl w:ilvl="7" w:tplc="0156BD76" w:tentative="1">
      <w:start w:val="1"/>
      <w:numFmt w:val="bullet"/>
      <w:lvlText w:val=""/>
      <w:lvlJc w:val="left"/>
      <w:pPr>
        <w:tabs>
          <w:tab w:val="num" w:pos="5760"/>
        </w:tabs>
        <w:ind w:left="5760" w:hanging="360"/>
      </w:pPr>
      <w:rPr>
        <w:rFonts w:ascii="Wingdings 3" w:hAnsi="Wingdings 3" w:hint="default"/>
      </w:rPr>
    </w:lvl>
    <w:lvl w:ilvl="8" w:tplc="0F5A6FF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8EA3951"/>
    <w:multiLevelType w:val="hybridMultilevel"/>
    <w:tmpl w:val="4314B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097E62"/>
    <w:multiLevelType w:val="hybridMultilevel"/>
    <w:tmpl w:val="08C49AEC"/>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7D712E0C"/>
    <w:multiLevelType w:val="hybridMultilevel"/>
    <w:tmpl w:val="74FC7A1A"/>
    <w:lvl w:ilvl="0" w:tplc="93BE5F00">
      <w:start w:val="1"/>
      <w:numFmt w:val="bullet"/>
      <w:lvlText w:val=""/>
      <w:lvlJc w:val="left"/>
      <w:pPr>
        <w:tabs>
          <w:tab w:val="num" w:pos="720"/>
        </w:tabs>
        <w:ind w:left="720" w:hanging="360"/>
      </w:pPr>
      <w:rPr>
        <w:rFonts w:ascii="Wingdings 3" w:hAnsi="Wingdings 3" w:hint="default"/>
      </w:rPr>
    </w:lvl>
    <w:lvl w:ilvl="1" w:tplc="1F50A484" w:tentative="1">
      <w:start w:val="1"/>
      <w:numFmt w:val="bullet"/>
      <w:lvlText w:val=""/>
      <w:lvlJc w:val="left"/>
      <w:pPr>
        <w:tabs>
          <w:tab w:val="num" w:pos="1440"/>
        </w:tabs>
        <w:ind w:left="1440" w:hanging="360"/>
      </w:pPr>
      <w:rPr>
        <w:rFonts w:ascii="Wingdings 3" w:hAnsi="Wingdings 3" w:hint="default"/>
      </w:rPr>
    </w:lvl>
    <w:lvl w:ilvl="2" w:tplc="D50EF542" w:tentative="1">
      <w:start w:val="1"/>
      <w:numFmt w:val="bullet"/>
      <w:lvlText w:val=""/>
      <w:lvlJc w:val="left"/>
      <w:pPr>
        <w:tabs>
          <w:tab w:val="num" w:pos="2160"/>
        </w:tabs>
        <w:ind w:left="2160" w:hanging="360"/>
      </w:pPr>
      <w:rPr>
        <w:rFonts w:ascii="Wingdings 3" w:hAnsi="Wingdings 3" w:hint="default"/>
      </w:rPr>
    </w:lvl>
    <w:lvl w:ilvl="3" w:tplc="7514FE5E" w:tentative="1">
      <w:start w:val="1"/>
      <w:numFmt w:val="bullet"/>
      <w:lvlText w:val=""/>
      <w:lvlJc w:val="left"/>
      <w:pPr>
        <w:tabs>
          <w:tab w:val="num" w:pos="2880"/>
        </w:tabs>
        <w:ind w:left="2880" w:hanging="360"/>
      </w:pPr>
      <w:rPr>
        <w:rFonts w:ascii="Wingdings 3" w:hAnsi="Wingdings 3" w:hint="default"/>
      </w:rPr>
    </w:lvl>
    <w:lvl w:ilvl="4" w:tplc="076C265A" w:tentative="1">
      <w:start w:val="1"/>
      <w:numFmt w:val="bullet"/>
      <w:lvlText w:val=""/>
      <w:lvlJc w:val="left"/>
      <w:pPr>
        <w:tabs>
          <w:tab w:val="num" w:pos="3600"/>
        </w:tabs>
        <w:ind w:left="3600" w:hanging="360"/>
      </w:pPr>
      <w:rPr>
        <w:rFonts w:ascii="Wingdings 3" w:hAnsi="Wingdings 3" w:hint="default"/>
      </w:rPr>
    </w:lvl>
    <w:lvl w:ilvl="5" w:tplc="D1008510" w:tentative="1">
      <w:start w:val="1"/>
      <w:numFmt w:val="bullet"/>
      <w:lvlText w:val=""/>
      <w:lvlJc w:val="left"/>
      <w:pPr>
        <w:tabs>
          <w:tab w:val="num" w:pos="4320"/>
        </w:tabs>
        <w:ind w:left="4320" w:hanging="360"/>
      </w:pPr>
      <w:rPr>
        <w:rFonts w:ascii="Wingdings 3" w:hAnsi="Wingdings 3" w:hint="default"/>
      </w:rPr>
    </w:lvl>
    <w:lvl w:ilvl="6" w:tplc="370AD27E" w:tentative="1">
      <w:start w:val="1"/>
      <w:numFmt w:val="bullet"/>
      <w:lvlText w:val=""/>
      <w:lvlJc w:val="left"/>
      <w:pPr>
        <w:tabs>
          <w:tab w:val="num" w:pos="5040"/>
        </w:tabs>
        <w:ind w:left="5040" w:hanging="360"/>
      </w:pPr>
      <w:rPr>
        <w:rFonts w:ascii="Wingdings 3" w:hAnsi="Wingdings 3" w:hint="default"/>
      </w:rPr>
    </w:lvl>
    <w:lvl w:ilvl="7" w:tplc="AD6CA8C8" w:tentative="1">
      <w:start w:val="1"/>
      <w:numFmt w:val="bullet"/>
      <w:lvlText w:val=""/>
      <w:lvlJc w:val="left"/>
      <w:pPr>
        <w:tabs>
          <w:tab w:val="num" w:pos="5760"/>
        </w:tabs>
        <w:ind w:left="5760" w:hanging="360"/>
      </w:pPr>
      <w:rPr>
        <w:rFonts w:ascii="Wingdings 3" w:hAnsi="Wingdings 3" w:hint="default"/>
      </w:rPr>
    </w:lvl>
    <w:lvl w:ilvl="8" w:tplc="81109FA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3"/>
  </w:num>
  <w:num w:numId="4">
    <w:abstractNumId w:val="6"/>
  </w:num>
  <w:num w:numId="5">
    <w:abstractNumId w:val="8"/>
  </w:num>
  <w:num w:numId="6">
    <w:abstractNumId w:val="2"/>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19"/>
    <w:rsid w:val="000D1075"/>
    <w:rsid w:val="001A54E2"/>
    <w:rsid w:val="001B1356"/>
    <w:rsid w:val="00262E20"/>
    <w:rsid w:val="003B6919"/>
    <w:rsid w:val="004F19A2"/>
    <w:rsid w:val="00553514"/>
    <w:rsid w:val="00616DFA"/>
    <w:rsid w:val="00625198"/>
    <w:rsid w:val="0074475B"/>
    <w:rsid w:val="00D6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97DE"/>
  <w15:chartTrackingRefBased/>
  <w15:docId w15:val="{EB3CA51B-0911-4DBD-A26D-2887D90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919"/>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unhideWhenUsed/>
    <w:rsid w:val="003B6919"/>
    <w:pPr>
      <w:tabs>
        <w:tab w:val="center" w:pos="4680"/>
        <w:tab w:val="right" w:pos="9360"/>
      </w:tabs>
      <w:spacing w:after="0" w:line="240" w:lineRule="auto"/>
    </w:pPr>
  </w:style>
  <w:style w:type="character" w:customStyle="1" w:styleId="Char">
    <w:name w:val="Κεφαλίδα Char"/>
    <w:basedOn w:val="a0"/>
    <w:link w:val="a4"/>
    <w:uiPriority w:val="99"/>
    <w:rsid w:val="003B6919"/>
  </w:style>
  <w:style w:type="paragraph" w:styleId="a5">
    <w:name w:val="footer"/>
    <w:basedOn w:val="a"/>
    <w:link w:val="Char0"/>
    <w:uiPriority w:val="99"/>
    <w:unhideWhenUsed/>
    <w:rsid w:val="003B6919"/>
    <w:pPr>
      <w:tabs>
        <w:tab w:val="center" w:pos="4680"/>
        <w:tab w:val="right" w:pos="9360"/>
      </w:tabs>
      <w:spacing w:after="0" w:line="240" w:lineRule="auto"/>
    </w:pPr>
  </w:style>
  <w:style w:type="character" w:customStyle="1" w:styleId="Char0">
    <w:name w:val="Υποσέλιδο Char"/>
    <w:basedOn w:val="a0"/>
    <w:link w:val="a5"/>
    <w:uiPriority w:val="99"/>
    <w:rsid w:val="003B6919"/>
  </w:style>
  <w:style w:type="paragraph" w:styleId="Web">
    <w:name w:val="Normal (Web)"/>
    <w:basedOn w:val="a"/>
    <w:uiPriority w:val="99"/>
    <w:unhideWhenUsed/>
    <w:rsid w:val="003B69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53753">
      <w:bodyDiv w:val="1"/>
      <w:marLeft w:val="0"/>
      <w:marRight w:val="0"/>
      <w:marTop w:val="0"/>
      <w:marBottom w:val="0"/>
      <w:divBdr>
        <w:top w:val="none" w:sz="0" w:space="0" w:color="auto"/>
        <w:left w:val="none" w:sz="0" w:space="0" w:color="auto"/>
        <w:bottom w:val="none" w:sz="0" w:space="0" w:color="auto"/>
        <w:right w:val="none" w:sz="0" w:space="0" w:color="auto"/>
      </w:divBdr>
      <w:divsChild>
        <w:div w:id="590814679">
          <w:marLeft w:val="547"/>
          <w:marRight w:val="0"/>
          <w:marTop w:val="200"/>
          <w:marBottom w:val="0"/>
          <w:divBdr>
            <w:top w:val="none" w:sz="0" w:space="0" w:color="auto"/>
            <w:left w:val="none" w:sz="0" w:space="0" w:color="auto"/>
            <w:bottom w:val="none" w:sz="0" w:space="0" w:color="auto"/>
            <w:right w:val="none" w:sz="0" w:space="0" w:color="auto"/>
          </w:divBdr>
        </w:div>
        <w:div w:id="635917115">
          <w:marLeft w:val="547"/>
          <w:marRight w:val="0"/>
          <w:marTop w:val="200"/>
          <w:marBottom w:val="0"/>
          <w:divBdr>
            <w:top w:val="none" w:sz="0" w:space="0" w:color="auto"/>
            <w:left w:val="none" w:sz="0" w:space="0" w:color="auto"/>
            <w:bottom w:val="none" w:sz="0" w:space="0" w:color="auto"/>
            <w:right w:val="none" w:sz="0" w:space="0" w:color="auto"/>
          </w:divBdr>
        </w:div>
      </w:divsChild>
    </w:div>
    <w:div w:id="1079669141">
      <w:bodyDiv w:val="1"/>
      <w:marLeft w:val="0"/>
      <w:marRight w:val="0"/>
      <w:marTop w:val="0"/>
      <w:marBottom w:val="0"/>
      <w:divBdr>
        <w:top w:val="none" w:sz="0" w:space="0" w:color="auto"/>
        <w:left w:val="none" w:sz="0" w:space="0" w:color="auto"/>
        <w:bottom w:val="none" w:sz="0" w:space="0" w:color="auto"/>
        <w:right w:val="none" w:sz="0" w:space="0" w:color="auto"/>
      </w:divBdr>
      <w:divsChild>
        <w:div w:id="102962551">
          <w:marLeft w:val="547"/>
          <w:marRight w:val="0"/>
          <w:marTop w:val="200"/>
          <w:marBottom w:val="0"/>
          <w:divBdr>
            <w:top w:val="none" w:sz="0" w:space="0" w:color="auto"/>
            <w:left w:val="none" w:sz="0" w:space="0" w:color="auto"/>
            <w:bottom w:val="none" w:sz="0" w:space="0" w:color="auto"/>
            <w:right w:val="none" w:sz="0" w:space="0" w:color="auto"/>
          </w:divBdr>
        </w:div>
        <w:div w:id="1692031030">
          <w:marLeft w:val="547"/>
          <w:marRight w:val="0"/>
          <w:marTop w:val="200"/>
          <w:marBottom w:val="0"/>
          <w:divBdr>
            <w:top w:val="none" w:sz="0" w:space="0" w:color="auto"/>
            <w:left w:val="none" w:sz="0" w:space="0" w:color="auto"/>
            <w:bottom w:val="none" w:sz="0" w:space="0" w:color="auto"/>
            <w:right w:val="none" w:sz="0" w:space="0" w:color="auto"/>
          </w:divBdr>
        </w:div>
      </w:divsChild>
    </w:div>
    <w:div w:id="1234122409">
      <w:bodyDiv w:val="1"/>
      <w:marLeft w:val="0"/>
      <w:marRight w:val="0"/>
      <w:marTop w:val="0"/>
      <w:marBottom w:val="0"/>
      <w:divBdr>
        <w:top w:val="none" w:sz="0" w:space="0" w:color="auto"/>
        <w:left w:val="none" w:sz="0" w:space="0" w:color="auto"/>
        <w:bottom w:val="none" w:sz="0" w:space="0" w:color="auto"/>
        <w:right w:val="none" w:sz="0" w:space="0" w:color="auto"/>
      </w:divBdr>
      <w:divsChild>
        <w:div w:id="465466050">
          <w:marLeft w:val="547"/>
          <w:marRight w:val="0"/>
          <w:marTop w:val="200"/>
          <w:marBottom w:val="0"/>
          <w:divBdr>
            <w:top w:val="none" w:sz="0" w:space="0" w:color="auto"/>
            <w:left w:val="none" w:sz="0" w:space="0" w:color="auto"/>
            <w:bottom w:val="none" w:sz="0" w:space="0" w:color="auto"/>
            <w:right w:val="none" w:sz="0" w:space="0" w:color="auto"/>
          </w:divBdr>
        </w:div>
        <w:div w:id="1394281128">
          <w:marLeft w:val="547"/>
          <w:marRight w:val="0"/>
          <w:marTop w:val="200"/>
          <w:marBottom w:val="0"/>
          <w:divBdr>
            <w:top w:val="none" w:sz="0" w:space="0" w:color="auto"/>
            <w:left w:val="none" w:sz="0" w:space="0" w:color="auto"/>
            <w:bottom w:val="none" w:sz="0" w:space="0" w:color="auto"/>
            <w:right w:val="none" w:sz="0" w:space="0" w:color="auto"/>
          </w:divBdr>
        </w:div>
      </w:divsChild>
    </w:div>
    <w:div w:id="1329597915">
      <w:bodyDiv w:val="1"/>
      <w:marLeft w:val="0"/>
      <w:marRight w:val="0"/>
      <w:marTop w:val="0"/>
      <w:marBottom w:val="0"/>
      <w:divBdr>
        <w:top w:val="none" w:sz="0" w:space="0" w:color="auto"/>
        <w:left w:val="none" w:sz="0" w:space="0" w:color="auto"/>
        <w:bottom w:val="none" w:sz="0" w:space="0" w:color="auto"/>
        <w:right w:val="none" w:sz="0" w:space="0" w:color="auto"/>
      </w:divBdr>
      <w:divsChild>
        <w:div w:id="460077753">
          <w:marLeft w:val="547"/>
          <w:marRight w:val="0"/>
          <w:marTop w:val="200"/>
          <w:marBottom w:val="0"/>
          <w:divBdr>
            <w:top w:val="none" w:sz="0" w:space="0" w:color="auto"/>
            <w:left w:val="none" w:sz="0" w:space="0" w:color="auto"/>
            <w:bottom w:val="none" w:sz="0" w:space="0" w:color="auto"/>
            <w:right w:val="none" w:sz="0" w:space="0" w:color="auto"/>
          </w:divBdr>
        </w:div>
        <w:div w:id="1627810979">
          <w:marLeft w:val="547"/>
          <w:marRight w:val="0"/>
          <w:marTop w:val="200"/>
          <w:marBottom w:val="0"/>
          <w:divBdr>
            <w:top w:val="none" w:sz="0" w:space="0" w:color="auto"/>
            <w:left w:val="none" w:sz="0" w:space="0" w:color="auto"/>
            <w:bottom w:val="none" w:sz="0" w:space="0" w:color="auto"/>
            <w:right w:val="none" w:sz="0" w:space="0" w:color="auto"/>
          </w:divBdr>
        </w:div>
        <w:div w:id="1242593889">
          <w:marLeft w:val="547"/>
          <w:marRight w:val="0"/>
          <w:marTop w:val="200"/>
          <w:marBottom w:val="0"/>
          <w:divBdr>
            <w:top w:val="none" w:sz="0" w:space="0" w:color="auto"/>
            <w:left w:val="none" w:sz="0" w:space="0" w:color="auto"/>
            <w:bottom w:val="none" w:sz="0" w:space="0" w:color="auto"/>
            <w:right w:val="none" w:sz="0" w:space="0" w:color="auto"/>
          </w:divBdr>
        </w:div>
        <w:div w:id="40595866">
          <w:marLeft w:val="547"/>
          <w:marRight w:val="0"/>
          <w:marTop w:val="200"/>
          <w:marBottom w:val="0"/>
          <w:divBdr>
            <w:top w:val="none" w:sz="0" w:space="0" w:color="auto"/>
            <w:left w:val="none" w:sz="0" w:space="0" w:color="auto"/>
            <w:bottom w:val="none" w:sz="0" w:space="0" w:color="auto"/>
            <w:right w:val="none" w:sz="0" w:space="0" w:color="auto"/>
          </w:divBdr>
        </w:div>
      </w:divsChild>
    </w:div>
    <w:div w:id="1795757006">
      <w:bodyDiv w:val="1"/>
      <w:marLeft w:val="0"/>
      <w:marRight w:val="0"/>
      <w:marTop w:val="0"/>
      <w:marBottom w:val="0"/>
      <w:divBdr>
        <w:top w:val="none" w:sz="0" w:space="0" w:color="auto"/>
        <w:left w:val="none" w:sz="0" w:space="0" w:color="auto"/>
        <w:bottom w:val="none" w:sz="0" w:space="0" w:color="auto"/>
        <w:right w:val="none" w:sz="0" w:space="0" w:color="auto"/>
      </w:divBdr>
      <w:divsChild>
        <w:div w:id="945817046">
          <w:marLeft w:val="547"/>
          <w:marRight w:val="0"/>
          <w:marTop w:val="200"/>
          <w:marBottom w:val="0"/>
          <w:divBdr>
            <w:top w:val="none" w:sz="0" w:space="0" w:color="auto"/>
            <w:left w:val="none" w:sz="0" w:space="0" w:color="auto"/>
            <w:bottom w:val="none" w:sz="0" w:space="0" w:color="auto"/>
            <w:right w:val="none" w:sz="0" w:space="0" w:color="auto"/>
          </w:divBdr>
        </w:div>
        <w:div w:id="2016178688">
          <w:marLeft w:val="547"/>
          <w:marRight w:val="0"/>
          <w:marTop w:val="200"/>
          <w:marBottom w:val="0"/>
          <w:divBdr>
            <w:top w:val="none" w:sz="0" w:space="0" w:color="auto"/>
            <w:left w:val="none" w:sz="0" w:space="0" w:color="auto"/>
            <w:bottom w:val="none" w:sz="0" w:space="0" w:color="auto"/>
            <w:right w:val="none" w:sz="0" w:space="0" w:color="auto"/>
          </w:divBdr>
        </w:div>
        <w:div w:id="296572716">
          <w:marLeft w:val="547"/>
          <w:marRight w:val="0"/>
          <w:marTop w:val="200"/>
          <w:marBottom w:val="0"/>
          <w:divBdr>
            <w:top w:val="none" w:sz="0" w:space="0" w:color="auto"/>
            <w:left w:val="none" w:sz="0" w:space="0" w:color="auto"/>
            <w:bottom w:val="none" w:sz="0" w:space="0" w:color="auto"/>
            <w:right w:val="none" w:sz="0" w:space="0" w:color="auto"/>
          </w:divBdr>
        </w:div>
        <w:div w:id="2033455762">
          <w:marLeft w:val="547"/>
          <w:marRight w:val="0"/>
          <w:marTop w:val="200"/>
          <w:marBottom w:val="0"/>
          <w:divBdr>
            <w:top w:val="none" w:sz="0" w:space="0" w:color="auto"/>
            <w:left w:val="none" w:sz="0" w:space="0" w:color="auto"/>
            <w:bottom w:val="none" w:sz="0" w:space="0" w:color="auto"/>
            <w:right w:val="none" w:sz="0" w:space="0" w:color="auto"/>
          </w:divBdr>
        </w:div>
      </w:divsChild>
    </w:div>
    <w:div w:id="1812596920">
      <w:bodyDiv w:val="1"/>
      <w:marLeft w:val="0"/>
      <w:marRight w:val="0"/>
      <w:marTop w:val="0"/>
      <w:marBottom w:val="0"/>
      <w:divBdr>
        <w:top w:val="none" w:sz="0" w:space="0" w:color="auto"/>
        <w:left w:val="none" w:sz="0" w:space="0" w:color="auto"/>
        <w:bottom w:val="none" w:sz="0" w:space="0" w:color="auto"/>
        <w:right w:val="none" w:sz="0" w:space="0" w:color="auto"/>
      </w:divBdr>
      <w:divsChild>
        <w:div w:id="1619481978">
          <w:marLeft w:val="547"/>
          <w:marRight w:val="0"/>
          <w:marTop w:val="200"/>
          <w:marBottom w:val="0"/>
          <w:divBdr>
            <w:top w:val="none" w:sz="0" w:space="0" w:color="auto"/>
            <w:left w:val="none" w:sz="0" w:space="0" w:color="auto"/>
            <w:bottom w:val="none" w:sz="0" w:space="0" w:color="auto"/>
            <w:right w:val="none" w:sz="0" w:space="0" w:color="auto"/>
          </w:divBdr>
        </w:div>
        <w:div w:id="1419063613">
          <w:marLeft w:val="547"/>
          <w:marRight w:val="0"/>
          <w:marTop w:val="200"/>
          <w:marBottom w:val="0"/>
          <w:divBdr>
            <w:top w:val="none" w:sz="0" w:space="0" w:color="auto"/>
            <w:left w:val="none" w:sz="0" w:space="0" w:color="auto"/>
            <w:bottom w:val="none" w:sz="0" w:space="0" w:color="auto"/>
            <w:right w:val="none" w:sz="0" w:space="0" w:color="auto"/>
          </w:divBdr>
        </w:div>
        <w:div w:id="366301733">
          <w:marLeft w:val="547"/>
          <w:marRight w:val="0"/>
          <w:marTop w:val="200"/>
          <w:marBottom w:val="0"/>
          <w:divBdr>
            <w:top w:val="none" w:sz="0" w:space="0" w:color="auto"/>
            <w:left w:val="none" w:sz="0" w:space="0" w:color="auto"/>
            <w:bottom w:val="none" w:sz="0" w:space="0" w:color="auto"/>
            <w:right w:val="none" w:sz="0" w:space="0" w:color="auto"/>
          </w:divBdr>
        </w:div>
      </w:divsChild>
    </w:div>
    <w:div w:id="1884323225">
      <w:bodyDiv w:val="1"/>
      <w:marLeft w:val="0"/>
      <w:marRight w:val="0"/>
      <w:marTop w:val="0"/>
      <w:marBottom w:val="0"/>
      <w:divBdr>
        <w:top w:val="none" w:sz="0" w:space="0" w:color="auto"/>
        <w:left w:val="none" w:sz="0" w:space="0" w:color="auto"/>
        <w:bottom w:val="none" w:sz="0" w:space="0" w:color="auto"/>
        <w:right w:val="none" w:sz="0" w:space="0" w:color="auto"/>
      </w:divBdr>
      <w:divsChild>
        <w:div w:id="1698463226">
          <w:marLeft w:val="547"/>
          <w:marRight w:val="0"/>
          <w:marTop w:val="200"/>
          <w:marBottom w:val="0"/>
          <w:divBdr>
            <w:top w:val="none" w:sz="0" w:space="0" w:color="auto"/>
            <w:left w:val="none" w:sz="0" w:space="0" w:color="auto"/>
            <w:bottom w:val="none" w:sz="0" w:space="0" w:color="auto"/>
            <w:right w:val="none" w:sz="0" w:space="0" w:color="auto"/>
          </w:divBdr>
        </w:div>
        <w:div w:id="525411720">
          <w:marLeft w:val="547"/>
          <w:marRight w:val="0"/>
          <w:marTop w:val="200"/>
          <w:marBottom w:val="0"/>
          <w:divBdr>
            <w:top w:val="none" w:sz="0" w:space="0" w:color="auto"/>
            <w:left w:val="none" w:sz="0" w:space="0" w:color="auto"/>
            <w:bottom w:val="none" w:sz="0" w:space="0" w:color="auto"/>
            <w:right w:val="none" w:sz="0" w:space="0" w:color="auto"/>
          </w:divBdr>
        </w:div>
        <w:div w:id="5265246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475</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6</cp:revision>
  <dcterms:created xsi:type="dcterms:W3CDTF">2020-11-23T17:02:00Z</dcterms:created>
  <dcterms:modified xsi:type="dcterms:W3CDTF">2020-11-23T17:52:00Z</dcterms:modified>
</cp:coreProperties>
</file>