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0D49" w14:textId="77777777" w:rsidR="00673F59" w:rsidRDefault="00673F59" w:rsidP="00031314">
      <w:pPr>
        <w:pStyle w:val="a4"/>
        <w:spacing w:line="276" w:lineRule="auto"/>
        <w:jc w:val="center"/>
        <w:rPr>
          <w:rFonts w:asciiTheme="majorHAnsi" w:hAnsiTheme="majorHAnsi"/>
          <w:b/>
          <w:color w:val="000000" w:themeColor="text1"/>
        </w:rPr>
      </w:pPr>
      <w:r>
        <w:rPr>
          <w:rFonts w:asciiTheme="majorHAnsi" w:hAnsiTheme="majorHAnsi"/>
          <w:b/>
          <w:color w:val="000000" w:themeColor="text1"/>
        </w:rPr>
        <w:t>ΝΕΟΕΛΛΗΝΙΚΗ ΓΛΩΣΣΑ Γ΄ΛΥΚΕΙΟΥ</w:t>
      </w:r>
    </w:p>
    <w:p w14:paraId="32610D4A" w14:textId="77777777" w:rsidR="00673F59" w:rsidRDefault="00673F59" w:rsidP="00673F59">
      <w:pPr>
        <w:pStyle w:val="a4"/>
        <w:spacing w:line="276" w:lineRule="auto"/>
        <w:jc w:val="center"/>
        <w:rPr>
          <w:rFonts w:asciiTheme="majorHAnsi" w:hAnsiTheme="majorHAnsi"/>
          <w:b/>
          <w:color w:val="000000" w:themeColor="text1"/>
        </w:rPr>
      </w:pPr>
      <w:r>
        <w:rPr>
          <w:rFonts w:asciiTheme="majorHAnsi" w:hAnsiTheme="majorHAnsi"/>
          <w:b/>
          <w:color w:val="000000" w:themeColor="text1"/>
        </w:rPr>
        <w:t>1</w:t>
      </w:r>
      <w:r w:rsidRPr="00673F59">
        <w:rPr>
          <w:rFonts w:asciiTheme="majorHAnsi" w:hAnsiTheme="majorHAnsi"/>
          <w:b/>
          <w:color w:val="000000" w:themeColor="text1"/>
          <w:vertAlign w:val="superscript"/>
        </w:rPr>
        <w:t>Ο</w:t>
      </w:r>
      <w:r>
        <w:rPr>
          <w:rFonts w:asciiTheme="majorHAnsi" w:hAnsiTheme="majorHAnsi"/>
          <w:b/>
          <w:color w:val="000000" w:themeColor="text1"/>
        </w:rPr>
        <w:t xml:space="preserve"> ΚΡΙΤΗΡΙΟ ΑΞΙΟΛΟΓΗΣΗΣ- ΠΑΙΔΕΙΑ ΚΑΙ ΕΚΠΑΙΔΕΥΣΗ</w:t>
      </w:r>
    </w:p>
    <w:p w14:paraId="32610D4B" w14:textId="77777777" w:rsidR="00673F59" w:rsidRPr="00673F59" w:rsidRDefault="00673F59" w:rsidP="00F52D02">
      <w:pPr>
        <w:pStyle w:val="a4"/>
        <w:spacing w:line="276" w:lineRule="auto"/>
        <w:jc w:val="both"/>
        <w:rPr>
          <w:rFonts w:asciiTheme="majorHAnsi" w:hAnsiTheme="majorHAnsi"/>
          <w:b/>
          <w:color w:val="000000" w:themeColor="text1"/>
        </w:rPr>
      </w:pPr>
    </w:p>
    <w:p w14:paraId="32610D4C" w14:textId="77777777" w:rsidR="00F52D02" w:rsidRPr="00F52D02" w:rsidRDefault="00F52D02" w:rsidP="00F52D02">
      <w:pPr>
        <w:pStyle w:val="a4"/>
        <w:spacing w:line="276" w:lineRule="auto"/>
        <w:jc w:val="both"/>
        <w:rPr>
          <w:rFonts w:asciiTheme="majorHAnsi" w:hAnsiTheme="majorHAnsi"/>
          <w:b/>
          <w:color w:val="000000" w:themeColor="text1"/>
        </w:rPr>
      </w:pPr>
      <w:r w:rsidRPr="00F52D02">
        <w:rPr>
          <w:rFonts w:asciiTheme="majorHAnsi" w:hAnsiTheme="majorHAnsi"/>
          <w:b/>
          <w:color w:val="000000" w:themeColor="text1"/>
        </w:rPr>
        <w:t>ΚΕΙΜΕΝΟ Ι: Κώστας Μπαλάσκας. Εκπαίδευση και παιδεία</w:t>
      </w:r>
    </w:p>
    <w:p w14:paraId="32610D4D" w14:textId="77777777" w:rsidR="00F52D02" w:rsidRDefault="002B50FE" w:rsidP="00F52D02">
      <w:pPr>
        <w:pStyle w:val="a4"/>
        <w:spacing w:line="276" w:lineRule="auto"/>
        <w:ind w:firstLine="720"/>
        <w:jc w:val="both"/>
        <w:rPr>
          <w:rFonts w:asciiTheme="majorHAnsi" w:hAnsiTheme="majorHAnsi"/>
          <w:color w:val="000000" w:themeColor="text1"/>
        </w:rPr>
      </w:pPr>
      <w:r w:rsidRPr="00F52D02">
        <w:rPr>
          <w:rFonts w:asciiTheme="majorHAnsi" w:hAnsiTheme="majorHAnsi"/>
          <w:color w:val="000000" w:themeColor="text1"/>
        </w:rPr>
        <w:t>Το  θέμα της Έκθεσης που δόθηκε φέτος (2018) στις Πανελλαδικές Εξετάσεις ΓΕΛ </w:t>
      </w:r>
      <w:r w:rsidR="00C43B7B" w:rsidRPr="00C43B7B">
        <w:rPr>
          <w:rFonts w:asciiTheme="majorHAnsi" w:hAnsiTheme="majorHAnsi"/>
          <w:color w:val="000000" w:themeColor="text1"/>
        </w:rPr>
        <w:t xml:space="preserve"> </w:t>
      </w:r>
      <w:r w:rsidRPr="00F52D02">
        <w:rPr>
          <w:rFonts w:asciiTheme="majorHAnsi" w:hAnsiTheme="majorHAnsi"/>
          <w:color w:val="000000" w:themeColor="text1"/>
        </w:rPr>
        <w:t>φέρνει στη συζήτηση τον παιδευτικό σκοπό και ρόλο του σχολείου, που έχει σχεδόν λησμονηθεί πια και συρρικνώθηκε στο στενά και τυπικά εκπαιδευτικό. Ο προβληματισμός συνίσταται στη διάκριση της εκπαίδευσης από την παιδεία, που δεν είναι όμως απλή [...].</w:t>
      </w:r>
    </w:p>
    <w:p w14:paraId="32610D4E" w14:textId="77777777" w:rsidR="00F52D02" w:rsidRDefault="002B50FE" w:rsidP="00F52D02">
      <w:pPr>
        <w:pStyle w:val="a4"/>
        <w:spacing w:line="276" w:lineRule="auto"/>
        <w:ind w:firstLine="720"/>
        <w:jc w:val="both"/>
        <w:rPr>
          <w:rFonts w:asciiTheme="majorHAnsi" w:hAnsiTheme="majorHAnsi"/>
          <w:color w:val="000000" w:themeColor="text1"/>
        </w:rPr>
      </w:pPr>
      <w:r w:rsidRPr="00F52D02">
        <w:rPr>
          <w:rFonts w:asciiTheme="majorHAnsi" w:hAnsiTheme="majorHAnsi"/>
          <w:color w:val="000000" w:themeColor="text1"/>
        </w:rPr>
        <w:t>Τη λέξη εκπαίδευση τη χρησιμοποιούμε και για τα ζώα. [...]. Ανάλογα λέμε εκπαίδευση στα νέα όπλα, στις νέες τεχνολογίες, στο χειρισμό μηχανών κτλ. Ο εκπαιδευόμενος σε ορισμένο χρόνο και με ορισμένο τρόπο μαθαίνει κάτι που δεν ήξερε ή κάτι νέο και με τη μάθηση αυτή τροποποιεί τη συμπεριφορά του και βελτιώνει την εργασία του.</w:t>
      </w:r>
    </w:p>
    <w:p w14:paraId="32610D4F" w14:textId="77777777" w:rsidR="00F52D02" w:rsidRDefault="002B50FE" w:rsidP="00F52D02">
      <w:pPr>
        <w:pStyle w:val="a4"/>
        <w:spacing w:line="276" w:lineRule="auto"/>
        <w:ind w:firstLine="720"/>
        <w:jc w:val="both"/>
        <w:rPr>
          <w:rFonts w:asciiTheme="majorHAnsi" w:hAnsiTheme="majorHAnsi"/>
          <w:color w:val="000000" w:themeColor="text1"/>
        </w:rPr>
      </w:pPr>
      <w:r w:rsidRPr="00F52D02">
        <w:rPr>
          <w:rFonts w:asciiTheme="majorHAnsi" w:hAnsiTheme="majorHAnsi"/>
          <w:color w:val="000000" w:themeColor="text1"/>
        </w:rPr>
        <w:t>Το ίδιο περίπου συμβαίνει και με τη σχολική εκπαίδευση. Ο μαθητής καλείται να αποκτήσει γνώσεις (ποικίλες από τα διάφορα μαθήματα) και δεξιότητες (ανάγνωση, κατανόηση, γραφή, λογισμό, τρόπους σκέψης, ικανότητες σωματικές ή τεχνικές) και να αντιδρά με το λόγο, προφορικό ή γραπτό, στα ζητούμενα της ύλης των σχολικών μαθημάτων που μαθαίνει σε κάθε τάξη. Αν δεν τα έμαθε, δεν τα ξέρει και δεν μπορεί να ανταποκριθεί, θα πει πως δεν τα διδάχτηκε σωστά ή πως υπερέβαιναν τις δυνατότητές του ή πως ήταν πολλά (τα μαθήματα και η ύλη) ή πως ο μαθητής δεν ήθελε να εκπαιδευτεί, δεν προσπαθούσε αρκετά, ήταν αδιάφορος ή και ανεπίδεκτος. Είναι επίσης γνωστό ότι, για  λόγους ψυχοκοινωνικούς, η ανταπόκριση του κάθε μαθητή στα εκπαιδευτικά ζητούμενα διαφέρει και αξιολογείται ανάλογα. Αυτά για την εκπαίδευση του σχολείου.</w:t>
      </w:r>
    </w:p>
    <w:p w14:paraId="32610D50" w14:textId="77777777" w:rsidR="00F52D02" w:rsidRDefault="002B50FE" w:rsidP="00F52D02">
      <w:pPr>
        <w:pStyle w:val="a4"/>
        <w:spacing w:line="276" w:lineRule="auto"/>
        <w:ind w:firstLine="720"/>
        <w:jc w:val="both"/>
        <w:rPr>
          <w:rFonts w:asciiTheme="majorHAnsi" w:hAnsiTheme="majorHAnsi"/>
          <w:color w:val="000000" w:themeColor="text1"/>
        </w:rPr>
      </w:pPr>
      <w:r w:rsidRPr="00F52D02">
        <w:rPr>
          <w:rFonts w:asciiTheme="majorHAnsi" w:hAnsiTheme="majorHAnsi"/>
          <w:color w:val="000000" w:themeColor="text1"/>
        </w:rPr>
        <w:t>Η παιδεία είναι έννοια ευρύτερη, περιεκτικότερη, ουσιαστικότερη και υψηλότερη από την εκπαίδευση, γι’αυτό και σωστά λέμε Υπουργείο Παιδείας και όχι Εκπαίδευσης. Η παιδεία εμπεριέχει την εκπαίδευση αλλά συμπεριέχει και έννοιες όπως αγωγή, μόρφωση, εμπειρία, πολιτισμός, ήθος, στάση ζωής κ.α. Πώς συνδέεται όμως η εκπαίδευση με την παιδεία και τι είναι αυτό που μετατρέπει την εκπαίδευση σε παιδεία; Είναι κυρίως η ποιότητα και ο τρόπος παροχής της εκπαίδευσης, τα ουσιώδη περιεχόμενα, οι ενεργητικές μεθοδολογίες, τα ανοίγματα  προς την πρακτική και κοινωνική ζωή.</w:t>
      </w:r>
    </w:p>
    <w:p w14:paraId="32610D51" w14:textId="77777777" w:rsidR="00F52D02" w:rsidRDefault="002B50FE" w:rsidP="00F52D02">
      <w:pPr>
        <w:pStyle w:val="a4"/>
        <w:spacing w:line="276" w:lineRule="auto"/>
        <w:ind w:firstLine="720"/>
        <w:jc w:val="both"/>
        <w:rPr>
          <w:rFonts w:asciiTheme="majorHAnsi" w:hAnsiTheme="majorHAnsi"/>
          <w:color w:val="000000" w:themeColor="text1"/>
        </w:rPr>
      </w:pPr>
      <w:r w:rsidRPr="00F52D02">
        <w:rPr>
          <w:rFonts w:asciiTheme="majorHAnsi" w:eastAsia="Times New Roman" w:hAnsiTheme="majorHAnsi"/>
          <w:color w:val="000000" w:themeColor="text1"/>
          <w:lang w:eastAsia="el-GR"/>
        </w:rPr>
        <w:t> Η σχολική εκπαίδευση με τα προγράμματα σπουδών, με τις μεθόδους διδασκαλίας, με την όλη οργάνωση της σχολικής ζωής, παράλληλα προς τους εκπαιδευτικούς στόχους, μπορεί να καλλιεργήσει στους μαθητές στάσεις και συμπεριφορές που συνδέονται  με την  ανάπτυξη της προσωπικότητάς τους και με την  ομαλή ένταξή τους στην κοινωνία: να δημιουργήσει ενδιαφέροντα, να δώσει κίνητρα, να σφυρηλατήσει καλές συνήθειες (ευγένεια, καθαριότητα, εργατικότητα, τάξη, καλαισθησία...) και να περιστείλει κακές (αδιαφορία, οκνηρία...), να ενδυναμώσει τη θέληση, την επιμονή,  την προσπάθεια, να προωθήσει υγιείς κοινωνικές αξίες όπως την εργασία και τη συνεργασία, την αποδοχή του άλλου και την αλληλεγγύη, την κατανόηση και την ανοχή, τον ορθό λόγο και το διάλογο, το θάρρος και την παρρησία, την υπεύθυνη ελευθερία και την κοινωνική ευθύνη, τη συνέπεια  κ.α.</w:t>
      </w:r>
    </w:p>
    <w:p w14:paraId="32610D52" w14:textId="77777777" w:rsidR="002B50FE" w:rsidRDefault="002B50FE" w:rsidP="00F52D02">
      <w:pPr>
        <w:pStyle w:val="a4"/>
        <w:spacing w:line="276" w:lineRule="auto"/>
        <w:ind w:firstLine="720"/>
        <w:jc w:val="both"/>
        <w:rPr>
          <w:rFonts w:asciiTheme="majorHAnsi" w:eastAsia="Times New Roman" w:hAnsiTheme="majorHAnsi"/>
          <w:color w:val="000000" w:themeColor="text1"/>
          <w:lang w:eastAsia="el-GR"/>
        </w:rPr>
      </w:pPr>
      <w:r w:rsidRPr="00F52D02">
        <w:rPr>
          <w:rFonts w:asciiTheme="majorHAnsi" w:eastAsia="Times New Roman" w:hAnsiTheme="majorHAnsi"/>
          <w:color w:val="000000" w:themeColor="text1"/>
          <w:lang w:eastAsia="el-GR"/>
        </w:rPr>
        <w:t>Έτσι η εκπαίδευση του ανθρώπου συνδέεται με την παιδεία του, η οποία, όπως άλλωστε και η εκπαίδευση, συναρτάται και με άλλους παράγοντες γενετικούς, οικογενειακούς και κοινωνικούς, γι</w:t>
      </w:r>
      <w:r w:rsidRPr="00F52D02">
        <w:rPr>
          <w:rFonts w:ascii="Cambria" w:eastAsia="Times New Roman" w:hAnsi="Cambria" w:cs="Cambria"/>
          <w:color w:val="000000" w:themeColor="text1"/>
          <w:lang w:eastAsia="el-GR"/>
        </w:rPr>
        <w:t></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αυτό</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και</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υπάρχουν</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διαφορές</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για</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τις</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οποίες</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αδιαφορεί</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το</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σχολείο</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που</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συνήθως</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αρκείται</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στο</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να</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γίνεται</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όπως</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όπως</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το</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μάθημα</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Εξαιρέσεις</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βέβαια</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υπάρχουν</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και</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σε</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αρκετά</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σχολεία</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γίνονται</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με</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πρωτοβουλίες</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εκπαιδευτικών</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αξιόλογα</w:t>
      </w:r>
      <w:r w:rsidRPr="00F52D02">
        <w:rPr>
          <w:rFonts w:asciiTheme="majorHAnsi" w:eastAsia="Times New Roman" w:hAnsiTheme="majorHAnsi"/>
          <w:color w:val="000000" w:themeColor="text1"/>
          <w:lang w:eastAsia="el-GR"/>
        </w:rPr>
        <w:t xml:space="preserve"> </w:t>
      </w:r>
      <w:r w:rsidRPr="00F52D02">
        <w:rPr>
          <w:rFonts w:asciiTheme="majorHAnsi" w:eastAsia="Times New Roman" w:hAnsiTheme="majorHAnsi" w:cs="Cambria"/>
          <w:color w:val="000000" w:themeColor="text1"/>
          <w:lang w:eastAsia="el-GR"/>
        </w:rPr>
        <w:t>ανο</w:t>
      </w:r>
      <w:r w:rsidRPr="00F52D02">
        <w:rPr>
          <w:rFonts w:asciiTheme="majorHAnsi" w:eastAsia="Times New Roman" w:hAnsiTheme="majorHAnsi"/>
          <w:color w:val="000000" w:themeColor="text1"/>
          <w:lang w:eastAsia="el-GR"/>
        </w:rPr>
        <w:t xml:space="preserve">ίγματα (όμιλοι, δράσεις, προγράμματα) τα οποία πρέπει να αξιολογηθούν και να ενισχυθούν. Η σχολική εκπαίδευση  οφείλει να δώσει μεγαλύτερη έμφαση στον παιδευτικό της ρόλο συνδέοντας, ενισχύοντας και  διευρύνοντας  τις  γνώσεις  που μεταδίδει με τα ουσιαστικά στοιχεία και τις  αξίες της εκπαίδευσης, αυτά που συνιστούν το βαθύτερο σκοπό της και τον κοινωνικό χαρακτήρα της, αυτά που μετατρέπουν τις γνώσεις σε Γνώση, την εκπαίδευση σε παιδεία και τον εκπαιδευμένο άνθρωπο σε πεπαιδευμένο και πολιτισμένο. Η παιδεία είναι  η ουσία της εκπαίδευσης του ανθρώπου. Χωρίς τις θετικές ανθρώπινες και κοινωνικές αξίες η εκπαίδευση </w:t>
      </w:r>
      <w:r w:rsidRPr="00F52D02">
        <w:rPr>
          <w:rFonts w:asciiTheme="majorHAnsi" w:eastAsia="Times New Roman" w:hAnsiTheme="majorHAnsi"/>
          <w:color w:val="000000" w:themeColor="text1"/>
          <w:lang w:eastAsia="el-GR"/>
        </w:rPr>
        <w:lastRenderedPageBreak/>
        <w:t>παραμένει στενή και κενή, δεν εξανθρωπίζει και δεν κοινωνικοποιεί τον άνθρωπο, μπορεί μάλιστα να γίνει και επικίνδυνη.</w:t>
      </w:r>
    </w:p>
    <w:p w14:paraId="32610D53" w14:textId="77777777" w:rsidR="00673F59" w:rsidRPr="00F52D02" w:rsidRDefault="00673F59" w:rsidP="00673F59">
      <w:pPr>
        <w:pStyle w:val="a4"/>
        <w:spacing w:line="276" w:lineRule="auto"/>
        <w:ind w:firstLine="720"/>
        <w:jc w:val="right"/>
        <w:rPr>
          <w:rFonts w:asciiTheme="majorHAnsi" w:hAnsiTheme="majorHAnsi"/>
          <w:color w:val="000000" w:themeColor="text1"/>
        </w:rPr>
      </w:pPr>
      <w:r>
        <w:rPr>
          <w:rFonts w:asciiTheme="majorHAnsi" w:eastAsia="Times New Roman" w:hAnsiTheme="majorHAnsi"/>
          <w:color w:val="000000" w:themeColor="text1"/>
          <w:lang w:eastAsia="el-GR"/>
        </w:rPr>
        <w:t>Κώστας Μπαλάσκας, περ. Νέα Παιδεία, τεύχ. 167, Ιούλιος- Σεπτέμβριος 2018, σελ. 7</w:t>
      </w:r>
    </w:p>
    <w:p w14:paraId="32610D55" w14:textId="77777777" w:rsidR="00673F59" w:rsidRDefault="00673F59" w:rsidP="00F52D02">
      <w:pPr>
        <w:pStyle w:val="a4"/>
        <w:spacing w:line="276" w:lineRule="auto"/>
        <w:jc w:val="both"/>
        <w:rPr>
          <w:rFonts w:asciiTheme="majorHAnsi" w:hAnsiTheme="majorHAnsi"/>
          <w:b/>
          <w:color w:val="000000" w:themeColor="text1"/>
          <w:lang w:eastAsia="el-GR"/>
        </w:rPr>
      </w:pPr>
    </w:p>
    <w:p w14:paraId="32610D56" w14:textId="77777777" w:rsidR="00F52D02" w:rsidRPr="00F52D02" w:rsidRDefault="00F52D02" w:rsidP="00F52D02">
      <w:pPr>
        <w:pStyle w:val="a4"/>
        <w:spacing w:line="276" w:lineRule="auto"/>
        <w:jc w:val="both"/>
        <w:rPr>
          <w:rFonts w:asciiTheme="majorHAnsi" w:hAnsiTheme="majorHAnsi"/>
          <w:b/>
          <w:color w:val="000000" w:themeColor="text1"/>
          <w:lang w:eastAsia="el-GR"/>
        </w:rPr>
      </w:pPr>
      <w:r w:rsidRPr="00F52D02">
        <w:rPr>
          <w:rFonts w:asciiTheme="majorHAnsi" w:hAnsiTheme="majorHAnsi"/>
          <w:b/>
          <w:color w:val="000000" w:themeColor="text1"/>
          <w:lang w:eastAsia="el-GR"/>
        </w:rPr>
        <w:t>ΚΕΙΜΕΝΟ ΙΙ: Λήμμα Εκπαίδευση, Λεξικό της Κοινής Νεοελληνικής</w:t>
      </w:r>
    </w:p>
    <w:p w14:paraId="32610D57" w14:textId="77777777" w:rsidR="00F52D02" w:rsidRPr="00F52D02" w:rsidRDefault="00F52D02" w:rsidP="00F52D02">
      <w:pPr>
        <w:pStyle w:val="a4"/>
        <w:spacing w:line="276" w:lineRule="auto"/>
        <w:jc w:val="both"/>
        <w:rPr>
          <w:rFonts w:asciiTheme="majorHAnsi" w:hAnsiTheme="majorHAnsi"/>
          <w:color w:val="000000" w:themeColor="text1"/>
          <w:lang w:eastAsia="el-GR"/>
        </w:rPr>
      </w:pPr>
      <w:r w:rsidRPr="00F52D02">
        <w:rPr>
          <w:rFonts w:asciiTheme="majorHAnsi" w:eastAsia="Arial Unicode MS" w:hAnsiTheme="majorHAnsi" w:cs="Arial Unicode MS"/>
          <w:b/>
          <w:bCs/>
          <w:color w:val="000000" w:themeColor="text1"/>
          <w:shd w:val="clear" w:color="auto" w:fill="FFFFFF"/>
        </w:rPr>
        <w:t>εκπαίδευση</w:t>
      </w:r>
      <w:r w:rsidRPr="00F52D02">
        <w:rPr>
          <w:rFonts w:asciiTheme="majorHAnsi" w:eastAsia="Arial Unicode MS" w:hAnsiTheme="majorHAnsi" w:cs="Arial Unicode MS"/>
          <w:color w:val="000000" w:themeColor="text1"/>
          <w:shd w:val="clear" w:color="auto" w:fill="FFFFFF"/>
        </w:rPr>
        <w:t> η [ekpéδefsi] </w:t>
      </w:r>
      <w:hyperlink r:id="rId6" w:history="1">
        <w:r w:rsidRPr="00F52D02">
          <w:rPr>
            <w:rStyle w:val="-"/>
            <w:rFonts w:asciiTheme="majorHAnsi" w:eastAsia="Arial Unicode MS" w:hAnsiTheme="majorHAnsi" w:cs="Arial Unicode MS"/>
            <w:color w:val="000000" w:themeColor="text1"/>
            <w:shd w:val="clear" w:color="auto" w:fill="FFFFFF"/>
          </w:rPr>
          <w:t>Ο33</w:t>
        </w:r>
      </w:hyperlink>
      <w:r w:rsidRPr="00F52D02">
        <w:rPr>
          <w:rFonts w:asciiTheme="majorHAnsi" w:eastAsia="Arial Unicode MS" w:hAnsiTheme="majorHAnsi" w:cs="Arial Unicode MS"/>
          <w:color w:val="000000" w:themeColor="text1"/>
          <w:shd w:val="clear" w:color="auto" w:fill="FFFFFF"/>
        </w:rPr>
        <w:t> </w:t>
      </w:r>
      <w:r w:rsidRPr="00F52D02">
        <w:rPr>
          <w:rFonts w:asciiTheme="majorHAnsi" w:eastAsia="Arial Unicode MS" w:hAnsiTheme="majorHAnsi" w:cs="Arial Unicode MS"/>
          <w:b/>
          <w:bCs/>
          <w:color w:val="000000" w:themeColor="text1"/>
          <w:shd w:val="clear" w:color="auto" w:fill="FFFFFF"/>
        </w:rPr>
        <w:t>:</w:t>
      </w:r>
      <w:r w:rsidRPr="00F52D02">
        <w:rPr>
          <w:rFonts w:asciiTheme="majorHAnsi" w:eastAsia="Arial Unicode MS" w:hAnsiTheme="majorHAnsi" w:cs="Arial Unicode MS"/>
          <w:color w:val="000000" w:themeColor="text1"/>
          <w:shd w:val="clear" w:color="auto" w:fill="FFFFFF"/>
        </w:rPr>
        <w:t> η καλλιέργεια, με συστηματική διδασκαλία και άσκηση σε ειδικά ιδρύματα (σχολεία κ.ά.), των διανοητικών και σωματικών ικανοτήτων και δεξιοτήτων των ατόμων, κυρίως των παιδιών και των νέων, για να μπορέσουν να ασκήσουν κάποιες επαγγελματικές ή άλλες δραστηριότητες: </w:t>
      </w:r>
      <w:r w:rsidRPr="00F52D02">
        <w:rPr>
          <w:rFonts w:asciiTheme="majorHAnsi" w:hAnsiTheme="majorHAnsi"/>
          <w:i/>
          <w:iCs/>
          <w:color w:val="000000" w:themeColor="text1"/>
          <w:shd w:val="clear" w:color="auto" w:fill="FFFFFF"/>
        </w:rPr>
        <w:t>Γενική / ειδική / θεωρητική / πρακτική / δημόσια / ιδιωτική</w:t>
      </w:r>
      <w:r w:rsidRPr="00F52D02">
        <w:rPr>
          <w:rFonts w:asciiTheme="majorHAnsi" w:eastAsia="Arial Unicode MS" w:hAnsiTheme="majorHAnsi" w:cs="Arial Unicode MS"/>
          <w:color w:val="000000" w:themeColor="text1"/>
          <w:shd w:val="clear" w:color="auto" w:fill="FFFFFF"/>
        </w:rPr>
        <w:t> ~.</w:t>
      </w:r>
      <w:r w:rsidRPr="00F52D02">
        <w:rPr>
          <w:rFonts w:asciiTheme="majorHAnsi" w:hAnsiTheme="majorHAnsi"/>
          <w:i/>
          <w:iCs/>
          <w:color w:val="000000" w:themeColor="text1"/>
          <w:shd w:val="clear" w:color="auto" w:fill="FFFFFF"/>
        </w:rPr>
        <w:t> Στοιχειώδης / μέση / ανώτερη / ανώτατη</w:t>
      </w:r>
      <w:r w:rsidRPr="00F52D02">
        <w:rPr>
          <w:rFonts w:asciiTheme="majorHAnsi" w:eastAsia="Arial Unicode MS" w:hAnsiTheme="majorHAnsi" w:cs="Arial Unicode MS"/>
          <w:color w:val="000000" w:themeColor="text1"/>
          <w:shd w:val="clear" w:color="auto" w:fill="FFFFFF"/>
        </w:rPr>
        <w:t> ~. </w:t>
      </w:r>
      <w:r w:rsidRPr="00F52D02">
        <w:rPr>
          <w:rFonts w:asciiTheme="majorHAnsi" w:hAnsiTheme="majorHAnsi"/>
          <w:i/>
          <w:iCs/>
          <w:color w:val="000000" w:themeColor="text1"/>
          <w:shd w:val="clear" w:color="auto" w:fill="FFFFFF"/>
        </w:rPr>
        <w:t>Bαθμίδες της εκπαίδευσης.</w:t>
      </w:r>
      <w:r w:rsidRPr="00F52D02">
        <w:rPr>
          <w:rFonts w:asciiTheme="majorHAnsi" w:eastAsia="Arial Unicode MS" w:hAnsiTheme="majorHAnsi" w:cs="Arial Unicode MS"/>
          <w:color w:val="000000" w:themeColor="text1"/>
          <w:shd w:val="clear" w:color="auto" w:fill="FFFFFF"/>
        </w:rPr>
        <w:t> </w:t>
      </w:r>
      <w:r w:rsidRPr="00F52D02">
        <w:rPr>
          <w:rFonts w:asciiTheme="majorHAnsi" w:hAnsiTheme="majorHAnsi"/>
          <w:i/>
          <w:iCs/>
          <w:color w:val="000000" w:themeColor="text1"/>
          <w:shd w:val="clear" w:color="auto" w:fill="FFFFFF"/>
        </w:rPr>
        <w:t>Πρωτοβάθμια / δευτεροβάθμια / τριτοβάθμια</w:t>
      </w:r>
      <w:r w:rsidRPr="00F52D02">
        <w:rPr>
          <w:rFonts w:asciiTheme="majorHAnsi" w:eastAsia="Arial Unicode MS" w:hAnsiTheme="majorHAnsi" w:cs="Arial Unicode MS"/>
          <w:color w:val="000000" w:themeColor="text1"/>
          <w:shd w:val="clear" w:color="auto" w:fill="FFFFFF"/>
        </w:rPr>
        <w:t> ~.</w:t>
      </w:r>
      <w:r w:rsidRPr="00F52D02">
        <w:rPr>
          <w:rFonts w:asciiTheme="majorHAnsi" w:hAnsiTheme="majorHAnsi"/>
          <w:i/>
          <w:iCs/>
          <w:color w:val="000000" w:themeColor="text1"/>
          <w:shd w:val="clear" w:color="auto" w:fill="FFFFFF"/>
        </w:rPr>
        <w:t> Προσχολική</w:t>
      </w:r>
      <w:r w:rsidRPr="00F52D02">
        <w:rPr>
          <w:rFonts w:asciiTheme="majorHAnsi" w:eastAsia="Arial Unicode MS" w:hAnsiTheme="majorHAnsi" w:cs="Arial Unicode MS"/>
          <w:color w:val="000000" w:themeColor="text1"/>
          <w:shd w:val="clear" w:color="auto" w:fill="FFFFFF"/>
        </w:rPr>
        <w:t> ~</w:t>
      </w:r>
      <w:r w:rsidRPr="00F52D02">
        <w:rPr>
          <w:rFonts w:asciiTheme="majorHAnsi" w:hAnsiTheme="majorHAnsi"/>
          <w:i/>
          <w:iCs/>
          <w:color w:val="000000" w:themeColor="text1"/>
          <w:shd w:val="clear" w:color="auto" w:fill="FFFFFF"/>
        </w:rPr>
        <w:t>,</w:t>
      </w:r>
      <w:r w:rsidRPr="00F52D02">
        <w:rPr>
          <w:rFonts w:asciiTheme="majorHAnsi" w:eastAsia="Arial Unicode MS" w:hAnsiTheme="majorHAnsi" w:cs="Arial Unicode MS"/>
          <w:color w:val="000000" w:themeColor="text1"/>
          <w:shd w:val="clear" w:color="auto" w:fill="FFFFFF"/>
        </w:rPr>
        <w:t> των νηπίων. </w:t>
      </w:r>
      <w:r w:rsidRPr="00F52D02">
        <w:rPr>
          <w:rFonts w:asciiTheme="majorHAnsi" w:hAnsiTheme="majorHAnsi"/>
          <w:i/>
          <w:iCs/>
          <w:color w:val="000000" w:themeColor="text1"/>
          <w:shd w:val="clear" w:color="auto" w:fill="FFFFFF"/>
        </w:rPr>
        <w:t>Άρτια / ταχύρρυθμη / διαρκής</w:t>
      </w:r>
      <w:r w:rsidRPr="00F52D02">
        <w:rPr>
          <w:rFonts w:asciiTheme="majorHAnsi" w:eastAsia="Arial Unicode MS" w:hAnsiTheme="majorHAnsi" w:cs="Arial Unicode MS"/>
          <w:color w:val="000000" w:themeColor="text1"/>
          <w:shd w:val="clear" w:color="auto" w:fill="FFFFFF"/>
        </w:rPr>
        <w:t> ~. ~</w:t>
      </w:r>
      <w:r w:rsidRPr="00F52D02">
        <w:rPr>
          <w:rFonts w:asciiTheme="majorHAnsi" w:hAnsiTheme="majorHAnsi"/>
          <w:i/>
          <w:iCs/>
          <w:color w:val="000000" w:themeColor="text1"/>
          <w:shd w:val="clear" w:color="auto" w:fill="FFFFFF"/>
        </w:rPr>
        <w:t> υψηλού επιπέδου. Ο εκδημοκρατισμός της εκπαίδευσης. Ίση και δωρεάν</w:t>
      </w:r>
      <w:r w:rsidRPr="00F52D02">
        <w:rPr>
          <w:rFonts w:asciiTheme="majorHAnsi" w:eastAsia="Arial Unicode MS" w:hAnsiTheme="majorHAnsi" w:cs="Arial Unicode MS"/>
          <w:color w:val="000000" w:themeColor="text1"/>
          <w:shd w:val="clear" w:color="auto" w:fill="FFFFFF"/>
        </w:rPr>
        <w:t> ~</w:t>
      </w:r>
      <w:r w:rsidRPr="00F52D02">
        <w:rPr>
          <w:rFonts w:asciiTheme="majorHAnsi" w:hAnsiTheme="majorHAnsi"/>
          <w:i/>
          <w:iCs/>
          <w:color w:val="000000" w:themeColor="text1"/>
          <w:shd w:val="clear" w:color="auto" w:fill="FFFFFF"/>
        </w:rPr>
        <w:t> για όλους. Επαγγελματική / τεχνική</w:t>
      </w:r>
      <w:r w:rsidRPr="00F52D02">
        <w:rPr>
          <w:rFonts w:asciiTheme="majorHAnsi" w:eastAsia="Arial Unicode MS" w:hAnsiTheme="majorHAnsi" w:cs="Arial Unicode MS"/>
          <w:color w:val="000000" w:themeColor="text1"/>
          <w:shd w:val="clear" w:color="auto" w:fill="FFFFFF"/>
        </w:rPr>
        <w:t> ~. || </w:t>
      </w:r>
      <w:r w:rsidRPr="00F52D02">
        <w:rPr>
          <w:rFonts w:asciiTheme="majorHAnsi" w:hAnsiTheme="majorHAnsi"/>
          <w:i/>
          <w:iCs/>
          <w:color w:val="000000" w:themeColor="text1"/>
          <w:shd w:val="clear" w:color="auto" w:fill="FFFFFF"/>
        </w:rPr>
        <w:t>H</w:t>
      </w:r>
      <w:r w:rsidRPr="00F52D02">
        <w:rPr>
          <w:rFonts w:asciiTheme="majorHAnsi" w:eastAsia="Arial Unicode MS" w:hAnsiTheme="majorHAnsi" w:cs="Arial Unicode MS"/>
          <w:color w:val="000000" w:themeColor="text1"/>
          <w:shd w:val="clear" w:color="auto" w:fill="FFFFFF"/>
        </w:rPr>
        <w:t> ~ </w:t>
      </w:r>
      <w:r w:rsidRPr="00F52D02">
        <w:rPr>
          <w:rFonts w:asciiTheme="majorHAnsi" w:hAnsiTheme="majorHAnsi"/>
          <w:i/>
          <w:iCs/>
          <w:color w:val="000000" w:themeColor="text1"/>
          <w:shd w:val="clear" w:color="auto" w:fill="FFFFFF"/>
        </w:rPr>
        <w:t>των υπαλλήλων στους ηλεκτρονικούς υπολογιστές θα κρατήσει τρεις μήνες.</w:t>
      </w:r>
      <w:r w:rsidRPr="00F52D02">
        <w:rPr>
          <w:rFonts w:asciiTheme="majorHAnsi" w:eastAsia="Arial Unicode MS" w:hAnsiTheme="majorHAnsi" w:cs="Arial Unicode MS"/>
          <w:color w:val="000000" w:themeColor="text1"/>
          <w:shd w:val="clear" w:color="auto" w:fill="FFFFFF"/>
        </w:rPr>
        <w:t> || (στρατ.): </w:t>
      </w:r>
      <w:r w:rsidRPr="00F52D02">
        <w:rPr>
          <w:rFonts w:asciiTheme="majorHAnsi" w:hAnsiTheme="majorHAnsi"/>
          <w:i/>
          <w:iCs/>
          <w:color w:val="000000" w:themeColor="text1"/>
          <w:shd w:val="clear" w:color="auto" w:fill="FFFFFF"/>
        </w:rPr>
        <w:t>Στρατιωτική</w:t>
      </w:r>
      <w:r w:rsidRPr="00F52D02">
        <w:rPr>
          <w:rFonts w:asciiTheme="majorHAnsi" w:eastAsia="Arial Unicode MS" w:hAnsiTheme="majorHAnsi" w:cs="Arial Unicode MS"/>
          <w:color w:val="000000" w:themeColor="text1"/>
          <w:shd w:val="clear" w:color="auto" w:fill="FFFFFF"/>
        </w:rPr>
        <w:t> ~. </w:t>
      </w:r>
      <w:r w:rsidRPr="00F52D02">
        <w:rPr>
          <w:rFonts w:asciiTheme="majorHAnsi" w:hAnsiTheme="majorHAnsi"/>
          <w:i/>
          <w:iCs/>
          <w:color w:val="000000" w:themeColor="text1"/>
          <w:shd w:val="clear" w:color="auto" w:fill="FFFFFF"/>
        </w:rPr>
        <w:t>Bασική</w:t>
      </w:r>
      <w:r w:rsidRPr="00F52D02">
        <w:rPr>
          <w:rFonts w:asciiTheme="majorHAnsi" w:eastAsia="Arial Unicode MS" w:hAnsiTheme="majorHAnsi" w:cs="Arial Unicode MS"/>
          <w:color w:val="000000" w:themeColor="text1"/>
          <w:shd w:val="clear" w:color="auto" w:fill="FFFFFF"/>
        </w:rPr>
        <w:t> ~</w:t>
      </w:r>
      <w:r w:rsidRPr="00F52D02">
        <w:rPr>
          <w:rFonts w:asciiTheme="majorHAnsi" w:hAnsiTheme="majorHAnsi"/>
          <w:i/>
          <w:iCs/>
          <w:color w:val="000000" w:themeColor="text1"/>
          <w:shd w:val="clear" w:color="auto" w:fill="FFFFFF"/>
        </w:rPr>
        <w:t>,</w:t>
      </w:r>
      <w:r w:rsidRPr="00F52D02">
        <w:rPr>
          <w:rFonts w:asciiTheme="majorHAnsi" w:eastAsia="Arial Unicode MS" w:hAnsiTheme="majorHAnsi" w:cs="Arial Unicode MS"/>
          <w:color w:val="000000" w:themeColor="text1"/>
          <w:shd w:val="clear" w:color="auto" w:fill="FFFFFF"/>
        </w:rPr>
        <w:t> η εκπαίδευση των νεοσυλλέκτων. </w:t>
      </w:r>
      <w:r w:rsidRPr="00F52D02">
        <w:rPr>
          <w:rFonts w:asciiTheme="majorHAnsi" w:hAnsiTheme="majorHAnsi"/>
          <w:i/>
          <w:iCs/>
          <w:color w:val="000000" w:themeColor="text1"/>
          <w:shd w:val="clear" w:color="auto" w:fill="FFFFFF"/>
        </w:rPr>
        <w:t>Kέντρο* Εκπαίδευσης (νεοσυλλέκτων). Στρατιωτικές μονάδες πρώτου / δεύτερου / τρίτου κύκλου εκπαιδεύσεως.</w:t>
      </w:r>
    </w:p>
    <w:p w14:paraId="32610D58" w14:textId="77777777" w:rsidR="00F52D02" w:rsidRPr="00F52D02" w:rsidRDefault="00F52D02" w:rsidP="00F52D02">
      <w:pPr>
        <w:pStyle w:val="a4"/>
        <w:spacing w:line="276" w:lineRule="auto"/>
        <w:jc w:val="both"/>
        <w:rPr>
          <w:rFonts w:asciiTheme="majorHAnsi" w:hAnsiTheme="majorHAnsi"/>
          <w:color w:val="000000" w:themeColor="text1"/>
          <w:lang w:eastAsia="el-GR"/>
        </w:rPr>
      </w:pPr>
    </w:p>
    <w:p w14:paraId="32610D59" w14:textId="77777777" w:rsidR="00F52D02" w:rsidRPr="00F52D02" w:rsidRDefault="00F52D02" w:rsidP="00F52D02">
      <w:pPr>
        <w:pStyle w:val="a4"/>
        <w:spacing w:line="276" w:lineRule="auto"/>
        <w:jc w:val="both"/>
        <w:rPr>
          <w:rFonts w:asciiTheme="majorHAnsi" w:hAnsiTheme="majorHAnsi"/>
          <w:b/>
          <w:color w:val="000000" w:themeColor="text1"/>
          <w:lang w:eastAsia="el-GR"/>
        </w:rPr>
      </w:pPr>
      <w:r w:rsidRPr="00F52D02">
        <w:rPr>
          <w:rFonts w:asciiTheme="majorHAnsi" w:hAnsiTheme="majorHAnsi"/>
          <w:b/>
          <w:color w:val="000000" w:themeColor="text1"/>
          <w:lang w:eastAsia="el-GR"/>
        </w:rPr>
        <w:t>ΚΕΙΜΕΝΟ ΙΙΙ: Νίκος Καζαντζάκης, «Το Δημοτικό», Αναφορά στον Γκρέκο</w:t>
      </w:r>
    </w:p>
    <w:p w14:paraId="32610D5A" w14:textId="77777777" w:rsidR="002B50FE" w:rsidRPr="00F52D02" w:rsidRDefault="00F52D02" w:rsidP="00F52D02">
      <w:pPr>
        <w:pStyle w:val="a4"/>
        <w:spacing w:line="276" w:lineRule="auto"/>
        <w:ind w:firstLine="720"/>
        <w:jc w:val="both"/>
        <w:rPr>
          <w:rFonts w:asciiTheme="majorHAnsi" w:hAnsiTheme="majorHAnsi"/>
          <w:color w:val="000000" w:themeColor="text1"/>
          <w:lang w:eastAsia="el-GR"/>
        </w:rPr>
      </w:pPr>
      <w:r w:rsidRPr="00F52D02">
        <w:rPr>
          <w:rFonts w:asciiTheme="majorHAnsi" w:hAnsiTheme="majorHAnsi"/>
          <w:color w:val="000000" w:themeColor="text1"/>
          <w:lang w:eastAsia="el-GR"/>
        </w:rPr>
        <w:t>Μ</w:t>
      </w:r>
      <w:r w:rsidR="002B50FE" w:rsidRPr="00F52D02">
        <w:rPr>
          <w:rFonts w:asciiTheme="majorHAnsi" w:hAnsiTheme="majorHAnsi"/>
          <w:color w:val="000000" w:themeColor="text1"/>
          <w:lang w:eastAsia="el-GR"/>
        </w:rPr>
        <w:t>ε τα μαγικά πάντα μάτια, με το πολύβουο, γεμάτο μέλι και μέλισσες μυαλό, μ’ ένα κόκκινο μάλλινο σκούφο στο κεφάλι και τσαρουχάκια με κόκκινες φούντες στα πόδια, ένα πρωί κίνησα, μισό χαρούμενος, μισό </w:t>
      </w:r>
      <w:hyperlink r:id="rId7" w:tooltip="αλαφιασμένος:| ταραγμένος, τρομαγμένος" w:history="1">
        <w:r w:rsidR="002B50FE" w:rsidRPr="00F52D02">
          <w:rPr>
            <w:rFonts w:asciiTheme="majorHAnsi" w:hAnsiTheme="majorHAnsi"/>
            <w:color w:val="000000" w:themeColor="text1"/>
            <w:lang w:eastAsia="el-GR"/>
          </w:rPr>
          <w:t>αλαφιασμένος</w:t>
        </w:r>
      </w:hyperlink>
      <w:r w:rsidR="002B50FE" w:rsidRPr="00F52D02">
        <w:rPr>
          <w:rFonts w:asciiTheme="majorHAnsi" w:hAnsiTheme="majorHAnsi"/>
          <w:color w:val="000000" w:themeColor="text1"/>
          <w:lang w:eastAsia="el-GR"/>
        </w:rPr>
        <w:t>, και με κρατούσε ο πατέρας μου από το χέρι. Η μητέρα μού είχε δώσει ένα κλωνί βασιλικό να τον μυρίζουμαι, λέει, να παίρνω κουράγιο, και μου κρέμασε το χρυσό σταυρουλάκι της βάφτισής μου στο λαιμό.</w:t>
      </w:r>
    </w:p>
    <w:p w14:paraId="32610D5B" w14:textId="77777777" w:rsidR="002B50FE" w:rsidRPr="00F52D02" w:rsidRDefault="002B50FE" w:rsidP="00F52D02">
      <w:pPr>
        <w:pStyle w:val="a4"/>
        <w:spacing w:line="276" w:lineRule="auto"/>
        <w:jc w:val="both"/>
        <w:rPr>
          <w:rFonts w:asciiTheme="majorHAnsi" w:hAnsiTheme="majorHAnsi"/>
          <w:color w:val="000000" w:themeColor="text1"/>
          <w:lang w:eastAsia="el-GR"/>
        </w:rPr>
      </w:pPr>
      <w:r w:rsidRPr="00F52D02">
        <w:rPr>
          <w:rFonts w:asciiTheme="majorHAnsi" w:hAnsiTheme="majorHAnsi"/>
          <w:color w:val="000000" w:themeColor="text1"/>
          <w:lang w:eastAsia="el-GR"/>
        </w:rPr>
        <w:t>— Με την ευκή του Θεού και με την ευκή μου…, μουρμούρισε και με κοίταξε με καμάρι.</w:t>
      </w:r>
    </w:p>
    <w:p w14:paraId="32610D5C" w14:textId="77777777" w:rsidR="002B50FE" w:rsidRPr="00F52D02" w:rsidRDefault="002B50FE" w:rsidP="00F52D02">
      <w:pPr>
        <w:pStyle w:val="a4"/>
        <w:spacing w:line="276" w:lineRule="auto"/>
        <w:ind w:firstLine="720"/>
        <w:jc w:val="both"/>
        <w:rPr>
          <w:rFonts w:asciiTheme="majorHAnsi" w:hAnsiTheme="majorHAnsi"/>
          <w:color w:val="000000" w:themeColor="text1"/>
          <w:lang w:eastAsia="el-GR"/>
        </w:rPr>
      </w:pPr>
      <w:r w:rsidRPr="00F52D02">
        <w:rPr>
          <w:rFonts w:asciiTheme="majorHAnsi" w:hAnsiTheme="majorHAnsi"/>
          <w:color w:val="000000" w:themeColor="text1"/>
          <w:lang w:eastAsia="el-GR"/>
        </w:rPr>
        <w:t>Ήμουν σαν ένα μικρό καταστολισμένο </w:t>
      </w:r>
      <w:hyperlink r:id="rId8" w:tooltip="σφαγάρι:| ζώο που προορίζεται για σφαγή, σφάγιο" w:history="1">
        <w:r w:rsidRPr="00F52D02">
          <w:rPr>
            <w:rFonts w:asciiTheme="majorHAnsi" w:hAnsiTheme="majorHAnsi"/>
            <w:color w:val="000000" w:themeColor="text1"/>
            <w:lang w:eastAsia="el-GR"/>
          </w:rPr>
          <w:t>σφαγάρι</w:t>
        </w:r>
      </w:hyperlink>
      <w:r w:rsidRPr="00F52D02">
        <w:rPr>
          <w:rFonts w:asciiTheme="majorHAnsi" w:hAnsiTheme="majorHAnsi"/>
          <w:color w:val="000000" w:themeColor="text1"/>
          <w:lang w:eastAsia="el-GR"/>
        </w:rPr>
        <w:t> κι ένιωθα μέσα μου περφάνια και φόβο· μα το χέρι μου ήταν σφηνωμένο βαθιά μέσα στη φούχτα του πατέρα μου κι </w:t>
      </w:r>
      <w:hyperlink r:id="rId9" w:tooltip="αντρειευούμουν:| έκανα τον γενναίο " w:history="1">
        <w:r w:rsidRPr="00F52D02">
          <w:rPr>
            <w:rFonts w:asciiTheme="majorHAnsi" w:hAnsiTheme="majorHAnsi"/>
            <w:color w:val="000000" w:themeColor="text1"/>
            <w:lang w:eastAsia="el-GR"/>
          </w:rPr>
          <w:t>αντρειευούμουν</w:t>
        </w:r>
      </w:hyperlink>
      <w:r w:rsidRPr="00F52D02">
        <w:rPr>
          <w:rFonts w:asciiTheme="majorHAnsi" w:hAnsiTheme="majorHAnsi"/>
          <w:color w:val="000000" w:themeColor="text1"/>
          <w:lang w:eastAsia="el-GR"/>
        </w:rPr>
        <w:t>. Πηγαίναμε, πηγαίναμε, περάσαμε τα στενά σοκάκια, φτάσαμε στην </w:t>
      </w:r>
      <w:hyperlink r:id="rId10" w:tooltip="εκκλησιά του Αϊ-Μηνά:| η εκκλησία του Αγίου Μηνά στο Ηράκλειο, όπου γεννήθηκε και μεγάλωσε ο Ν. Καζαντζάκης" w:history="1">
        <w:r w:rsidRPr="00F52D02">
          <w:rPr>
            <w:rFonts w:asciiTheme="majorHAnsi" w:hAnsiTheme="majorHAnsi"/>
            <w:color w:val="000000" w:themeColor="text1"/>
            <w:lang w:eastAsia="el-GR"/>
          </w:rPr>
          <w:t>εκκλησιά του Αϊ-Μηνά</w:t>
        </w:r>
      </w:hyperlink>
      <w:r w:rsidRPr="00F52D02">
        <w:rPr>
          <w:rFonts w:asciiTheme="majorHAnsi" w:hAnsiTheme="majorHAnsi"/>
          <w:color w:val="000000" w:themeColor="text1"/>
          <w:lang w:eastAsia="el-GR"/>
        </w:rPr>
        <w:t>, στρίψαμε, μπήκαμε σ’ ένα παλιό </w:t>
      </w:r>
      <w:hyperlink r:id="rId11" w:tooltip="χτίρι:| κτίριο" w:history="1">
        <w:r w:rsidRPr="00F52D02">
          <w:rPr>
            <w:rFonts w:asciiTheme="majorHAnsi" w:hAnsiTheme="majorHAnsi"/>
            <w:color w:val="000000" w:themeColor="text1"/>
            <w:lang w:eastAsia="el-GR"/>
          </w:rPr>
          <w:t>χτίρι</w:t>
        </w:r>
      </w:hyperlink>
      <w:r w:rsidRPr="00F52D02">
        <w:rPr>
          <w:rFonts w:asciiTheme="majorHAnsi" w:hAnsiTheme="majorHAnsi"/>
          <w:color w:val="000000" w:themeColor="text1"/>
          <w:lang w:eastAsia="el-GR"/>
        </w:rPr>
        <w:t>, με μια φαρδιάν αυλή, με τέσσερις μεγάλες κάμαρες στις γωνιές κι ένα κ</w:t>
      </w:r>
      <w:r w:rsidR="00F52D02">
        <w:rPr>
          <w:rFonts w:asciiTheme="majorHAnsi" w:hAnsiTheme="majorHAnsi"/>
          <w:color w:val="000000" w:themeColor="text1"/>
          <w:lang w:eastAsia="el-GR"/>
        </w:rPr>
        <w:t xml:space="preserve">ατασκονισμένο πλατάνι στη μέση. </w:t>
      </w:r>
      <w:r w:rsidRPr="00F52D02">
        <w:rPr>
          <w:rFonts w:asciiTheme="majorHAnsi" w:hAnsiTheme="majorHAnsi"/>
          <w:color w:val="000000" w:themeColor="text1"/>
          <w:lang w:eastAsia="el-GR"/>
        </w:rPr>
        <w:t>Κοντοστάθηκα, δείλιασα· το χέρι μου άρχισε να τρέμει μέσα στη μεγάλη ζεστή φούχτα.</w:t>
      </w:r>
    </w:p>
    <w:p w14:paraId="32610D5D" w14:textId="77777777" w:rsidR="002B50FE" w:rsidRDefault="002B50FE" w:rsidP="00F52D02">
      <w:pPr>
        <w:pStyle w:val="a4"/>
        <w:spacing w:line="276" w:lineRule="auto"/>
        <w:ind w:firstLine="720"/>
        <w:jc w:val="both"/>
        <w:rPr>
          <w:rFonts w:asciiTheme="majorHAnsi" w:hAnsiTheme="majorHAnsi"/>
          <w:color w:val="000000" w:themeColor="text1"/>
          <w:lang w:eastAsia="el-GR"/>
        </w:rPr>
      </w:pPr>
      <w:r w:rsidRPr="00F52D02">
        <w:rPr>
          <w:rFonts w:asciiTheme="majorHAnsi" w:hAnsiTheme="majorHAnsi"/>
          <w:color w:val="000000" w:themeColor="text1"/>
          <w:lang w:eastAsia="el-GR"/>
        </w:rPr>
        <w:t>O πατέρας μου έσκυψε, άγγιξε τα μαλλιά μου, με χάδεψε· τινάχτηκα· ποτέ δε θυμόμουν να μ’ έχει χαδέψει· σήκωσα τα μάτια και τον κοίταξα τρομαγμένος. Είδε πως τρόμαξα, τράβηξε πίσω το χέρι του:</w:t>
      </w:r>
    </w:p>
    <w:p w14:paraId="32610D5E" w14:textId="77777777" w:rsidR="00673F59" w:rsidRPr="00F52D02" w:rsidRDefault="00673F59" w:rsidP="00F52D02">
      <w:pPr>
        <w:pStyle w:val="a4"/>
        <w:spacing w:line="276" w:lineRule="auto"/>
        <w:ind w:firstLine="720"/>
        <w:jc w:val="both"/>
        <w:rPr>
          <w:rFonts w:asciiTheme="majorHAnsi" w:hAnsiTheme="majorHAnsi"/>
          <w:color w:val="000000" w:themeColor="text1"/>
          <w:lang w:eastAsia="el-GR"/>
        </w:rPr>
      </w:pPr>
    </w:p>
    <w:p w14:paraId="32610D5F" w14:textId="77777777" w:rsidR="00F52D02" w:rsidRDefault="002B50FE" w:rsidP="00F52D02">
      <w:pPr>
        <w:pStyle w:val="a4"/>
        <w:spacing w:line="276" w:lineRule="auto"/>
        <w:jc w:val="both"/>
        <w:rPr>
          <w:rFonts w:asciiTheme="majorHAnsi" w:hAnsiTheme="majorHAnsi"/>
          <w:color w:val="000000" w:themeColor="text1"/>
          <w:lang w:eastAsia="el-GR"/>
        </w:rPr>
      </w:pPr>
      <w:r w:rsidRPr="00F52D02">
        <w:rPr>
          <w:rFonts w:asciiTheme="majorHAnsi" w:hAnsiTheme="majorHAnsi"/>
          <w:color w:val="000000" w:themeColor="text1"/>
          <w:lang w:eastAsia="el-GR"/>
        </w:rPr>
        <w:t>— Εδώ θα μάθεις γράμματα, είπε, να γίνεις άνθρωπος· κάμε το σταυρό σου.</w:t>
      </w:r>
    </w:p>
    <w:p w14:paraId="32610D60" w14:textId="77777777" w:rsidR="00673F59" w:rsidRDefault="00673F59" w:rsidP="00F52D02">
      <w:pPr>
        <w:pStyle w:val="a4"/>
        <w:spacing w:line="276" w:lineRule="auto"/>
        <w:jc w:val="both"/>
        <w:rPr>
          <w:rFonts w:asciiTheme="majorHAnsi" w:hAnsiTheme="majorHAnsi"/>
          <w:color w:val="000000" w:themeColor="text1"/>
          <w:lang w:eastAsia="el-GR"/>
        </w:rPr>
      </w:pPr>
    </w:p>
    <w:p w14:paraId="32610D61" w14:textId="77777777" w:rsidR="002B50FE" w:rsidRDefault="002B50FE" w:rsidP="00F52D02">
      <w:pPr>
        <w:pStyle w:val="a4"/>
        <w:spacing w:line="276" w:lineRule="auto"/>
        <w:ind w:firstLine="720"/>
        <w:jc w:val="both"/>
        <w:rPr>
          <w:rFonts w:asciiTheme="majorHAnsi" w:hAnsiTheme="majorHAnsi"/>
          <w:color w:val="000000" w:themeColor="text1"/>
          <w:lang w:eastAsia="el-GR"/>
        </w:rPr>
      </w:pPr>
      <w:r w:rsidRPr="00F52D02">
        <w:rPr>
          <w:rFonts w:asciiTheme="majorHAnsi" w:hAnsiTheme="majorHAnsi"/>
          <w:color w:val="000000" w:themeColor="text1"/>
          <w:lang w:eastAsia="el-GR"/>
        </w:rPr>
        <w:t>O δάσκαλος πρόβαλε στο κατώφλι· κρατούσε μια μακριά βίτσα και μου φάνηκε άγριος, με μεγάλα δόντια, και κάρφωσα τα μάτια μου στην κορφή του κεφαλιού του να δω αν έχει κέρατα· μα δεν είδα, γιατί φορούσε καπέλο.</w:t>
      </w:r>
    </w:p>
    <w:p w14:paraId="32610D62" w14:textId="77777777" w:rsidR="00673F59" w:rsidRPr="00F52D02" w:rsidRDefault="00673F59" w:rsidP="00F52D02">
      <w:pPr>
        <w:pStyle w:val="a4"/>
        <w:spacing w:line="276" w:lineRule="auto"/>
        <w:ind w:firstLine="720"/>
        <w:jc w:val="both"/>
        <w:rPr>
          <w:rFonts w:asciiTheme="majorHAnsi" w:hAnsiTheme="majorHAnsi"/>
          <w:color w:val="000000" w:themeColor="text1"/>
          <w:lang w:eastAsia="el-GR"/>
        </w:rPr>
      </w:pPr>
    </w:p>
    <w:p w14:paraId="32610D63" w14:textId="77777777" w:rsidR="002B50FE" w:rsidRPr="00F52D02" w:rsidRDefault="002B50FE" w:rsidP="00F52D02">
      <w:pPr>
        <w:pStyle w:val="a4"/>
        <w:spacing w:line="276" w:lineRule="auto"/>
        <w:jc w:val="both"/>
        <w:rPr>
          <w:rFonts w:asciiTheme="majorHAnsi" w:hAnsiTheme="majorHAnsi"/>
          <w:color w:val="000000" w:themeColor="text1"/>
          <w:lang w:eastAsia="el-GR"/>
        </w:rPr>
      </w:pPr>
      <w:r w:rsidRPr="00F52D02">
        <w:rPr>
          <w:rFonts w:asciiTheme="majorHAnsi" w:hAnsiTheme="majorHAnsi"/>
          <w:color w:val="000000" w:themeColor="text1"/>
          <w:lang w:eastAsia="el-GR"/>
        </w:rPr>
        <w:t>— Ετούτος είναι ο γιος μου, του ’πε ο πατέρας μου.</w:t>
      </w:r>
    </w:p>
    <w:p w14:paraId="32610D64" w14:textId="77777777" w:rsidR="002B50FE" w:rsidRDefault="002B50FE" w:rsidP="00F52D02">
      <w:pPr>
        <w:pStyle w:val="a4"/>
        <w:spacing w:line="276" w:lineRule="auto"/>
        <w:jc w:val="both"/>
        <w:rPr>
          <w:rFonts w:asciiTheme="majorHAnsi" w:hAnsiTheme="majorHAnsi"/>
          <w:color w:val="000000" w:themeColor="text1"/>
          <w:lang w:eastAsia="el-GR"/>
        </w:rPr>
      </w:pPr>
      <w:r w:rsidRPr="00F52D02">
        <w:rPr>
          <w:rFonts w:asciiTheme="majorHAnsi" w:hAnsiTheme="majorHAnsi"/>
          <w:color w:val="000000" w:themeColor="text1"/>
          <w:lang w:eastAsia="el-GR"/>
        </w:rPr>
        <w:t>Ξέμπλεξε το χέρι μου από τη φούχτα του και με παρέδωκε στο δάσκαλο.</w:t>
      </w:r>
    </w:p>
    <w:p w14:paraId="32610D65" w14:textId="77777777" w:rsidR="00673F59" w:rsidRPr="00F52D02" w:rsidRDefault="00673F59" w:rsidP="00F52D02">
      <w:pPr>
        <w:pStyle w:val="a4"/>
        <w:spacing w:line="276" w:lineRule="auto"/>
        <w:jc w:val="both"/>
        <w:rPr>
          <w:rFonts w:asciiTheme="majorHAnsi" w:hAnsiTheme="majorHAnsi"/>
          <w:color w:val="000000" w:themeColor="text1"/>
          <w:lang w:eastAsia="el-GR"/>
        </w:rPr>
      </w:pPr>
    </w:p>
    <w:p w14:paraId="32610D66" w14:textId="77777777" w:rsidR="002B50FE" w:rsidRDefault="002B50FE" w:rsidP="00F52D02">
      <w:pPr>
        <w:pStyle w:val="a4"/>
        <w:spacing w:line="276" w:lineRule="auto"/>
        <w:jc w:val="both"/>
        <w:rPr>
          <w:rFonts w:asciiTheme="majorHAnsi" w:hAnsiTheme="majorHAnsi"/>
          <w:color w:val="000000" w:themeColor="text1"/>
          <w:lang w:eastAsia="el-GR"/>
        </w:rPr>
      </w:pPr>
      <w:r w:rsidRPr="00F52D02">
        <w:rPr>
          <w:rFonts w:asciiTheme="majorHAnsi" w:hAnsiTheme="majorHAnsi"/>
          <w:color w:val="000000" w:themeColor="text1"/>
          <w:lang w:eastAsia="el-GR"/>
        </w:rPr>
        <w:t>— Το κρέας δικό σου, του ’πε, τα κόκαλα δικά μου· μην τον λυπάσαι, δέρνε τον, κάμε τον άνθρωπο.</w:t>
      </w:r>
    </w:p>
    <w:p w14:paraId="32610D67" w14:textId="77777777" w:rsidR="00673F59" w:rsidRPr="00F52D02" w:rsidRDefault="00673F59" w:rsidP="00F52D02">
      <w:pPr>
        <w:pStyle w:val="a4"/>
        <w:spacing w:line="276" w:lineRule="auto"/>
        <w:jc w:val="both"/>
        <w:rPr>
          <w:rFonts w:asciiTheme="majorHAnsi" w:hAnsiTheme="majorHAnsi"/>
          <w:color w:val="000000" w:themeColor="text1"/>
          <w:lang w:eastAsia="el-GR"/>
        </w:rPr>
      </w:pPr>
    </w:p>
    <w:p w14:paraId="32610D68" w14:textId="77777777" w:rsidR="002B50FE" w:rsidRPr="00F52D02" w:rsidRDefault="002B50FE" w:rsidP="00F52D02">
      <w:pPr>
        <w:pStyle w:val="a4"/>
        <w:spacing w:line="276" w:lineRule="auto"/>
        <w:jc w:val="both"/>
        <w:rPr>
          <w:rFonts w:asciiTheme="majorHAnsi" w:hAnsiTheme="majorHAnsi"/>
          <w:color w:val="000000" w:themeColor="text1"/>
          <w:lang w:eastAsia="el-GR"/>
        </w:rPr>
      </w:pPr>
      <w:r w:rsidRPr="00F52D02">
        <w:rPr>
          <w:rFonts w:asciiTheme="majorHAnsi" w:hAnsiTheme="majorHAnsi"/>
          <w:color w:val="000000" w:themeColor="text1"/>
          <w:lang w:eastAsia="el-GR"/>
        </w:rPr>
        <w:t>— Έγνοια σου, καπετάν Μιχάλη· έχω εδώ το εργαλείο που κάνει τους ανθρώπους, είπε ο δάσκαλος κι έδειξε τη βίτσα.</w:t>
      </w:r>
      <w:r w:rsidR="00F52D02" w:rsidRPr="00F52D02">
        <w:rPr>
          <w:rFonts w:asciiTheme="majorHAnsi" w:hAnsiTheme="majorHAnsi"/>
          <w:color w:val="000000" w:themeColor="text1"/>
          <w:lang w:eastAsia="el-GR"/>
        </w:rPr>
        <w:t xml:space="preserve"> [...]</w:t>
      </w:r>
    </w:p>
    <w:p w14:paraId="32610D69" w14:textId="77777777" w:rsidR="00F52D02" w:rsidRDefault="002B50FE" w:rsidP="00F52D02">
      <w:pPr>
        <w:pStyle w:val="a4"/>
        <w:spacing w:line="276" w:lineRule="auto"/>
        <w:ind w:firstLine="720"/>
        <w:jc w:val="both"/>
        <w:rPr>
          <w:rFonts w:asciiTheme="majorHAnsi" w:hAnsiTheme="majorHAnsi"/>
          <w:color w:val="000000" w:themeColor="text1"/>
          <w:lang w:eastAsia="el-GR"/>
        </w:rPr>
      </w:pPr>
      <w:r w:rsidRPr="00F52D02">
        <w:rPr>
          <w:rFonts w:asciiTheme="majorHAnsi" w:hAnsiTheme="majorHAnsi"/>
          <w:color w:val="000000" w:themeColor="text1"/>
          <w:lang w:eastAsia="el-GR"/>
        </w:rPr>
        <w:lastRenderedPageBreak/>
        <w:t>Από το Δημοτικό Σκολειό απομένει ακόμα στη θύμησή μου ένας σωρός παιδικά κεφάλια, κολλητά το ένα πλάι στο άλλο, σαν κρανία· τα πιο πολλά θα ’χουν γίνει κρανία. Μα απάνω από τα κεφάλια αυτά απομένουν μέσα μου αθάνατοι οι τέσσερις δασκάλοι.</w:t>
      </w:r>
      <w:r w:rsidR="00F52D02" w:rsidRPr="00F52D02">
        <w:rPr>
          <w:rFonts w:asciiTheme="majorHAnsi" w:hAnsiTheme="majorHAnsi"/>
          <w:color w:val="000000" w:themeColor="text1"/>
          <w:lang w:eastAsia="el-GR"/>
        </w:rPr>
        <w:t xml:space="preserve"> [...]</w:t>
      </w:r>
    </w:p>
    <w:p w14:paraId="32610D6A" w14:textId="77777777" w:rsidR="00F52D02" w:rsidRDefault="002B50FE" w:rsidP="00F52D02">
      <w:pPr>
        <w:pStyle w:val="a4"/>
        <w:spacing w:line="276" w:lineRule="auto"/>
        <w:ind w:firstLine="720"/>
        <w:jc w:val="both"/>
        <w:rPr>
          <w:rFonts w:asciiTheme="majorHAnsi" w:hAnsiTheme="majorHAnsi"/>
          <w:color w:val="000000" w:themeColor="text1"/>
          <w:lang w:eastAsia="el-GR"/>
        </w:rPr>
      </w:pPr>
      <w:r w:rsidRPr="00F52D02">
        <w:rPr>
          <w:rFonts w:asciiTheme="majorHAnsi" w:hAnsiTheme="majorHAnsi"/>
          <w:color w:val="000000" w:themeColor="text1"/>
          <w:shd w:val="clear" w:color="auto" w:fill="FFFFFF" w:themeFill="background1"/>
        </w:rPr>
        <w:t>Στην Τρίτη τάξη είχαμε δάσκαλο τον Περίανδρο Κρασάκη</w:t>
      </w:r>
      <w:r w:rsidR="00F52D02" w:rsidRPr="00F52D02">
        <w:rPr>
          <w:rFonts w:asciiTheme="majorHAnsi" w:hAnsiTheme="majorHAnsi"/>
          <w:color w:val="000000" w:themeColor="text1"/>
          <w:shd w:val="clear" w:color="auto" w:fill="FFFFFF" w:themeFill="background1"/>
        </w:rPr>
        <w:t xml:space="preserve"> [...] </w:t>
      </w:r>
      <w:r w:rsidRPr="00F52D02">
        <w:rPr>
          <w:rFonts w:asciiTheme="majorHAnsi" w:hAnsiTheme="majorHAnsi"/>
          <w:color w:val="000000" w:themeColor="text1"/>
          <w:shd w:val="clear" w:color="auto" w:fill="FFFFFF" w:themeFill="background1"/>
        </w:rPr>
        <w:t xml:space="preserve"> Ώρες μας έπαιρνε τ’ αυτιά ποια φωνήεντα είναι μακρά, ποια βραχέα και τι τόνο να βάλουμε, οξεία ή περισπωμένη. Κι εμείς ακούγαμε τις φωνές στο δρόμο, τους μανάβηδες, τους κουλουρτζήδες, τα γαϊδουράκια που γκάριζαν και τις γειτόνισσες που γελούσαν και περιμέναμε πότε να χτυπήσει το κουδούνι, να γλιτώσουμε. Κοιτάζαμε το δάσκαλο να ιδρώνει απάνω στην έδρα, να λέει, να ξαναλέει και να θέλει να καρφώσει στο μυαλό μας τη γραμματική, μα ο νους μας ήταν έξω στον ήλιο και στον πετροπόλεμο. Γιατί πολύ αγαπούσαμε τον πετροπόλεμο και συχνά πηγαίναμε στο σκολειό με το κεφάλι σπασμένο. </w:t>
      </w:r>
    </w:p>
    <w:p w14:paraId="32610D6B" w14:textId="77777777" w:rsidR="00F52D02" w:rsidRDefault="002B50FE" w:rsidP="00F52D02">
      <w:pPr>
        <w:pStyle w:val="a4"/>
        <w:spacing w:line="276" w:lineRule="auto"/>
        <w:ind w:firstLine="720"/>
        <w:jc w:val="both"/>
        <w:rPr>
          <w:rFonts w:asciiTheme="majorHAnsi" w:hAnsiTheme="majorHAnsi"/>
          <w:color w:val="000000" w:themeColor="text1"/>
          <w:shd w:val="clear" w:color="auto" w:fill="FFFFFF" w:themeFill="background1"/>
        </w:rPr>
      </w:pPr>
      <w:r w:rsidRPr="00F52D02">
        <w:rPr>
          <w:rFonts w:asciiTheme="majorHAnsi" w:hAnsiTheme="majorHAnsi"/>
          <w:color w:val="000000" w:themeColor="text1"/>
          <w:shd w:val="clear" w:color="auto" w:fill="FFFFFF" w:themeFill="background1"/>
        </w:rPr>
        <w:t xml:space="preserve">Μια μέρα, ήταν άνοιξη, χαρά Θεού, τα παράθυρα ήταν ανοιχτά κι έμπαινε η μυρωδιά από μιαν ανθισμένη μανταρινιά στο αντικρινό σπίτι. Το μυαλό μας είχε γίνει κι αυτό ανθισμένη μανταρινιά και δεν μπορούσαμε πια ν’ ακούμε για οξείες και περισπωμένες. Κι ίσια ίσια ένα πουλί είχε καθίσει στο πλατάνι της αυλής του σκολειού και κελαηδούσε. Τότε πια ένας μαθητής, χλωμός, κοκκινομάλλης, που ’χε έρθει εφέτο από το χωριό, Νικολιό τον έλεγαν, δε βάσταξε, σήκωσε το δάχτυλο: </w:t>
      </w:r>
    </w:p>
    <w:p w14:paraId="32610D6C" w14:textId="77777777" w:rsidR="00673F59" w:rsidRPr="00F52D02" w:rsidRDefault="00673F59" w:rsidP="00F52D02">
      <w:pPr>
        <w:pStyle w:val="a4"/>
        <w:spacing w:line="276" w:lineRule="auto"/>
        <w:ind w:firstLine="720"/>
        <w:jc w:val="both"/>
        <w:rPr>
          <w:rFonts w:asciiTheme="majorHAnsi" w:hAnsiTheme="majorHAnsi"/>
          <w:color w:val="000000" w:themeColor="text1"/>
          <w:lang w:eastAsia="el-GR"/>
        </w:rPr>
      </w:pPr>
    </w:p>
    <w:p w14:paraId="32610D6D" w14:textId="77777777" w:rsidR="00F52D02" w:rsidRDefault="002B50FE" w:rsidP="00F52D02">
      <w:pPr>
        <w:pStyle w:val="a4"/>
        <w:spacing w:line="276" w:lineRule="auto"/>
        <w:jc w:val="both"/>
        <w:rPr>
          <w:rFonts w:asciiTheme="majorHAnsi" w:hAnsiTheme="majorHAnsi"/>
          <w:color w:val="000000" w:themeColor="text1"/>
          <w:shd w:val="clear" w:color="auto" w:fill="FFFFFF" w:themeFill="background1"/>
        </w:rPr>
      </w:pPr>
      <w:r w:rsidRPr="00F52D02">
        <w:rPr>
          <w:rFonts w:asciiTheme="majorHAnsi" w:hAnsiTheme="majorHAnsi"/>
          <w:color w:val="000000" w:themeColor="text1"/>
          <w:shd w:val="clear" w:color="auto" w:fill="FFFFFF" w:themeFill="background1"/>
        </w:rPr>
        <w:t xml:space="preserve">-Σώπα, δάσκαλε, φώναξε. Σώπα, δάσκαλε, ν’ ακούσουμε το πουλί! </w:t>
      </w:r>
    </w:p>
    <w:p w14:paraId="32610D6E" w14:textId="77777777" w:rsidR="00673F59" w:rsidRPr="00F52D02" w:rsidRDefault="00673F59" w:rsidP="00F52D02">
      <w:pPr>
        <w:pStyle w:val="a4"/>
        <w:spacing w:line="276" w:lineRule="auto"/>
        <w:jc w:val="both"/>
        <w:rPr>
          <w:rFonts w:asciiTheme="majorHAnsi" w:hAnsiTheme="majorHAnsi"/>
          <w:color w:val="000000" w:themeColor="text1"/>
          <w:shd w:val="clear" w:color="auto" w:fill="FFFFFF" w:themeFill="background1"/>
        </w:rPr>
      </w:pPr>
    </w:p>
    <w:p w14:paraId="32610D6F" w14:textId="77777777" w:rsidR="002B50FE" w:rsidRPr="00F52D02" w:rsidRDefault="002B50FE" w:rsidP="00F52D02">
      <w:pPr>
        <w:pStyle w:val="a4"/>
        <w:spacing w:line="276" w:lineRule="auto"/>
        <w:jc w:val="right"/>
        <w:rPr>
          <w:rFonts w:asciiTheme="majorHAnsi" w:hAnsiTheme="majorHAnsi"/>
          <w:color w:val="000000" w:themeColor="text1"/>
        </w:rPr>
      </w:pPr>
      <w:r w:rsidRPr="00F52D02">
        <w:rPr>
          <w:rFonts w:asciiTheme="majorHAnsi" w:hAnsiTheme="majorHAnsi"/>
          <w:color w:val="000000" w:themeColor="text1"/>
          <w:shd w:val="clear" w:color="auto" w:fill="FFFFFF" w:themeFill="background1"/>
        </w:rPr>
        <w:t>Νίκος Καζαντζάκης, Αναφορά στον Γκρέκο</w:t>
      </w:r>
      <w:r w:rsidR="00F52D02" w:rsidRPr="00F52D02">
        <w:rPr>
          <w:rFonts w:asciiTheme="majorHAnsi" w:hAnsiTheme="majorHAnsi"/>
          <w:color w:val="000000" w:themeColor="text1"/>
          <w:shd w:val="clear" w:color="auto" w:fill="FFFFFF" w:themeFill="background1"/>
        </w:rPr>
        <w:t>. εκδ. Ελένης Ν. Καζαντζάκη (1982), σελ 53</w:t>
      </w:r>
      <w:r w:rsidRPr="00F52D02">
        <w:rPr>
          <w:rFonts w:asciiTheme="majorHAnsi" w:hAnsiTheme="majorHAnsi"/>
          <w:color w:val="000000" w:themeColor="text1"/>
          <w:shd w:val="clear" w:color="auto" w:fill="FFFFFF" w:themeFill="background1"/>
        </w:rPr>
        <w:br/>
      </w:r>
    </w:p>
    <w:p w14:paraId="32610D70" w14:textId="77777777" w:rsidR="002B50FE" w:rsidRPr="00673F59" w:rsidRDefault="00F52D02">
      <w:pPr>
        <w:rPr>
          <w:rFonts w:asciiTheme="majorHAnsi" w:hAnsiTheme="majorHAnsi"/>
          <w:b/>
          <w:color w:val="000000" w:themeColor="text1"/>
        </w:rPr>
      </w:pPr>
      <w:r w:rsidRPr="00673F59">
        <w:rPr>
          <w:rFonts w:asciiTheme="majorHAnsi" w:hAnsiTheme="majorHAnsi"/>
          <w:b/>
          <w:color w:val="000000" w:themeColor="text1"/>
        </w:rPr>
        <w:t>ΑΣΚΗΣΕΙΣ</w:t>
      </w:r>
    </w:p>
    <w:p w14:paraId="32610D71" w14:textId="77777777" w:rsidR="00F52D02" w:rsidRPr="00673F59" w:rsidRDefault="002B50FE">
      <w:pPr>
        <w:rPr>
          <w:rFonts w:asciiTheme="majorHAnsi" w:hAnsiTheme="majorHAnsi"/>
          <w:b/>
          <w:color w:val="000000" w:themeColor="text1"/>
        </w:rPr>
      </w:pPr>
      <w:r w:rsidRPr="00673F59">
        <w:rPr>
          <w:rFonts w:asciiTheme="majorHAnsi" w:hAnsiTheme="majorHAnsi"/>
          <w:b/>
          <w:color w:val="000000" w:themeColor="text1"/>
        </w:rPr>
        <w:t>Θέμα A</w:t>
      </w:r>
    </w:p>
    <w:p w14:paraId="32610D72" w14:textId="77777777" w:rsidR="00673F59" w:rsidRPr="00673F59" w:rsidRDefault="002B50FE" w:rsidP="00673F59">
      <w:pPr>
        <w:jc w:val="both"/>
        <w:rPr>
          <w:rFonts w:asciiTheme="majorHAnsi" w:hAnsiTheme="majorHAnsi"/>
          <w:b/>
          <w:color w:val="000000" w:themeColor="text1"/>
        </w:rPr>
      </w:pPr>
      <w:r w:rsidRPr="00DE50F3">
        <w:rPr>
          <w:rFonts w:asciiTheme="majorHAnsi" w:hAnsiTheme="majorHAnsi"/>
          <w:b/>
          <w:color w:val="000000" w:themeColor="text1"/>
        </w:rPr>
        <w:t>Α1</w:t>
      </w:r>
      <w:r w:rsidRPr="00F52D02">
        <w:rPr>
          <w:rFonts w:asciiTheme="majorHAnsi" w:hAnsiTheme="majorHAnsi"/>
          <w:color w:val="000000" w:themeColor="text1"/>
        </w:rPr>
        <w:t>. Σκοπός του Κ. Μπαλάσκα είναι να καταστήσει σαφή και κατανοητή «τη διάκριση της εκπαίδευσης από την παιδεία, που δεν είναι όμως απλή», όπως αναφέρει ο ίδιος. Να αποδώσετε περιληπτικά σε μία παράγραφο 60-70 λέξεων τη βασική θέση του αρθρογράφου για τη σχέση των δύο εννοιών και τις επιμέρους ιδέες με τις οποίες τη στηρίζει.</w:t>
      </w:r>
    </w:p>
    <w:p w14:paraId="32610D73" w14:textId="7C512C4D" w:rsidR="002B50FE" w:rsidRPr="00673F59" w:rsidRDefault="002B50FE" w:rsidP="00673F59">
      <w:pPr>
        <w:jc w:val="right"/>
        <w:rPr>
          <w:rFonts w:asciiTheme="majorHAnsi" w:hAnsiTheme="majorHAnsi"/>
          <w:b/>
          <w:color w:val="000000" w:themeColor="text1"/>
        </w:rPr>
      </w:pPr>
      <w:r w:rsidRPr="00673F59">
        <w:rPr>
          <w:rFonts w:asciiTheme="majorHAnsi" w:hAnsiTheme="majorHAnsi"/>
          <w:b/>
          <w:color w:val="000000" w:themeColor="text1"/>
        </w:rPr>
        <w:t xml:space="preserve"> Μονάδες </w:t>
      </w:r>
      <w:r w:rsidR="00031314">
        <w:rPr>
          <w:rFonts w:asciiTheme="majorHAnsi" w:hAnsiTheme="majorHAnsi"/>
          <w:b/>
          <w:color w:val="000000" w:themeColor="text1"/>
        </w:rPr>
        <w:t>20</w:t>
      </w:r>
    </w:p>
    <w:p w14:paraId="32610D74" w14:textId="77777777" w:rsidR="00F52D02" w:rsidRPr="00673F59" w:rsidRDefault="002B50FE">
      <w:pPr>
        <w:rPr>
          <w:rFonts w:asciiTheme="majorHAnsi" w:hAnsiTheme="majorHAnsi"/>
          <w:b/>
          <w:color w:val="000000" w:themeColor="text1"/>
        </w:rPr>
      </w:pPr>
      <w:r w:rsidRPr="00673F59">
        <w:rPr>
          <w:rFonts w:asciiTheme="majorHAnsi" w:hAnsiTheme="majorHAnsi"/>
          <w:b/>
          <w:color w:val="000000" w:themeColor="text1"/>
        </w:rPr>
        <w:t xml:space="preserve">Θέμα Β </w:t>
      </w:r>
    </w:p>
    <w:p w14:paraId="32610D75" w14:textId="77777777" w:rsidR="002B50FE" w:rsidRPr="00F52D02" w:rsidRDefault="002B50FE" w:rsidP="00673F59">
      <w:pPr>
        <w:jc w:val="both"/>
        <w:rPr>
          <w:rFonts w:asciiTheme="majorHAnsi" w:hAnsiTheme="majorHAnsi"/>
          <w:color w:val="000000" w:themeColor="text1"/>
        </w:rPr>
      </w:pPr>
      <w:r w:rsidRPr="00673F59">
        <w:rPr>
          <w:rFonts w:asciiTheme="majorHAnsi" w:hAnsiTheme="majorHAnsi"/>
          <w:b/>
          <w:color w:val="000000" w:themeColor="text1"/>
        </w:rPr>
        <w:t>Β1.</w:t>
      </w:r>
      <w:r w:rsidRPr="00F52D02">
        <w:rPr>
          <w:rFonts w:asciiTheme="majorHAnsi" w:hAnsiTheme="majorHAnsi"/>
          <w:color w:val="000000" w:themeColor="text1"/>
        </w:rPr>
        <w:t xml:space="preserve"> Να χαρακτηρίσετε τις προτάσεις που ακολουθούν γράφοντας στο τετράδιό σας, δίπλα στο γράμμα που αντιστοιχεί σε κάθε πρόταση, τη λέξη Σωστό, αν η πρόταση συμφωνεί με το νόημα των κειμένων, ή τη λέξη Λάθος, αν δεν συμφωνεί. Να αιτιολογήσετε με δικά σας λόγια όσες προτάσεις θεωρείτε λανθασμένες. </w:t>
      </w:r>
    </w:p>
    <w:p w14:paraId="32610D76" w14:textId="77777777" w:rsidR="002B50FE" w:rsidRPr="00673F59" w:rsidRDefault="002B50FE">
      <w:pPr>
        <w:rPr>
          <w:rFonts w:asciiTheme="majorHAnsi" w:hAnsiTheme="majorHAnsi"/>
          <w:b/>
          <w:color w:val="000000" w:themeColor="text1"/>
        </w:rPr>
      </w:pPr>
      <w:r w:rsidRPr="00673F59">
        <w:rPr>
          <w:rFonts w:asciiTheme="majorHAnsi" w:hAnsiTheme="majorHAnsi"/>
          <w:b/>
          <w:color w:val="000000" w:themeColor="text1"/>
        </w:rPr>
        <w:t xml:space="preserve">Κείμενο Ι </w:t>
      </w:r>
    </w:p>
    <w:p w14:paraId="32610D77" w14:textId="77777777" w:rsidR="002B50FE" w:rsidRPr="00F52D02" w:rsidRDefault="002B50FE" w:rsidP="00673F59">
      <w:pPr>
        <w:jc w:val="both"/>
        <w:rPr>
          <w:rFonts w:asciiTheme="majorHAnsi" w:hAnsiTheme="majorHAnsi"/>
          <w:color w:val="000000" w:themeColor="text1"/>
        </w:rPr>
      </w:pPr>
      <w:r w:rsidRPr="00F52D02">
        <w:rPr>
          <w:rFonts w:asciiTheme="majorHAnsi" w:hAnsiTheme="majorHAnsi"/>
          <w:color w:val="000000" w:themeColor="text1"/>
        </w:rPr>
        <w:t>α. Οι όροι «εκπαίδευση» και «Παιδεία» είναι ταυτόσημοι.</w:t>
      </w:r>
      <w:r w:rsidRPr="00673F59">
        <w:rPr>
          <w:rFonts w:asciiTheme="majorHAnsi" w:hAnsiTheme="majorHAnsi"/>
          <w:b/>
          <w:color w:val="000000" w:themeColor="text1"/>
        </w:rPr>
        <w:t xml:space="preserve"> (3 μονάδες) </w:t>
      </w:r>
    </w:p>
    <w:p w14:paraId="32610D78" w14:textId="77777777" w:rsidR="002B50FE" w:rsidRPr="00F52D02" w:rsidRDefault="002B50FE" w:rsidP="00673F59">
      <w:pPr>
        <w:jc w:val="both"/>
        <w:rPr>
          <w:rFonts w:asciiTheme="majorHAnsi" w:hAnsiTheme="majorHAnsi"/>
          <w:color w:val="000000" w:themeColor="text1"/>
        </w:rPr>
      </w:pPr>
      <w:r w:rsidRPr="00F52D02">
        <w:rPr>
          <w:rFonts w:asciiTheme="majorHAnsi" w:hAnsiTheme="majorHAnsi"/>
          <w:color w:val="000000" w:themeColor="text1"/>
        </w:rPr>
        <w:t xml:space="preserve">β. Η ενίσχυση του παιδευτικού ρόλου της εκπαίδευσης προϋποθέτει την αύξηση των παρεχόμενων γνώσεων. </w:t>
      </w:r>
      <w:r w:rsidRPr="00673F59">
        <w:rPr>
          <w:rFonts w:asciiTheme="majorHAnsi" w:hAnsiTheme="majorHAnsi"/>
          <w:b/>
          <w:color w:val="000000" w:themeColor="text1"/>
        </w:rPr>
        <w:t>(3 μονάδες)</w:t>
      </w:r>
      <w:r w:rsidRPr="00F52D02">
        <w:rPr>
          <w:rFonts w:asciiTheme="majorHAnsi" w:hAnsiTheme="majorHAnsi"/>
          <w:color w:val="000000" w:themeColor="text1"/>
        </w:rPr>
        <w:t xml:space="preserve"> </w:t>
      </w:r>
    </w:p>
    <w:p w14:paraId="32610D79" w14:textId="77777777" w:rsidR="002B50FE" w:rsidRPr="00F52D02" w:rsidRDefault="002B50FE" w:rsidP="00673F59">
      <w:pPr>
        <w:jc w:val="both"/>
        <w:rPr>
          <w:rFonts w:asciiTheme="majorHAnsi" w:hAnsiTheme="majorHAnsi"/>
          <w:color w:val="000000" w:themeColor="text1"/>
        </w:rPr>
      </w:pPr>
      <w:r w:rsidRPr="00F52D02">
        <w:rPr>
          <w:rFonts w:asciiTheme="majorHAnsi" w:hAnsiTheme="majorHAnsi"/>
          <w:color w:val="000000" w:themeColor="text1"/>
        </w:rPr>
        <w:t xml:space="preserve">γ. Ο παιδευτικός ρόλος της εκπαίδευσης συνδέεται με την ανάπτυξη της προσωπικότητας και την κοινωνικοποίηση των νέων. </w:t>
      </w:r>
      <w:r w:rsidRPr="00673F59">
        <w:rPr>
          <w:rFonts w:asciiTheme="majorHAnsi" w:hAnsiTheme="majorHAnsi"/>
          <w:b/>
          <w:color w:val="000000" w:themeColor="text1"/>
        </w:rPr>
        <w:t xml:space="preserve">(3 μονάδες) </w:t>
      </w:r>
    </w:p>
    <w:p w14:paraId="32610D7A" w14:textId="77777777" w:rsidR="002B50FE" w:rsidRPr="00F52D02" w:rsidRDefault="002B50FE" w:rsidP="00673F59">
      <w:pPr>
        <w:jc w:val="both"/>
        <w:rPr>
          <w:rFonts w:asciiTheme="majorHAnsi" w:hAnsiTheme="majorHAnsi"/>
          <w:color w:val="000000" w:themeColor="text1"/>
        </w:rPr>
      </w:pPr>
      <w:r w:rsidRPr="00F52D02">
        <w:rPr>
          <w:rFonts w:asciiTheme="majorHAnsi" w:hAnsiTheme="majorHAnsi"/>
          <w:color w:val="000000" w:themeColor="text1"/>
        </w:rPr>
        <w:t xml:space="preserve">δ. Το σημερινό σχολείο αναγνωρίζεται ως ένας χώρος καινοτομίας και δημιουργικών δράσεων. </w:t>
      </w:r>
      <w:r w:rsidRPr="00673F59">
        <w:rPr>
          <w:rFonts w:asciiTheme="majorHAnsi" w:hAnsiTheme="majorHAnsi"/>
          <w:b/>
          <w:color w:val="000000" w:themeColor="text1"/>
        </w:rPr>
        <w:t xml:space="preserve">(3 μονάδες) </w:t>
      </w:r>
    </w:p>
    <w:p w14:paraId="32610D7B" w14:textId="77777777" w:rsidR="002B50FE" w:rsidRPr="00673F59" w:rsidRDefault="002B50FE" w:rsidP="00673F59">
      <w:pPr>
        <w:jc w:val="both"/>
        <w:rPr>
          <w:rFonts w:asciiTheme="majorHAnsi" w:hAnsiTheme="majorHAnsi"/>
          <w:b/>
          <w:color w:val="000000" w:themeColor="text1"/>
        </w:rPr>
      </w:pPr>
      <w:r w:rsidRPr="00673F59">
        <w:rPr>
          <w:rFonts w:asciiTheme="majorHAnsi" w:hAnsiTheme="majorHAnsi"/>
          <w:b/>
          <w:color w:val="000000" w:themeColor="text1"/>
        </w:rPr>
        <w:lastRenderedPageBreak/>
        <w:t xml:space="preserve">Κείμενα Ι και ΙΙ </w:t>
      </w:r>
    </w:p>
    <w:p w14:paraId="32610D7C" w14:textId="77777777" w:rsidR="004B5C43" w:rsidRPr="00F52D02" w:rsidRDefault="002B50FE" w:rsidP="00673F59">
      <w:pPr>
        <w:jc w:val="both"/>
        <w:rPr>
          <w:rFonts w:asciiTheme="majorHAnsi" w:hAnsiTheme="majorHAnsi"/>
          <w:color w:val="000000" w:themeColor="text1"/>
        </w:rPr>
      </w:pPr>
      <w:r w:rsidRPr="00F52D02">
        <w:rPr>
          <w:rFonts w:asciiTheme="majorHAnsi" w:hAnsiTheme="majorHAnsi"/>
          <w:color w:val="000000" w:themeColor="text1"/>
        </w:rPr>
        <w:t xml:space="preserve">ε. Το περιεχόμενο του όρου «εκπαίδευση» στο Κείμενο ΙΙ συμφωνεί με τον τρόπο παρουσίασης της ίδιας έννοιας από τον Κ. Μπαλάσκα στο Κείμενο Ι. </w:t>
      </w:r>
      <w:r w:rsidRPr="00673F59">
        <w:rPr>
          <w:rFonts w:asciiTheme="majorHAnsi" w:hAnsiTheme="majorHAnsi"/>
          <w:b/>
          <w:color w:val="000000" w:themeColor="text1"/>
        </w:rPr>
        <w:t>(3 μονάδες)</w:t>
      </w:r>
    </w:p>
    <w:p w14:paraId="32610D7D" w14:textId="77777777" w:rsidR="00673F59" w:rsidRDefault="002B50FE" w:rsidP="005F4DCA">
      <w:pPr>
        <w:jc w:val="both"/>
        <w:rPr>
          <w:rFonts w:asciiTheme="majorHAnsi" w:hAnsiTheme="majorHAnsi"/>
          <w:color w:val="000000" w:themeColor="text1"/>
        </w:rPr>
      </w:pPr>
      <w:r w:rsidRPr="00673F59">
        <w:rPr>
          <w:rFonts w:asciiTheme="majorHAnsi" w:hAnsiTheme="majorHAnsi"/>
          <w:b/>
          <w:color w:val="000000" w:themeColor="text1"/>
        </w:rPr>
        <w:t>Β2.</w:t>
      </w:r>
      <w:r w:rsidRPr="00F52D02">
        <w:rPr>
          <w:rFonts w:asciiTheme="majorHAnsi" w:hAnsiTheme="majorHAnsi"/>
          <w:color w:val="000000" w:themeColor="text1"/>
        </w:rPr>
        <w:t xml:space="preserve"> α. Να διακρίνετε την οριστέα έννοια, το γένος και την ειδοποιό της διαφορά στον ορισμό που περιέχεται στο Κείμενο ΙΙ. </w:t>
      </w:r>
    </w:p>
    <w:p w14:paraId="32610D7E" w14:textId="0CA86ACA" w:rsidR="002B50FE" w:rsidRPr="00F52D02" w:rsidRDefault="002B50FE" w:rsidP="00673F59">
      <w:pPr>
        <w:jc w:val="right"/>
        <w:rPr>
          <w:rFonts w:asciiTheme="majorHAnsi" w:hAnsiTheme="majorHAnsi"/>
          <w:color w:val="000000" w:themeColor="text1"/>
        </w:rPr>
      </w:pPr>
      <w:r w:rsidRPr="00673F59">
        <w:rPr>
          <w:rFonts w:asciiTheme="majorHAnsi" w:hAnsiTheme="majorHAnsi"/>
          <w:b/>
          <w:color w:val="000000" w:themeColor="text1"/>
        </w:rPr>
        <w:t xml:space="preserve">Μονάδες </w:t>
      </w:r>
      <w:r w:rsidR="00031314">
        <w:rPr>
          <w:rFonts w:asciiTheme="majorHAnsi" w:hAnsiTheme="majorHAnsi"/>
          <w:b/>
          <w:color w:val="000000" w:themeColor="text1"/>
        </w:rPr>
        <w:t>4</w:t>
      </w:r>
      <w:r w:rsidRPr="00F52D02">
        <w:rPr>
          <w:rFonts w:asciiTheme="majorHAnsi" w:hAnsiTheme="majorHAnsi"/>
          <w:color w:val="000000" w:themeColor="text1"/>
        </w:rPr>
        <w:t xml:space="preserve"> </w:t>
      </w:r>
    </w:p>
    <w:p w14:paraId="32610D7F" w14:textId="77777777" w:rsidR="002B50FE" w:rsidRPr="00F52D02" w:rsidRDefault="002B50FE" w:rsidP="00673F59">
      <w:pPr>
        <w:jc w:val="both"/>
        <w:rPr>
          <w:rFonts w:asciiTheme="majorHAnsi" w:hAnsiTheme="majorHAnsi"/>
          <w:color w:val="000000" w:themeColor="text1"/>
        </w:rPr>
      </w:pPr>
      <w:r w:rsidRPr="00F52D02">
        <w:rPr>
          <w:rFonts w:asciiTheme="majorHAnsi" w:hAnsiTheme="majorHAnsi"/>
          <w:color w:val="000000" w:themeColor="text1"/>
        </w:rPr>
        <w:t xml:space="preserve">β. «να δημιουργήσει ενδιαφέροντα, να δώσει κίνητρα, να σφυρηλατήσει καλές συνήθειες (ευγένεια, καθαριότητα, εργατικότητα, τάξη, καλαισθησία…) και να περιστείλει κακές (οκνηρία…), να δυναμώσει τη θέληση, την επιμονή, την προσπάθεια, να προωθήσει υγιείς κοινωνικές αξίες, όπως την εργασία και τη συνεργασία». </w:t>
      </w:r>
    </w:p>
    <w:p w14:paraId="32610D80" w14:textId="77777777" w:rsidR="00673F59" w:rsidRDefault="002B50FE" w:rsidP="00673F59">
      <w:pPr>
        <w:jc w:val="both"/>
        <w:rPr>
          <w:rFonts w:asciiTheme="majorHAnsi" w:hAnsiTheme="majorHAnsi"/>
          <w:color w:val="000000" w:themeColor="text1"/>
        </w:rPr>
      </w:pPr>
      <w:r w:rsidRPr="00F52D02">
        <w:rPr>
          <w:rFonts w:asciiTheme="majorHAnsi" w:hAnsiTheme="majorHAnsi"/>
          <w:color w:val="000000" w:themeColor="text1"/>
        </w:rPr>
        <w:t xml:space="preserve">Να μεταφέρετε το παραπάνω απόσπασμα της πέμπτης παραγράφου του Κειμένου Ι στην παθητική σύνταξη. Ποιο από τα δύο είδη σύνταξης (ενεργητική ή παθητική) θεωρείτε ότι είναι το πλέον κατάλληλο στο κείμενο, με βάση τον σκοπό του αρθρογράφου και το επικοινωνιακό αποτέλεσμα στον αναγνώστη; </w:t>
      </w:r>
    </w:p>
    <w:p w14:paraId="32610D81" w14:textId="76606AB1" w:rsidR="002B50FE" w:rsidRPr="00673F59" w:rsidRDefault="002B50FE" w:rsidP="00673F59">
      <w:pPr>
        <w:jc w:val="right"/>
        <w:rPr>
          <w:rFonts w:asciiTheme="majorHAnsi" w:hAnsiTheme="majorHAnsi"/>
          <w:b/>
          <w:color w:val="000000" w:themeColor="text1"/>
        </w:rPr>
      </w:pPr>
      <w:r w:rsidRPr="00673F59">
        <w:rPr>
          <w:rFonts w:asciiTheme="majorHAnsi" w:hAnsiTheme="majorHAnsi"/>
          <w:b/>
          <w:color w:val="000000" w:themeColor="text1"/>
        </w:rPr>
        <w:t xml:space="preserve">Μονάδες </w:t>
      </w:r>
      <w:r w:rsidR="00031314">
        <w:rPr>
          <w:rFonts w:asciiTheme="majorHAnsi" w:hAnsiTheme="majorHAnsi"/>
          <w:b/>
          <w:color w:val="000000" w:themeColor="text1"/>
        </w:rPr>
        <w:t>6</w:t>
      </w:r>
      <w:r w:rsidRPr="00673F59">
        <w:rPr>
          <w:rFonts w:asciiTheme="majorHAnsi" w:hAnsiTheme="majorHAnsi"/>
          <w:b/>
          <w:color w:val="000000" w:themeColor="text1"/>
        </w:rPr>
        <w:t xml:space="preserve"> </w:t>
      </w:r>
    </w:p>
    <w:p w14:paraId="32610D82" w14:textId="77777777" w:rsidR="002B50FE" w:rsidRPr="00F52D02" w:rsidRDefault="002B50FE" w:rsidP="00254993">
      <w:pPr>
        <w:jc w:val="both"/>
        <w:rPr>
          <w:rFonts w:asciiTheme="majorHAnsi" w:hAnsiTheme="majorHAnsi"/>
          <w:color w:val="000000" w:themeColor="text1"/>
        </w:rPr>
      </w:pPr>
      <w:r w:rsidRPr="00673F59">
        <w:rPr>
          <w:rFonts w:asciiTheme="majorHAnsi" w:hAnsiTheme="majorHAnsi"/>
          <w:b/>
          <w:color w:val="000000" w:themeColor="text1"/>
        </w:rPr>
        <w:t>Β3.</w:t>
      </w:r>
      <w:r w:rsidRPr="00F52D02">
        <w:rPr>
          <w:rFonts w:asciiTheme="majorHAnsi" w:hAnsiTheme="majorHAnsi"/>
          <w:color w:val="000000" w:themeColor="text1"/>
        </w:rPr>
        <w:t xml:space="preserve"> Να εντάξετε καθεμία από τις παρακάτω φράσεις του Κειμένου ΙΙ σε μια δική σας πρόταση, ώστε να δηλώνεται το νόημά της: </w:t>
      </w:r>
    </w:p>
    <w:p w14:paraId="32610D83" w14:textId="77777777" w:rsidR="002B50FE" w:rsidRPr="00F52D02" w:rsidRDefault="00673F59">
      <w:pPr>
        <w:rPr>
          <w:rFonts w:asciiTheme="majorHAnsi" w:hAnsiTheme="majorHAnsi"/>
          <w:color w:val="000000" w:themeColor="text1"/>
        </w:rPr>
      </w:pPr>
      <w:r>
        <w:rPr>
          <w:rFonts w:asciiTheme="majorHAnsi" w:hAnsiTheme="majorHAnsi"/>
          <w:color w:val="000000" w:themeColor="text1"/>
        </w:rPr>
        <w:t xml:space="preserve">α. </w:t>
      </w:r>
      <w:r w:rsidR="002B50FE" w:rsidRPr="00F52D02">
        <w:rPr>
          <w:rFonts w:asciiTheme="majorHAnsi" w:hAnsiTheme="majorHAnsi"/>
          <w:color w:val="000000" w:themeColor="text1"/>
        </w:rPr>
        <w:t xml:space="preserve">βαθμίδες της εκπαίδευσης (3 μονάδες), </w:t>
      </w:r>
    </w:p>
    <w:p w14:paraId="32610D84" w14:textId="77777777" w:rsidR="002B50FE" w:rsidRPr="00F52D02" w:rsidRDefault="00673F59">
      <w:pPr>
        <w:rPr>
          <w:rFonts w:asciiTheme="majorHAnsi" w:hAnsiTheme="majorHAnsi"/>
          <w:color w:val="000000" w:themeColor="text1"/>
        </w:rPr>
      </w:pPr>
      <w:r>
        <w:rPr>
          <w:rFonts w:asciiTheme="majorHAnsi" w:hAnsiTheme="majorHAnsi"/>
          <w:color w:val="000000" w:themeColor="text1"/>
        </w:rPr>
        <w:t xml:space="preserve">β. </w:t>
      </w:r>
      <w:r w:rsidR="002B50FE" w:rsidRPr="00F52D02">
        <w:rPr>
          <w:rFonts w:asciiTheme="majorHAnsi" w:hAnsiTheme="majorHAnsi"/>
          <w:color w:val="000000" w:themeColor="text1"/>
        </w:rPr>
        <w:t xml:space="preserve">εκδημοκρατισμός της εκπαίδευσης (3 μονάδες), </w:t>
      </w:r>
    </w:p>
    <w:p w14:paraId="32610D85" w14:textId="77777777" w:rsidR="00673F59" w:rsidRDefault="00673F59">
      <w:pPr>
        <w:rPr>
          <w:rFonts w:asciiTheme="majorHAnsi" w:hAnsiTheme="majorHAnsi"/>
          <w:color w:val="000000" w:themeColor="text1"/>
        </w:rPr>
      </w:pPr>
      <w:r>
        <w:rPr>
          <w:rFonts w:asciiTheme="majorHAnsi" w:hAnsiTheme="majorHAnsi"/>
          <w:color w:val="000000" w:themeColor="text1"/>
        </w:rPr>
        <w:t xml:space="preserve">γ. </w:t>
      </w:r>
      <w:r w:rsidR="002B50FE" w:rsidRPr="00F52D02">
        <w:rPr>
          <w:rFonts w:asciiTheme="majorHAnsi" w:hAnsiTheme="majorHAnsi"/>
          <w:color w:val="000000" w:themeColor="text1"/>
        </w:rPr>
        <w:t>άρτια και ταχύρρυθμη εκπαίδευση (4 μονάδες).</w:t>
      </w:r>
    </w:p>
    <w:p w14:paraId="32610D86" w14:textId="77777777" w:rsidR="002B50FE" w:rsidRPr="00673F59" w:rsidRDefault="002B50FE" w:rsidP="00673F59">
      <w:pPr>
        <w:jc w:val="right"/>
        <w:rPr>
          <w:rFonts w:asciiTheme="majorHAnsi" w:hAnsiTheme="majorHAnsi"/>
          <w:b/>
          <w:color w:val="000000" w:themeColor="text1"/>
        </w:rPr>
      </w:pPr>
      <w:r w:rsidRPr="00673F59">
        <w:rPr>
          <w:rFonts w:asciiTheme="majorHAnsi" w:hAnsiTheme="majorHAnsi"/>
          <w:b/>
          <w:color w:val="000000" w:themeColor="text1"/>
        </w:rPr>
        <w:t xml:space="preserve"> Μονάδες 10</w:t>
      </w:r>
    </w:p>
    <w:p w14:paraId="32610D87" w14:textId="77777777" w:rsidR="00F52D02" w:rsidRPr="00673F59" w:rsidRDefault="002B50FE">
      <w:pPr>
        <w:rPr>
          <w:rFonts w:asciiTheme="majorHAnsi" w:hAnsiTheme="majorHAnsi"/>
          <w:b/>
          <w:color w:val="000000" w:themeColor="text1"/>
        </w:rPr>
      </w:pPr>
      <w:r w:rsidRPr="00673F59">
        <w:rPr>
          <w:rFonts w:asciiTheme="majorHAnsi" w:hAnsiTheme="majorHAnsi"/>
          <w:b/>
          <w:color w:val="000000" w:themeColor="text1"/>
        </w:rPr>
        <w:t xml:space="preserve">Θέμα Γ </w:t>
      </w:r>
    </w:p>
    <w:p w14:paraId="32610D88" w14:textId="77777777" w:rsidR="00673F59" w:rsidRDefault="002B50FE" w:rsidP="00673F59">
      <w:pPr>
        <w:jc w:val="both"/>
        <w:rPr>
          <w:rFonts w:asciiTheme="majorHAnsi" w:hAnsiTheme="majorHAnsi"/>
          <w:color w:val="000000" w:themeColor="text1"/>
        </w:rPr>
      </w:pPr>
      <w:r w:rsidRPr="001F59B7">
        <w:rPr>
          <w:rFonts w:asciiTheme="majorHAnsi" w:hAnsiTheme="majorHAnsi"/>
          <w:b/>
          <w:color w:val="000000" w:themeColor="text1"/>
        </w:rPr>
        <w:t>Γ1.</w:t>
      </w:r>
      <w:r w:rsidRPr="00F52D02">
        <w:rPr>
          <w:rFonts w:asciiTheme="majorHAnsi" w:hAnsiTheme="majorHAnsi"/>
          <w:color w:val="000000" w:themeColor="text1"/>
        </w:rPr>
        <w:t xml:space="preserve"> Ο συγγραφέας του Κειμένου ΙΙΙ περιγράφει ένα εκπαιδευτικό σύστημα το οποίο στηρίζεται στην αρχή του φόβου και της σωματικής τιμωρίας του μαθητή και σε έναν ανιαρό και καταπιεστικό τρόπο διδασκαλίας. Να διατυπώσετε τις σκέψεις σας για αυτό το εκπαιδευτικό σύστημα. Με βάση τις εμπειρίες σας, να εξηγήσετε εάν αυτές οι αρχές και λειτουργίες συναντώνται και στη σημερινή εκπαίδευση (περίπου 150 λέξεις). </w:t>
      </w:r>
    </w:p>
    <w:p w14:paraId="32610D89" w14:textId="77777777" w:rsidR="002B50FE" w:rsidRPr="00673F59" w:rsidRDefault="002B50FE" w:rsidP="00673F59">
      <w:pPr>
        <w:jc w:val="right"/>
        <w:rPr>
          <w:rFonts w:asciiTheme="majorHAnsi" w:hAnsiTheme="majorHAnsi"/>
          <w:b/>
          <w:color w:val="000000" w:themeColor="text1"/>
        </w:rPr>
      </w:pPr>
      <w:r w:rsidRPr="00673F59">
        <w:rPr>
          <w:rFonts w:asciiTheme="majorHAnsi" w:hAnsiTheme="majorHAnsi"/>
          <w:b/>
          <w:color w:val="000000" w:themeColor="text1"/>
        </w:rPr>
        <w:t xml:space="preserve">Μονάδες 15 </w:t>
      </w:r>
    </w:p>
    <w:p w14:paraId="32610D8A" w14:textId="77777777" w:rsidR="00F52D02" w:rsidRPr="00673F59" w:rsidRDefault="002B50FE">
      <w:pPr>
        <w:rPr>
          <w:rFonts w:asciiTheme="majorHAnsi" w:hAnsiTheme="majorHAnsi"/>
          <w:b/>
          <w:color w:val="000000" w:themeColor="text1"/>
        </w:rPr>
      </w:pPr>
      <w:r w:rsidRPr="00673F59">
        <w:rPr>
          <w:rFonts w:asciiTheme="majorHAnsi" w:hAnsiTheme="majorHAnsi"/>
          <w:b/>
          <w:color w:val="000000" w:themeColor="text1"/>
        </w:rPr>
        <w:t xml:space="preserve">Θέμα Δ </w:t>
      </w:r>
    </w:p>
    <w:p w14:paraId="32610D8B" w14:textId="77777777" w:rsidR="00673F59" w:rsidRDefault="002B50FE" w:rsidP="00673F59">
      <w:pPr>
        <w:jc w:val="both"/>
        <w:rPr>
          <w:rFonts w:asciiTheme="majorHAnsi" w:hAnsiTheme="majorHAnsi"/>
          <w:color w:val="000000" w:themeColor="text1"/>
        </w:rPr>
      </w:pPr>
      <w:r w:rsidRPr="001F59B7">
        <w:rPr>
          <w:rFonts w:asciiTheme="majorHAnsi" w:hAnsiTheme="majorHAnsi"/>
          <w:b/>
          <w:color w:val="000000" w:themeColor="text1"/>
        </w:rPr>
        <w:t>Δ1.</w:t>
      </w:r>
      <w:r w:rsidRPr="00F52D02">
        <w:rPr>
          <w:rFonts w:asciiTheme="majorHAnsi" w:hAnsiTheme="majorHAnsi"/>
          <w:color w:val="000000" w:themeColor="text1"/>
        </w:rPr>
        <w:t xml:space="preserve"> Με αφορμή τις απόψεις που διατυπώνονται στο Κείμενο Ι να γράψετε ένα άρθρο (300 - 400 λέξεις) για την εφημερίδα του σχολείου σας στο οποίο να υποστηρίζετε την άποψη ότι το σχολείο οφείλει, παράλληλα με τον τυπικά εκπαιδευτικό του στόχο, να ασκεί και παιδευτική λειτουργία και να προτείνετε, αιτιολογημένα, τρόπους με τους οποίους εκπαιδευτικοί και μαθητές/μαθήτριες μπορούν να συμβάλλουν στην ενίσχυση του παιδευτικού ρόλου του σχολείου. </w:t>
      </w:r>
    </w:p>
    <w:p w14:paraId="32610D8C" w14:textId="77777777" w:rsidR="002B50FE" w:rsidRPr="00673F59" w:rsidRDefault="002B50FE" w:rsidP="00673F59">
      <w:pPr>
        <w:jc w:val="right"/>
        <w:rPr>
          <w:rFonts w:asciiTheme="majorHAnsi" w:hAnsiTheme="majorHAnsi"/>
          <w:b/>
          <w:color w:val="000000" w:themeColor="text1"/>
        </w:rPr>
      </w:pPr>
      <w:r w:rsidRPr="00673F59">
        <w:rPr>
          <w:rFonts w:asciiTheme="majorHAnsi" w:hAnsiTheme="majorHAnsi"/>
          <w:b/>
          <w:color w:val="000000" w:themeColor="text1"/>
        </w:rPr>
        <w:t>Μονάδες 30</w:t>
      </w:r>
    </w:p>
    <w:sectPr w:rsidR="002B50FE" w:rsidRPr="00673F59" w:rsidSect="00031314">
      <w:footerReference w:type="default" r:id="rId12"/>
      <w:pgSz w:w="11906" w:h="16838"/>
      <w:pgMar w:top="1191" w:right="1077" w:bottom="119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0D8F" w14:textId="77777777" w:rsidR="00976C63" w:rsidRDefault="00976C63" w:rsidP="00673F59">
      <w:pPr>
        <w:spacing w:after="0" w:line="240" w:lineRule="auto"/>
      </w:pPr>
      <w:r>
        <w:separator/>
      </w:r>
    </w:p>
  </w:endnote>
  <w:endnote w:type="continuationSeparator" w:id="0">
    <w:p w14:paraId="32610D90" w14:textId="77777777" w:rsidR="00976C63" w:rsidRDefault="00976C63" w:rsidP="0067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1D4B" w14:textId="77777777" w:rsidR="00031314" w:rsidRDefault="00031314">
    <w:pPr>
      <w:tabs>
        <w:tab w:val="center" w:pos="4550"/>
        <w:tab w:val="left" w:pos="5818"/>
      </w:tabs>
      <w:ind w:right="260"/>
      <w:jc w:val="right"/>
      <w:rPr>
        <w:color w:val="0F243E" w:themeColor="text2" w:themeShade="80"/>
        <w:sz w:val="24"/>
        <w:szCs w:val="24"/>
      </w:rPr>
    </w:pPr>
    <w:r w:rsidRPr="00031314">
      <w:rPr>
        <w:color w:val="808080" w:themeColor="background1" w:themeShade="80"/>
        <w:spacing w:val="60"/>
        <w:sz w:val="24"/>
        <w:szCs w:val="24"/>
      </w:rPr>
      <w:t>Σελίδα</w:t>
    </w:r>
    <w:r w:rsidRPr="00031314">
      <w:rPr>
        <w:color w:val="808080" w:themeColor="background1" w:themeShade="80"/>
        <w:sz w:val="24"/>
        <w:szCs w:val="24"/>
      </w:rPr>
      <w:t xml:space="preserve"> </w:t>
    </w:r>
    <w:r w:rsidRPr="00031314">
      <w:rPr>
        <w:sz w:val="24"/>
        <w:szCs w:val="24"/>
      </w:rPr>
      <w:fldChar w:fldCharType="begin"/>
    </w:r>
    <w:r w:rsidRPr="00031314">
      <w:rPr>
        <w:sz w:val="24"/>
        <w:szCs w:val="24"/>
      </w:rPr>
      <w:instrText>PAGE   \* MERGEFORMAT</w:instrText>
    </w:r>
    <w:r w:rsidRPr="00031314">
      <w:rPr>
        <w:sz w:val="24"/>
        <w:szCs w:val="24"/>
      </w:rPr>
      <w:fldChar w:fldCharType="separate"/>
    </w:r>
    <w:r w:rsidRPr="00031314">
      <w:rPr>
        <w:sz w:val="24"/>
        <w:szCs w:val="24"/>
      </w:rPr>
      <w:t>1</w:t>
    </w:r>
    <w:r w:rsidRPr="00031314">
      <w:rPr>
        <w:sz w:val="24"/>
        <w:szCs w:val="24"/>
      </w:rPr>
      <w:fldChar w:fldCharType="end"/>
    </w:r>
    <w:r w:rsidRPr="00031314">
      <w:rPr>
        <w:sz w:val="24"/>
        <w:szCs w:val="24"/>
      </w:rPr>
      <w:t xml:space="preserve"> | </w:t>
    </w:r>
    <w:r w:rsidRPr="00031314">
      <w:rPr>
        <w:sz w:val="24"/>
        <w:szCs w:val="24"/>
      </w:rPr>
      <w:fldChar w:fldCharType="begin"/>
    </w:r>
    <w:r w:rsidRPr="00031314">
      <w:rPr>
        <w:sz w:val="24"/>
        <w:szCs w:val="24"/>
      </w:rPr>
      <w:instrText>NUMPAGES  \* Arabic  \* MERGEFORMAT</w:instrText>
    </w:r>
    <w:r w:rsidRPr="00031314">
      <w:rPr>
        <w:sz w:val="24"/>
        <w:szCs w:val="24"/>
      </w:rPr>
      <w:fldChar w:fldCharType="separate"/>
    </w:r>
    <w:r w:rsidRPr="00031314">
      <w:rPr>
        <w:sz w:val="24"/>
        <w:szCs w:val="24"/>
      </w:rPr>
      <w:t>1</w:t>
    </w:r>
    <w:r w:rsidRPr="00031314">
      <w:rPr>
        <w:sz w:val="24"/>
        <w:szCs w:val="24"/>
      </w:rPr>
      <w:fldChar w:fldCharType="end"/>
    </w:r>
  </w:p>
  <w:p w14:paraId="32610D91" w14:textId="73DA5A9D" w:rsidR="00673F59" w:rsidRDefault="00673F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0D8D" w14:textId="77777777" w:rsidR="00976C63" w:rsidRDefault="00976C63" w:rsidP="00673F59">
      <w:pPr>
        <w:spacing w:after="0" w:line="240" w:lineRule="auto"/>
      </w:pPr>
      <w:r>
        <w:separator/>
      </w:r>
    </w:p>
  </w:footnote>
  <w:footnote w:type="continuationSeparator" w:id="0">
    <w:p w14:paraId="32610D8E" w14:textId="77777777" w:rsidR="00976C63" w:rsidRDefault="00976C63" w:rsidP="00673F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FE"/>
    <w:rsid w:val="00031314"/>
    <w:rsid w:val="001F59B7"/>
    <w:rsid w:val="00254993"/>
    <w:rsid w:val="002B50FE"/>
    <w:rsid w:val="004B5C43"/>
    <w:rsid w:val="005F4DCA"/>
    <w:rsid w:val="00673F59"/>
    <w:rsid w:val="007F6A9A"/>
    <w:rsid w:val="00976C63"/>
    <w:rsid w:val="00C17227"/>
    <w:rsid w:val="00C43B7B"/>
    <w:rsid w:val="00CC7B76"/>
    <w:rsid w:val="00DE50F3"/>
    <w:rsid w:val="00F52D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0D49"/>
  <w15:docId w15:val="{50945035-A81E-46B5-B83F-943724C4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50F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B50FE"/>
    <w:rPr>
      <w:rFonts w:ascii="Tahoma" w:hAnsi="Tahoma" w:cs="Tahoma"/>
      <w:sz w:val="16"/>
      <w:szCs w:val="16"/>
    </w:rPr>
  </w:style>
  <w:style w:type="paragraph" w:styleId="a4">
    <w:name w:val="No Spacing"/>
    <w:uiPriority w:val="1"/>
    <w:qFormat/>
    <w:rsid w:val="00F52D02"/>
    <w:pPr>
      <w:spacing w:after="0" w:line="240" w:lineRule="auto"/>
    </w:pPr>
  </w:style>
  <w:style w:type="character" w:styleId="-">
    <w:name w:val="Hyperlink"/>
    <w:basedOn w:val="a0"/>
    <w:uiPriority w:val="99"/>
    <w:semiHidden/>
    <w:unhideWhenUsed/>
    <w:rsid w:val="00F52D02"/>
    <w:rPr>
      <w:color w:val="0000FF"/>
      <w:u w:val="single"/>
    </w:rPr>
  </w:style>
  <w:style w:type="paragraph" w:styleId="a5">
    <w:name w:val="header"/>
    <w:basedOn w:val="a"/>
    <w:link w:val="Char0"/>
    <w:uiPriority w:val="99"/>
    <w:unhideWhenUsed/>
    <w:rsid w:val="00673F59"/>
    <w:pPr>
      <w:tabs>
        <w:tab w:val="center" w:pos="4153"/>
        <w:tab w:val="right" w:pos="8306"/>
      </w:tabs>
      <w:spacing w:after="0" w:line="240" w:lineRule="auto"/>
    </w:pPr>
  </w:style>
  <w:style w:type="character" w:customStyle="1" w:styleId="Char0">
    <w:name w:val="Κεφαλίδα Char"/>
    <w:basedOn w:val="a0"/>
    <w:link w:val="a5"/>
    <w:uiPriority w:val="99"/>
    <w:rsid w:val="00673F59"/>
  </w:style>
  <w:style w:type="paragraph" w:styleId="a6">
    <w:name w:val="footer"/>
    <w:basedOn w:val="a"/>
    <w:link w:val="Char1"/>
    <w:uiPriority w:val="99"/>
    <w:unhideWhenUsed/>
    <w:rsid w:val="00673F59"/>
    <w:pPr>
      <w:tabs>
        <w:tab w:val="center" w:pos="4153"/>
        <w:tab w:val="right" w:pos="8306"/>
      </w:tabs>
      <w:spacing w:after="0" w:line="240" w:lineRule="auto"/>
    </w:pPr>
  </w:style>
  <w:style w:type="character" w:customStyle="1" w:styleId="Char1">
    <w:name w:val="Υποσέλιδο Char"/>
    <w:basedOn w:val="a0"/>
    <w:link w:val="a6"/>
    <w:uiPriority w:val="99"/>
    <w:rsid w:val="0067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8385">
      <w:bodyDiv w:val="1"/>
      <w:marLeft w:val="0"/>
      <w:marRight w:val="0"/>
      <w:marTop w:val="0"/>
      <w:marBottom w:val="0"/>
      <w:divBdr>
        <w:top w:val="none" w:sz="0" w:space="0" w:color="auto"/>
        <w:left w:val="none" w:sz="0" w:space="0" w:color="auto"/>
        <w:bottom w:val="none" w:sz="0" w:space="0" w:color="auto"/>
        <w:right w:val="none" w:sz="0" w:space="0" w:color="auto"/>
      </w:divBdr>
    </w:div>
    <w:div w:id="577594949">
      <w:bodyDiv w:val="1"/>
      <w:marLeft w:val="0"/>
      <w:marRight w:val="0"/>
      <w:marTop w:val="0"/>
      <w:marBottom w:val="0"/>
      <w:divBdr>
        <w:top w:val="none" w:sz="0" w:space="0" w:color="auto"/>
        <w:left w:val="none" w:sz="0" w:space="0" w:color="auto"/>
        <w:bottom w:val="none" w:sz="0" w:space="0" w:color="auto"/>
        <w:right w:val="none" w:sz="0" w:space="0" w:color="auto"/>
      </w:divBdr>
      <w:divsChild>
        <w:div w:id="1193348618">
          <w:marLeft w:val="300"/>
          <w:marRight w:val="75"/>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YM-A107/391/2583,21824/index06_02.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books.edu.gr/modules/ebook/show.php/DSGYM-A107/391/2583,21824/index06_02.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rIU('dl',%20'%CE%9F33',%20true)" TargetMode="External"/><Relationship Id="rId11" Type="http://schemas.openxmlformats.org/officeDocument/2006/relationships/hyperlink" Target="http://ebooks.edu.gr/modules/ebook/show.php/DSGYM-A107/391/2583,21824/index06_02.html" TargetMode="External"/><Relationship Id="rId5" Type="http://schemas.openxmlformats.org/officeDocument/2006/relationships/endnotes" Target="endnotes.xml"/><Relationship Id="rId10" Type="http://schemas.openxmlformats.org/officeDocument/2006/relationships/hyperlink" Target="http://ebooks.edu.gr/modules/ebook/show.php/DSGYM-A107/391/2583,21824/index06_02.html" TargetMode="External"/><Relationship Id="rId4" Type="http://schemas.openxmlformats.org/officeDocument/2006/relationships/footnotes" Target="footnotes.xml"/><Relationship Id="rId9" Type="http://schemas.openxmlformats.org/officeDocument/2006/relationships/hyperlink" Target="http://ebooks.edu.gr/modules/ebook/show.php/DSGYM-A107/391/2583,21824/index06_02.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Κωνσταντινος Κακοσαιος</dc:creator>
  <cp:lastModifiedBy>Κωνσταντινος Κακοσαιος</cp:lastModifiedBy>
  <cp:revision>10</cp:revision>
  <cp:lastPrinted>2020-03-21T18:57:00Z</cp:lastPrinted>
  <dcterms:created xsi:type="dcterms:W3CDTF">2019-09-17T13:02:00Z</dcterms:created>
  <dcterms:modified xsi:type="dcterms:W3CDTF">2022-12-19T18:36:00Z</dcterms:modified>
</cp:coreProperties>
</file>