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0B800" w14:textId="77777777" w:rsidR="007C0095" w:rsidRPr="00F348AF" w:rsidRDefault="00000000">
      <w:pPr>
        <w:spacing w:after="40" w:line="240" w:lineRule="auto"/>
        <w:jc w:val="center"/>
        <w:rPr>
          <w:sz w:val="24"/>
          <w:szCs w:val="28"/>
          <w:lang w:val="el-GR"/>
        </w:rPr>
      </w:pPr>
      <w:r w:rsidRPr="00F348AF">
        <w:rPr>
          <w:b/>
          <w:color w:val="2C6292"/>
          <w:sz w:val="32"/>
          <w:szCs w:val="28"/>
          <w:lang w:val="el-GR"/>
        </w:rPr>
        <w:t>Θέμα Β – Νεοελληνική Γλώσσα Γ΄ Λυκείου</w:t>
      </w:r>
    </w:p>
    <w:p w14:paraId="2EFF99E7" w14:textId="77777777" w:rsidR="007C0095" w:rsidRPr="00F348AF" w:rsidRDefault="00000000">
      <w:pPr>
        <w:spacing w:after="120" w:line="240" w:lineRule="auto"/>
        <w:jc w:val="center"/>
        <w:rPr>
          <w:i/>
          <w:sz w:val="24"/>
          <w:szCs w:val="28"/>
        </w:rPr>
      </w:pPr>
      <w:r w:rsidRPr="00F348AF">
        <w:rPr>
          <w:i/>
          <w:sz w:val="24"/>
          <w:szCs w:val="28"/>
          <w:lang w:val="el-GR"/>
        </w:rPr>
        <w:t>Ασκήσεις κατανόησης, οργάνωσης και γλωσσικών επιλογών</w:t>
      </w:r>
    </w:p>
    <w:p w14:paraId="0E0851F1" w14:textId="77777777" w:rsidR="0093058C" w:rsidRPr="0093058C" w:rsidRDefault="0093058C">
      <w:pPr>
        <w:spacing w:after="120" w:line="240" w:lineRule="auto"/>
        <w:jc w:val="center"/>
      </w:pPr>
    </w:p>
    <w:tbl>
      <w:tblPr>
        <w:tblW w:w="0" w:type="auto"/>
        <w:tblLayout w:type="fixed"/>
        <w:tblLook w:val="04A0" w:firstRow="1" w:lastRow="0" w:firstColumn="1" w:lastColumn="0" w:noHBand="0" w:noVBand="1"/>
      </w:tblPr>
      <w:tblGrid>
        <w:gridCol w:w="9921"/>
      </w:tblGrid>
      <w:tr w:rsidR="007C0095" w:rsidRPr="0093058C" w14:paraId="446AC19E" w14:textId="77777777">
        <w:tc>
          <w:tcPr>
            <w:tcW w:w="9921" w:type="dxa"/>
            <w:shd w:val="clear" w:color="auto" w:fill="EAF2F8"/>
          </w:tcPr>
          <w:p w14:paraId="1EBFF019" w14:textId="77777777" w:rsidR="007C0095" w:rsidRPr="0093058C" w:rsidRDefault="00000000">
            <w:pPr>
              <w:spacing w:after="0" w:line="252" w:lineRule="auto"/>
              <w:rPr>
                <w:sz w:val="24"/>
                <w:szCs w:val="28"/>
                <w:lang w:val="el-GR"/>
              </w:rPr>
            </w:pPr>
            <w:r w:rsidRPr="0093058C">
              <w:rPr>
                <w:b/>
                <w:color w:val="143A5F"/>
                <w:sz w:val="24"/>
                <w:szCs w:val="28"/>
                <w:lang w:val="el-GR"/>
              </w:rPr>
              <w:t xml:space="preserve">Οδηγία: </w:t>
            </w:r>
            <w:r w:rsidRPr="0093058C">
              <w:rPr>
                <w:sz w:val="24"/>
                <w:szCs w:val="28"/>
                <w:lang w:val="el-GR"/>
              </w:rPr>
              <w:t>Απαντήστε σύντομα και τεκμηριωμένα. Όπου ζητείται σχολιασμός, να συνδέετε την παρατήρησή σας με την πρόθεση του πομπού και το επικοινωνιακό αποτέλεσμα.</w:t>
            </w:r>
          </w:p>
        </w:tc>
      </w:tr>
    </w:tbl>
    <w:p w14:paraId="21FAC599" w14:textId="77777777" w:rsidR="0093058C" w:rsidRDefault="0093058C">
      <w:pPr>
        <w:spacing w:before="80" w:after="40" w:line="240" w:lineRule="auto"/>
        <w:rPr>
          <w:b/>
          <w:color w:val="143A5F"/>
          <w:sz w:val="24"/>
        </w:rPr>
      </w:pPr>
    </w:p>
    <w:p w14:paraId="4E929404" w14:textId="0756A4BE" w:rsidR="007C0095" w:rsidRPr="00F348AF" w:rsidRDefault="00000000">
      <w:pPr>
        <w:spacing w:before="80" w:after="40" w:line="240" w:lineRule="auto"/>
        <w:rPr>
          <w:sz w:val="22"/>
          <w:szCs w:val="24"/>
          <w:lang w:val="el-GR"/>
        </w:rPr>
      </w:pPr>
      <w:r w:rsidRPr="00F348AF">
        <w:rPr>
          <w:b/>
          <w:color w:val="143A5F"/>
          <w:sz w:val="28"/>
          <w:szCs w:val="24"/>
          <w:lang w:val="el-GR"/>
        </w:rPr>
        <w:t>Κείμενο για επεξεργασία</w:t>
      </w:r>
    </w:p>
    <w:p w14:paraId="684535DE" w14:textId="77777777" w:rsidR="007C0095" w:rsidRPr="0093058C" w:rsidRDefault="00000000">
      <w:pPr>
        <w:spacing w:after="80" w:line="240" w:lineRule="auto"/>
        <w:jc w:val="center"/>
        <w:rPr>
          <w:sz w:val="24"/>
          <w:szCs w:val="24"/>
          <w:lang w:val="el-GR"/>
        </w:rPr>
      </w:pPr>
      <w:r w:rsidRPr="0093058C">
        <w:rPr>
          <w:b/>
          <w:sz w:val="24"/>
          <w:szCs w:val="24"/>
          <w:lang w:val="el-GR"/>
        </w:rPr>
        <w:t>Όταν το βιβλίο ξαναμιλά στους εφήβους</w:t>
      </w:r>
    </w:p>
    <w:p w14:paraId="42306C60" w14:textId="77777777" w:rsidR="007C0095" w:rsidRPr="0093058C" w:rsidRDefault="00000000">
      <w:pPr>
        <w:spacing w:after="40" w:line="252" w:lineRule="auto"/>
        <w:ind w:firstLine="283"/>
        <w:rPr>
          <w:sz w:val="24"/>
          <w:szCs w:val="24"/>
          <w:lang w:val="el-GR"/>
        </w:rPr>
      </w:pPr>
      <w:r w:rsidRPr="0093058C">
        <w:rPr>
          <w:sz w:val="24"/>
          <w:szCs w:val="24"/>
          <w:lang w:val="el-GR"/>
        </w:rPr>
        <w:t>§1  Στην εποχή των οθονών πολλοί θεωρούν ότι το βιβλίο υποχωρεί· όμως η ανάγνωση δεν είναι μια παλιά σχολική συνήθεια που απλώς διατηρείται από αδράνεια. Είναι μια άσκηση προσοχής, κρίσης και εσωτερικής ελευθερίας. Όταν ο μαθητής διαβάζει συστηματικά, δεν συλλέγει μόνο πληροφορίες αλλά μαθαίνει να συγκρίνει, να αμφισβητεί, να ερμηνεύει.</w:t>
      </w:r>
    </w:p>
    <w:p w14:paraId="56BA79D6" w14:textId="77777777" w:rsidR="007C0095" w:rsidRPr="0093058C" w:rsidRDefault="00000000">
      <w:pPr>
        <w:spacing w:after="40" w:line="252" w:lineRule="auto"/>
        <w:ind w:firstLine="283"/>
        <w:rPr>
          <w:sz w:val="24"/>
          <w:szCs w:val="24"/>
          <w:lang w:val="el-GR"/>
        </w:rPr>
      </w:pPr>
      <w:r w:rsidRPr="0093058C">
        <w:rPr>
          <w:sz w:val="24"/>
          <w:szCs w:val="24"/>
          <w:lang w:val="el-GR"/>
        </w:rPr>
        <w:t>§2  Βέβαια, το σχολείο δεν αρκεί να διακηρύσσει ότι «τα βιβλία ωφελούν». Χρειάζεται να οργανώνει ζωντανές αναγνωστικές εμπειρίες, να φέρνει τους εφήβους σε επαφή με κείμενα που τους αφορούν και να δείχνει ότι η ανάγνωση συνδέεται με τα ερωτήματα της ζωής τους. Όπως παρατηρεί μια φιλόλογος, «ο μαθητής δεν γίνεται αναγνώστης με εντολές αλλά με εμπειρίες».</w:t>
      </w:r>
    </w:p>
    <w:p w14:paraId="4AE0F436" w14:textId="77777777" w:rsidR="007C0095" w:rsidRPr="0093058C" w:rsidRDefault="00000000">
      <w:pPr>
        <w:spacing w:after="40" w:line="252" w:lineRule="auto"/>
        <w:ind w:firstLine="283"/>
        <w:rPr>
          <w:sz w:val="24"/>
          <w:szCs w:val="24"/>
          <w:lang w:val="el-GR"/>
        </w:rPr>
      </w:pPr>
      <w:r w:rsidRPr="0093058C">
        <w:rPr>
          <w:sz w:val="24"/>
          <w:szCs w:val="24"/>
          <w:lang w:val="el-GR"/>
        </w:rPr>
        <w:t>§3  Αντίθετα, όταν το βιβλίο παρουσιάζεται αποκλειστικά ως εξεταστική υποχρέωση, η σχέση του νέου με το κείμενο αποδυναμώνεται και η ανάγνωση ταυτίζεται με την πίεση. Τότε ο λόγος απομνημονεύεται, δεν κατανοείται. Η περιέργεια περιορίζεται. Και η τάξη χάνει ένα από τα ουσιαστικότερα εργαλεία παιδείας. Πώς να αγαπήσει ο έφηβος το διάβασμα, όταν το συναντά μόνο ως μέτρηση επίδοσης;</w:t>
      </w:r>
    </w:p>
    <w:p w14:paraId="3305A3EB" w14:textId="77777777" w:rsidR="007C0095" w:rsidRPr="0093058C" w:rsidRDefault="00000000">
      <w:pPr>
        <w:spacing w:after="40" w:line="252" w:lineRule="auto"/>
        <w:ind w:firstLine="283"/>
        <w:rPr>
          <w:sz w:val="24"/>
          <w:szCs w:val="24"/>
          <w:lang w:val="el-GR"/>
        </w:rPr>
      </w:pPr>
      <w:r w:rsidRPr="0093058C">
        <w:rPr>
          <w:sz w:val="24"/>
          <w:szCs w:val="24"/>
          <w:lang w:val="el-GR"/>
        </w:rPr>
        <w:t>§4  Ίσως, λοιπόν, το ζητούμενο να μην είναι απλώς να διαβαστούν περισσότερες σελίδες, αλλά να δημιουργηθούν οι όροι για μια ουσιαστική συνάντηση με τη γλώσσα. Αν το σχολείο δώσει χώρο στη συζήτηση, στην επιλογή βιβλίων και στη χαρά της ερμηνείας, τότε περισσότεροι μαθητές θα νιώσουν ότι το βιβλίο δεν τους εξετάζει μόνο· τους διαμορφώνει.</w:t>
      </w:r>
    </w:p>
    <w:p w14:paraId="7406D4F8" w14:textId="77777777" w:rsidR="0093058C" w:rsidRPr="0093058C" w:rsidRDefault="0093058C">
      <w:pPr>
        <w:spacing w:before="100" w:after="40" w:line="240" w:lineRule="auto"/>
        <w:rPr>
          <w:b/>
          <w:lang w:val="el-GR"/>
        </w:rPr>
      </w:pPr>
    </w:p>
    <w:p w14:paraId="72EF1BA2" w14:textId="6233B07F" w:rsidR="007C0095" w:rsidRPr="00F348AF" w:rsidRDefault="00000000" w:rsidP="0093058C">
      <w:pPr>
        <w:spacing w:before="100" w:after="40" w:line="360" w:lineRule="auto"/>
        <w:rPr>
          <w:sz w:val="28"/>
          <w:szCs w:val="28"/>
          <w:lang w:val="el-GR"/>
        </w:rPr>
      </w:pPr>
      <w:r w:rsidRPr="00F348AF">
        <w:rPr>
          <w:b/>
          <w:color w:val="143A5F"/>
          <w:sz w:val="28"/>
          <w:szCs w:val="28"/>
          <w:lang w:val="el-GR"/>
        </w:rPr>
        <w:t>Ασκήσεις</w:t>
      </w:r>
    </w:p>
    <w:p w14:paraId="5A04062B" w14:textId="77777777" w:rsidR="007C0095" w:rsidRPr="0093058C" w:rsidRDefault="00000000" w:rsidP="0093058C">
      <w:pPr>
        <w:spacing w:after="30" w:line="360" w:lineRule="auto"/>
        <w:ind w:left="113" w:hanging="113"/>
        <w:rPr>
          <w:sz w:val="24"/>
          <w:szCs w:val="24"/>
          <w:lang w:val="el-GR"/>
        </w:rPr>
      </w:pPr>
      <w:r w:rsidRPr="0093058C">
        <w:rPr>
          <w:b/>
          <w:sz w:val="24"/>
          <w:szCs w:val="24"/>
          <w:lang w:val="el-GR"/>
        </w:rPr>
        <w:t xml:space="preserve">1. </w:t>
      </w:r>
      <w:r w:rsidRPr="0093058C">
        <w:rPr>
          <w:sz w:val="24"/>
          <w:szCs w:val="24"/>
          <w:lang w:val="el-GR"/>
        </w:rPr>
        <w:t>Να προσδιορίσετε τη νοηματική σχέση μεταξύ των §1–§2 και των §3–§4 και να εξηγήσετε πώς κάθε σχέση υπηρετεί την πρόθεση του συντάκτη.</w:t>
      </w:r>
    </w:p>
    <w:p w14:paraId="676D843F" w14:textId="77777777" w:rsidR="007C0095" w:rsidRPr="0093058C" w:rsidRDefault="00000000" w:rsidP="0093058C">
      <w:pPr>
        <w:spacing w:after="30" w:line="360" w:lineRule="auto"/>
        <w:ind w:left="113" w:hanging="113"/>
        <w:rPr>
          <w:sz w:val="24"/>
          <w:szCs w:val="24"/>
          <w:lang w:val="el-GR"/>
        </w:rPr>
      </w:pPr>
      <w:r w:rsidRPr="0093058C">
        <w:rPr>
          <w:b/>
          <w:sz w:val="24"/>
          <w:szCs w:val="24"/>
          <w:lang w:val="el-GR"/>
        </w:rPr>
        <w:t xml:space="preserve">2. </w:t>
      </w:r>
      <w:r w:rsidRPr="0093058C">
        <w:rPr>
          <w:sz w:val="24"/>
          <w:szCs w:val="24"/>
          <w:lang w:val="el-GR"/>
        </w:rPr>
        <w:t>Να εντοπίσετε τον κυρίαρχο τρόπο ανάπτυξης της §2 και της §4. Να τεκμηριώσετε την απάντησή σας με σύντομη αναφορά σε συγκεκριμένα σημεία του κειμένου.</w:t>
      </w:r>
    </w:p>
    <w:p w14:paraId="6F7762EA" w14:textId="77777777" w:rsidR="007C0095" w:rsidRPr="0093058C" w:rsidRDefault="00000000" w:rsidP="0093058C">
      <w:pPr>
        <w:spacing w:after="30" w:line="360" w:lineRule="auto"/>
        <w:ind w:left="113" w:hanging="113"/>
        <w:rPr>
          <w:sz w:val="24"/>
          <w:szCs w:val="24"/>
          <w:lang w:val="el-GR"/>
        </w:rPr>
      </w:pPr>
      <w:r w:rsidRPr="0093058C">
        <w:rPr>
          <w:b/>
          <w:sz w:val="24"/>
          <w:szCs w:val="24"/>
          <w:lang w:val="el-GR"/>
        </w:rPr>
        <w:t xml:space="preserve">3. </w:t>
      </w:r>
      <w:r w:rsidRPr="0093058C">
        <w:rPr>
          <w:sz w:val="24"/>
          <w:szCs w:val="24"/>
          <w:lang w:val="el-GR"/>
        </w:rPr>
        <w:t xml:space="preserve">Να βρείτε ένα χωρίο όπου η γλώσσα λειτουργεί κυρίως αναφορικά και ένα χωρίο όπου λειτουργεί </w:t>
      </w:r>
      <w:proofErr w:type="spellStart"/>
      <w:r w:rsidRPr="0093058C">
        <w:rPr>
          <w:sz w:val="24"/>
          <w:szCs w:val="24"/>
          <w:lang w:val="el-GR"/>
        </w:rPr>
        <w:t>συνυποδηλωτικά</w:t>
      </w:r>
      <w:proofErr w:type="spellEnd"/>
      <w:r w:rsidRPr="0093058C">
        <w:rPr>
          <w:sz w:val="24"/>
          <w:szCs w:val="24"/>
          <w:lang w:val="el-GR"/>
        </w:rPr>
        <w:t>. Ποιο είναι το επικοινωνιακό αποτέλεσμα σε κάθε περίπτωση;</w:t>
      </w:r>
    </w:p>
    <w:p w14:paraId="521A98C7" w14:textId="77777777" w:rsidR="007C0095" w:rsidRPr="0093058C" w:rsidRDefault="00000000" w:rsidP="0093058C">
      <w:pPr>
        <w:spacing w:after="30" w:line="360" w:lineRule="auto"/>
        <w:ind w:left="113" w:hanging="113"/>
        <w:rPr>
          <w:sz w:val="24"/>
          <w:szCs w:val="24"/>
          <w:lang w:val="el-GR"/>
        </w:rPr>
      </w:pPr>
      <w:r w:rsidRPr="0093058C">
        <w:rPr>
          <w:b/>
          <w:sz w:val="24"/>
          <w:szCs w:val="24"/>
          <w:lang w:val="el-GR"/>
        </w:rPr>
        <w:t xml:space="preserve">4. </w:t>
      </w:r>
      <w:r w:rsidRPr="0093058C">
        <w:rPr>
          <w:sz w:val="24"/>
          <w:szCs w:val="24"/>
          <w:lang w:val="el-GR"/>
        </w:rPr>
        <w:t>α) Να μετατρέψετε την περίοδο «η σχέση του νέου με το κείμενο αποδυναμώνεται» σε ενεργητική σύνταξη. β) Να εντοπίσετε δύο διαφορετικά ρηματικά πρόσωπα στο κείμενο και να σχολιάσετε τη λειτουργία τους.</w:t>
      </w:r>
    </w:p>
    <w:p w14:paraId="2EE81BAB" w14:textId="64BFF232" w:rsidR="007C0095" w:rsidRPr="0093058C" w:rsidRDefault="00000000" w:rsidP="0093058C">
      <w:pPr>
        <w:spacing w:after="30" w:line="360" w:lineRule="auto"/>
        <w:ind w:left="113" w:hanging="113"/>
        <w:rPr>
          <w:sz w:val="24"/>
          <w:szCs w:val="24"/>
          <w:lang w:val="el-GR"/>
        </w:rPr>
      </w:pPr>
      <w:r w:rsidRPr="0093058C">
        <w:rPr>
          <w:b/>
          <w:sz w:val="24"/>
          <w:szCs w:val="24"/>
          <w:lang w:val="el-GR"/>
        </w:rPr>
        <w:t xml:space="preserve">5. </w:t>
      </w:r>
      <w:r w:rsidRPr="0093058C">
        <w:rPr>
          <w:sz w:val="24"/>
          <w:szCs w:val="24"/>
          <w:lang w:val="el-GR"/>
        </w:rPr>
        <w:t xml:space="preserve">α) Να εντοπίσετε μία μακροπερίοδο και μία </w:t>
      </w:r>
      <w:proofErr w:type="spellStart"/>
      <w:r w:rsidRPr="0093058C">
        <w:rPr>
          <w:sz w:val="24"/>
          <w:szCs w:val="24"/>
          <w:lang w:val="el-GR"/>
        </w:rPr>
        <w:t>βραχυπερίοδο</w:t>
      </w:r>
      <w:proofErr w:type="spellEnd"/>
      <w:r w:rsidRPr="0093058C">
        <w:rPr>
          <w:sz w:val="24"/>
          <w:szCs w:val="24"/>
          <w:lang w:val="el-GR"/>
        </w:rPr>
        <w:t xml:space="preserve"> διατύπωση. β) Να σχολιάσετε πώς συμβάλλουν στον ρυθμό και στην πειστικότητα του λόγου. γ) Να αναφέρετε δύο διαρθρωτικές λέξεις ή φράσεις και τη νοηματική σχέση που δηλώνουν.</w:t>
      </w:r>
    </w:p>
    <w:p w14:paraId="197A2B37" w14:textId="77777777" w:rsidR="007C0095" w:rsidRPr="0093058C" w:rsidRDefault="00000000" w:rsidP="0093058C">
      <w:pPr>
        <w:spacing w:after="40" w:line="360" w:lineRule="auto"/>
        <w:ind w:left="113" w:hanging="113"/>
        <w:rPr>
          <w:sz w:val="24"/>
          <w:szCs w:val="24"/>
          <w:lang w:val="el-GR"/>
        </w:rPr>
      </w:pPr>
      <w:r w:rsidRPr="0093058C">
        <w:rPr>
          <w:b/>
          <w:sz w:val="24"/>
          <w:szCs w:val="24"/>
          <w:lang w:val="el-GR"/>
        </w:rPr>
        <w:lastRenderedPageBreak/>
        <w:t xml:space="preserve">6. </w:t>
      </w:r>
      <w:r w:rsidRPr="0093058C">
        <w:rPr>
          <w:sz w:val="24"/>
          <w:szCs w:val="24"/>
          <w:lang w:val="el-GR"/>
        </w:rPr>
        <w:t>α) Να μετατρέψετε σε πλάγιο λόγο το παράθεμα «ο μαθητής δεν γίνεται αναγνώστης με εντολές αλλά με εμπειρίες». β) Ποια λειτουργία επιτελεί η ερώτηση της §3 μέσα στο κείμενο;</w:t>
      </w:r>
    </w:p>
    <w:p w14:paraId="7ED8AA61" w14:textId="77777777" w:rsidR="007C0095" w:rsidRPr="0093058C" w:rsidRDefault="00000000" w:rsidP="0093058C">
      <w:pPr>
        <w:spacing w:after="40" w:line="360" w:lineRule="auto"/>
        <w:ind w:left="113" w:hanging="113"/>
        <w:rPr>
          <w:sz w:val="24"/>
          <w:szCs w:val="24"/>
          <w:lang w:val="el-GR"/>
        </w:rPr>
      </w:pPr>
      <w:r w:rsidRPr="0093058C">
        <w:rPr>
          <w:b/>
          <w:sz w:val="24"/>
          <w:szCs w:val="24"/>
          <w:lang w:val="el-GR"/>
        </w:rPr>
        <w:t xml:space="preserve">7. </w:t>
      </w:r>
      <w:r w:rsidRPr="0093058C">
        <w:rPr>
          <w:sz w:val="24"/>
          <w:szCs w:val="24"/>
          <w:lang w:val="el-GR"/>
        </w:rPr>
        <w:t>α) Να εντοπίσετε ένα ρηματικό και ένα ονοματικό σύνολο. β) Να εξηγήσετε ποιο από τα δύο κάνει τον λόγο πιο δυναμικό και ποιο τείνει να τον κάνει πιο πυκνό ή αφαιρετικό.</w:t>
      </w:r>
    </w:p>
    <w:p w14:paraId="590D3D6E" w14:textId="77777777" w:rsidR="007C0095" w:rsidRPr="0093058C" w:rsidRDefault="00000000" w:rsidP="0093058C">
      <w:pPr>
        <w:spacing w:after="40" w:line="360" w:lineRule="auto"/>
        <w:ind w:left="113" w:hanging="113"/>
        <w:rPr>
          <w:sz w:val="24"/>
          <w:szCs w:val="24"/>
          <w:lang w:val="el-GR"/>
        </w:rPr>
      </w:pPr>
      <w:r w:rsidRPr="0093058C">
        <w:rPr>
          <w:b/>
          <w:sz w:val="24"/>
          <w:szCs w:val="24"/>
          <w:lang w:val="el-GR"/>
        </w:rPr>
        <w:t xml:space="preserve">8. </w:t>
      </w:r>
      <w:r w:rsidRPr="0093058C">
        <w:rPr>
          <w:sz w:val="24"/>
          <w:szCs w:val="24"/>
          <w:lang w:val="el-GR"/>
        </w:rPr>
        <w:t>α) Να εντοπίσετε ένα σχήμα λόγου ή μία μεταφορική χρήση της γλώσσας. β) Να βρείτε μία έγκλιση που δηλώνει προτροπή ή αναγκαιότητα και να σχολιάσετε τη λειτουργία της. γ) Να αναφέρετε δύο χρόνους ρημάτων και τη συμβολή τους στο νόημα.</w:t>
      </w:r>
    </w:p>
    <w:p w14:paraId="6BFA77E7" w14:textId="77777777" w:rsidR="007C0095" w:rsidRPr="0093058C" w:rsidRDefault="00000000" w:rsidP="0093058C">
      <w:pPr>
        <w:spacing w:after="40" w:line="360" w:lineRule="auto"/>
        <w:ind w:left="113" w:hanging="113"/>
        <w:rPr>
          <w:sz w:val="24"/>
          <w:szCs w:val="24"/>
          <w:lang w:val="el-GR"/>
        </w:rPr>
      </w:pPr>
      <w:r w:rsidRPr="0093058C">
        <w:rPr>
          <w:b/>
          <w:sz w:val="24"/>
          <w:szCs w:val="24"/>
          <w:lang w:val="el-GR"/>
        </w:rPr>
        <w:t xml:space="preserve">9. </w:t>
      </w:r>
      <w:r w:rsidRPr="0093058C">
        <w:rPr>
          <w:sz w:val="24"/>
          <w:szCs w:val="24"/>
          <w:lang w:val="el-GR"/>
        </w:rPr>
        <w:t xml:space="preserve">α) Να σχολιάσετε τη χρήση των εισαγωγικών, του ελληνικού ερωτηματικού και της άνω τελείας/άνω στιγμής όπου εμφανίζονται. β) Να εντοπίσετε δύο δείκτες </w:t>
      </w:r>
      <w:proofErr w:type="spellStart"/>
      <w:r w:rsidRPr="0093058C">
        <w:rPr>
          <w:sz w:val="24"/>
          <w:szCs w:val="24"/>
          <w:lang w:val="el-GR"/>
        </w:rPr>
        <w:t>τροπικότητας</w:t>
      </w:r>
      <w:proofErr w:type="spellEnd"/>
      <w:r w:rsidRPr="0093058C">
        <w:rPr>
          <w:sz w:val="24"/>
          <w:szCs w:val="24"/>
          <w:lang w:val="el-GR"/>
        </w:rPr>
        <w:t xml:space="preserve"> (π.χ. βεβαιότητα, πιθανότητα, αναγκαιότητα) και να εξηγήσετε τι φανερώνουν για τη στάση του πομπού.</w:t>
      </w:r>
    </w:p>
    <w:p w14:paraId="02D6DC0C" w14:textId="77777777" w:rsidR="007C0095" w:rsidRPr="0093058C" w:rsidRDefault="00000000" w:rsidP="0093058C">
      <w:pPr>
        <w:spacing w:after="40" w:line="360" w:lineRule="auto"/>
        <w:ind w:left="113" w:hanging="113"/>
        <w:rPr>
          <w:sz w:val="24"/>
          <w:szCs w:val="24"/>
          <w:lang w:val="el-GR"/>
        </w:rPr>
      </w:pPr>
      <w:r w:rsidRPr="0093058C">
        <w:rPr>
          <w:b/>
          <w:sz w:val="24"/>
          <w:szCs w:val="24"/>
          <w:lang w:val="el-GR"/>
        </w:rPr>
        <w:t xml:space="preserve">10. </w:t>
      </w:r>
      <w:r w:rsidRPr="0093058C">
        <w:rPr>
          <w:sz w:val="24"/>
          <w:szCs w:val="24"/>
          <w:lang w:val="el-GR"/>
        </w:rPr>
        <w:t xml:space="preserve">Να αξιολογήσετε συνολικά το κείμενο ως προς: α) την </w:t>
      </w:r>
      <w:proofErr w:type="spellStart"/>
      <w:r w:rsidRPr="0093058C">
        <w:rPr>
          <w:sz w:val="24"/>
          <w:szCs w:val="24"/>
          <w:lang w:val="el-GR"/>
        </w:rPr>
        <w:t>καταλληλότητα</w:t>
      </w:r>
      <w:proofErr w:type="spellEnd"/>
      <w:r w:rsidRPr="0093058C">
        <w:rPr>
          <w:sz w:val="24"/>
          <w:szCs w:val="24"/>
          <w:lang w:val="el-GR"/>
        </w:rPr>
        <w:t xml:space="preserve"> του τίτλου, β) τη σχέση του προτεινόμενου οπτικού στοιχείου με το περιεχόμενο, γ) το ύφος, δ) τους τρόπους πειθούς, ε) τον κυρίαρχο </w:t>
      </w:r>
      <w:proofErr w:type="spellStart"/>
      <w:r w:rsidRPr="0093058C">
        <w:rPr>
          <w:sz w:val="24"/>
          <w:szCs w:val="24"/>
          <w:lang w:val="el-GR"/>
        </w:rPr>
        <w:t>κειμενικό</w:t>
      </w:r>
      <w:proofErr w:type="spellEnd"/>
      <w:r w:rsidRPr="0093058C">
        <w:rPr>
          <w:sz w:val="24"/>
          <w:szCs w:val="24"/>
          <w:lang w:val="el-GR"/>
        </w:rPr>
        <w:t xml:space="preserve"> τύπο, </w:t>
      </w:r>
      <w:proofErr w:type="spellStart"/>
      <w:r w:rsidRPr="0093058C">
        <w:rPr>
          <w:sz w:val="24"/>
          <w:szCs w:val="24"/>
          <w:lang w:val="el-GR"/>
        </w:rPr>
        <w:t>στ</w:t>
      </w:r>
      <w:proofErr w:type="spellEnd"/>
      <w:r w:rsidRPr="0093058C">
        <w:rPr>
          <w:sz w:val="24"/>
          <w:szCs w:val="24"/>
          <w:lang w:val="el-GR"/>
        </w:rPr>
        <w:t xml:space="preserve">) το πιθανό </w:t>
      </w:r>
      <w:proofErr w:type="spellStart"/>
      <w:r w:rsidRPr="0093058C">
        <w:rPr>
          <w:sz w:val="24"/>
          <w:szCs w:val="24"/>
          <w:lang w:val="el-GR"/>
        </w:rPr>
        <w:t>κειμενικό</w:t>
      </w:r>
      <w:proofErr w:type="spellEnd"/>
      <w:r w:rsidRPr="0093058C">
        <w:rPr>
          <w:sz w:val="24"/>
          <w:szCs w:val="24"/>
          <w:lang w:val="el-GR"/>
        </w:rPr>
        <w:t xml:space="preserve"> είδος, ζ) τρεις βασικές γλωσσικές επιλογές που υπηρετούν τον στόχο του συντάκτη.</w:t>
      </w:r>
    </w:p>
    <w:p w14:paraId="271865FE" w14:textId="77777777" w:rsidR="0093058C" w:rsidRDefault="0093058C">
      <w:pPr>
        <w:spacing w:before="120" w:after="40" w:line="240" w:lineRule="auto"/>
        <w:rPr>
          <w:b/>
          <w:color w:val="143A5F"/>
          <w:sz w:val="23"/>
        </w:rPr>
      </w:pPr>
    </w:p>
    <w:p w14:paraId="15F133AA" w14:textId="77777777" w:rsidR="0093058C" w:rsidRDefault="0093058C">
      <w:pPr>
        <w:spacing w:before="120" w:after="40" w:line="240" w:lineRule="auto"/>
        <w:rPr>
          <w:b/>
          <w:color w:val="143A5F"/>
          <w:sz w:val="23"/>
        </w:rPr>
      </w:pPr>
    </w:p>
    <w:p w14:paraId="03B9D3E4" w14:textId="6E0D793E" w:rsidR="007C0095" w:rsidRPr="00F348AF" w:rsidRDefault="00000000">
      <w:pPr>
        <w:spacing w:before="120" w:after="40" w:line="240" w:lineRule="auto"/>
        <w:rPr>
          <w:sz w:val="24"/>
          <w:szCs w:val="28"/>
        </w:rPr>
      </w:pPr>
      <w:proofErr w:type="spellStart"/>
      <w:r w:rsidRPr="00F348AF">
        <w:rPr>
          <w:b/>
          <w:color w:val="143A5F"/>
          <w:sz w:val="28"/>
          <w:szCs w:val="28"/>
        </w:rPr>
        <w:t>Γρήγορη</w:t>
      </w:r>
      <w:proofErr w:type="spellEnd"/>
      <w:r w:rsidRPr="00F348AF">
        <w:rPr>
          <w:b/>
          <w:color w:val="143A5F"/>
          <w:sz w:val="28"/>
          <w:szCs w:val="28"/>
        </w:rPr>
        <w:t xml:space="preserve"> checklist π</w:t>
      </w:r>
      <w:proofErr w:type="spellStart"/>
      <w:r w:rsidRPr="00F348AF">
        <w:rPr>
          <w:b/>
          <w:color w:val="143A5F"/>
          <w:sz w:val="28"/>
          <w:szCs w:val="28"/>
        </w:rPr>
        <w:t>ριν</w:t>
      </w:r>
      <w:proofErr w:type="spellEnd"/>
      <w:r w:rsidRPr="00F348AF">
        <w:rPr>
          <w:b/>
          <w:color w:val="143A5F"/>
          <w:sz w:val="28"/>
          <w:szCs w:val="28"/>
        </w:rPr>
        <w:t xml:space="preserve"> παρα</w:t>
      </w:r>
      <w:proofErr w:type="spellStart"/>
      <w:r w:rsidRPr="00F348AF">
        <w:rPr>
          <w:b/>
          <w:color w:val="143A5F"/>
          <w:sz w:val="28"/>
          <w:szCs w:val="28"/>
        </w:rPr>
        <w:t>δώσεις</w:t>
      </w:r>
      <w:proofErr w:type="spellEnd"/>
    </w:p>
    <w:tbl>
      <w:tblPr>
        <w:tblW w:w="0" w:type="auto"/>
        <w:tblLayout w:type="fixed"/>
        <w:tblLook w:val="04A0" w:firstRow="1" w:lastRow="0" w:firstColumn="1" w:lastColumn="0" w:noHBand="0" w:noVBand="1"/>
      </w:tblPr>
      <w:tblGrid>
        <w:gridCol w:w="9921"/>
      </w:tblGrid>
      <w:tr w:rsidR="007C0095" w:rsidRPr="0093058C" w14:paraId="664017A3" w14:textId="77777777">
        <w:tc>
          <w:tcPr>
            <w:tcW w:w="9921" w:type="dxa"/>
            <w:shd w:val="clear" w:color="auto" w:fill="EDF4EC"/>
          </w:tcPr>
          <w:p w14:paraId="0B029621" w14:textId="77777777" w:rsidR="007C0095" w:rsidRPr="0093058C" w:rsidRDefault="00000000" w:rsidP="0093058C">
            <w:pPr>
              <w:spacing w:after="10" w:line="480" w:lineRule="auto"/>
              <w:rPr>
                <w:lang w:val="el-GR"/>
              </w:rPr>
            </w:pPr>
            <w:r w:rsidRPr="0093058C">
              <w:rPr>
                <w:b/>
                <w:color w:val="30562E"/>
                <w:lang w:val="el-GR"/>
              </w:rPr>
              <w:t xml:space="preserve">☐ </w:t>
            </w:r>
            <w:r w:rsidRPr="0093058C">
              <w:rPr>
                <w:lang w:val="el-GR"/>
              </w:rPr>
              <w:t>Έχω απαντήσει με αναφορά σε συγκεκριμένα χωρία του κειμένου.</w:t>
            </w:r>
          </w:p>
          <w:p w14:paraId="7D4625F9" w14:textId="77777777" w:rsidR="007C0095" w:rsidRPr="0093058C" w:rsidRDefault="00000000" w:rsidP="0093058C">
            <w:pPr>
              <w:spacing w:after="10" w:line="480" w:lineRule="auto"/>
              <w:rPr>
                <w:lang w:val="el-GR"/>
              </w:rPr>
            </w:pPr>
            <w:r w:rsidRPr="0093058C">
              <w:rPr>
                <w:b/>
                <w:color w:val="30562E"/>
                <w:lang w:val="el-GR"/>
              </w:rPr>
              <w:t xml:space="preserve">☐ </w:t>
            </w:r>
            <w:r w:rsidRPr="0093058C">
              <w:rPr>
                <w:lang w:val="el-GR"/>
              </w:rPr>
              <w:t>Δεν περιορίστηκα σε ονοματολογία· εξήγησα και τη λειτουργία κάθε επιλογής.</w:t>
            </w:r>
          </w:p>
          <w:p w14:paraId="072BA993" w14:textId="77777777" w:rsidR="007C0095" w:rsidRPr="0093058C" w:rsidRDefault="00000000" w:rsidP="0093058C">
            <w:pPr>
              <w:spacing w:after="10" w:line="480" w:lineRule="auto"/>
              <w:rPr>
                <w:lang w:val="el-GR"/>
              </w:rPr>
            </w:pPr>
            <w:r w:rsidRPr="0093058C">
              <w:rPr>
                <w:b/>
                <w:color w:val="30562E"/>
                <w:lang w:val="el-GR"/>
              </w:rPr>
              <w:t xml:space="preserve">☐ </w:t>
            </w:r>
            <w:r w:rsidRPr="0093058C">
              <w:rPr>
                <w:lang w:val="el-GR"/>
              </w:rPr>
              <w:t>Συνέδεσα τη μορφή με την πρόθεση του πομπού και το επικοινωνιακό αποτέλεσμα.</w:t>
            </w:r>
          </w:p>
          <w:p w14:paraId="31151BAF" w14:textId="77777777" w:rsidR="007C0095" w:rsidRPr="0093058C" w:rsidRDefault="00000000" w:rsidP="0093058C">
            <w:pPr>
              <w:spacing w:after="10" w:line="480" w:lineRule="auto"/>
              <w:rPr>
                <w:lang w:val="el-GR"/>
              </w:rPr>
            </w:pPr>
            <w:r w:rsidRPr="0093058C">
              <w:rPr>
                <w:b/>
                <w:color w:val="30562E"/>
                <w:lang w:val="el-GR"/>
              </w:rPr>
              <w:t xml:space="preserve">☐ </w:t>
            </w:r>
            <w:r w:rsidRPr="0093058C">
              <w:rPr>
                <w:lang w:val="el-GR"/>
              </w:rPr>
              <w:t xml:space="preserve">Διέκρινα σωστά </w:t>
            </w:r>
            <w:proofErr w:type="spellStart"/>
            <w:r w:rsidRPr="0093058C">
              <w:rPr>
                <w:lang w:val="el-GR"/>
              </w:rPr>
              <w:t>κειμενικό</w:t>
            </w:r>
            <w:proofErr w:type="spellEnd"/>
            <w:r w:rsidRPr="0093058C">
              <w:rPr>
                <w:lang w:val="el-GR"/>
              </w:rPr>
              <w:t xml:space="preserve"> τύπο, </w:t>
            </w:r>
            <w:proofErr w:type="spellStart"/>
            <w:r w:rsidRPr="0093058C">
              <w:rPr>
                <w:lang w:val="el-GR"/>
              </w:rPr>
              <w:t>κειμενικό</w:t>
            </w:r>
            <w:proofErr w:type="spellEnd"/>
            <w:r w:rsidRPr="0093058C">
              <w:rPr>
                <w:lang w:val="el-GR"/>
              </w:rPr>
              <w:t xml:space="preserve"> είδος, ύφος και τρόπους πειθούς.</w:t>
            </w:r>
          </w:p>
          <w:p w14:paraId="11D3D3A8" w14:textId="77777777" w:rsidR="007C0095" w:rsidRPr="0093058C" w:rsidRDefault="00000000" w:rsidP="0093058C">
            <w:pPr>
              <w:spacing w:after="10" w:line="480" w:lineRule="auto"/>
              <w:rPr>
                <w:lang w:val="el-GR"/>
              </w:rPr>
            </w:pPr>
            <w:r w:rsidRPr="0093058C">
              <w:rPr>
                <w:b/>
                <w:color w:val="30562E"/>
                <w:lang w:val="el-GR"/>
              </w:rPr>
              <w:t xml:space="preserve">☐ </w:t>
            </w:r>
            <w:r w:rsidRPr="0093058C">
              <w:rPr>
                <w:lang w:val="el-GR"/>
              </w:rPr>
              <w:t>Χρησιμοποίησα σύντομες, σαφείς και τεκμηριωμένες διατυπώσεις.</w:t>
            </w:r>
          </w:p>
          <w:p w14:paraId="066B87A9" w14:textId="77777777" w:rsidR="007C0095" w:rsidRPr="0093058C" w:rsidRDefault="00000000" w:rsidP="0093058C">
            <w:pPr>
              <w:spacing w:after="10" w:line="480" w:lineRule="auto"/>
              <w:rPr>
                <w:lang w:val="el-GR"/>
              </w:rPr>
            </w:pPr>
            <w:r w:rsidRPr="0093058C">
              <w:rPr>
                <w:b/>
                <w:color w:val="30562E"/>
                <w:lang w:val="el-GR"/>
              </w:rPr>
              <w:t xml:space="preserve">☐ </w:t>
            </w:r>
            <w:r w:rsidRPr="0093058C">
              <w:rPr>
                <w:lang w:val="el-GR"/>
              </w:rPr>
              <w:t>Έκανα έλεγχο ορθογραφίας, στίξης και ακρίβειας μεταγλώσσας.</w:t>
            </w:r>
          </w:p>
        </w:tc>
      </w:tr>
    </w:tbl>
    <w:p w14:paraId="43D7BFBA" w14:textId="77777777" w:rsidR="00C6244F" w:rsidRPr="0093058C" w:rsidRDefault="00C6244F">
      <w:pPr>
        <w:rPr>
          <w:lang w:val="el-GR"/>
        </w:rPr>
      </w:pPr>
    </w:p>
    <w:sectPr w:rsidR="00C6244F" w:rsidRPr="0093058C" w:rsidSect="00034616">
      <w:footerReference w:type="default" r:id="rId8"/>
      <w:pgSz w:w="11906" w:h="16838"/>
      <w:pgMar w:top="850" w:right="850" w:bottom="794"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1CBD" w14:textId="77777777" w:rsidR="00C6244F" w:rsidRDefault="00C6244F">
      <w:pPr>
        <w:spacing w:after="0" w:line="240" w:lineRule="auto"/>
      </w:pPr>
      <w:r>
        <w:separator/>
      </w:r>
    </w:p>
  </w:endnote>
  <w:endnote w:type="continuationSeparator" w:id="0">
    <w:p w14:paraId="0407527D" w14:textId="77777777" w:rsidR="00C6244F" w:rsidRDefault="00C6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222765"/>
      <w:docPartObj>
        <w:docPartGallery w:val="Page Numbers (Bottom of Page)"/>
        <w:docPartUnique/>
      </w:docPartObj>
    </w:sdtPr>
    <w:sdtContent>
      <w:p w14:paraId="531E3BF3" w14:textId="4869CA31" w:rsidR="00F348AF" w:rsidRPr="00F348AF" w:rsidRDefault="00F348AF" w:rsidP="00F348AF">
        <w:pPr>
          <w:pStyle w:val="a6"/>
          <w:jc w:val="center"/>
        </w:pPr>
        <w:r>
          <w:fldChar w:fldCharType="begin"/>
        </w:r>
        <w:r>
          <w:instrText>PAGE   \* MERGEFORMAT</w:instrText>
        </w:r>
        <w:r>
          <w:fldChar w:fldCharType="separate"/>
        </w:r>
        <w:r>
          <w:rPr>
            <w:lang w:val="el-G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A399" w14:textId="77777777" w:rsidR="00C6244F" w:rsidRDefault="00C6244F">
      <w:pPr>
        <w:spacing w:after="0" w:line="240" w:lineRule="auto"/>
      </w:pPr>
      <w:r>
        <w:separator/>
      </w:r>
    </w:p>
  </w:footnote>
  <w:footnote w:type="continuationSeparator" w:id="0">
    <w:p w14:paraId="2A0DBCE9" w14:textId="77777777" w:rsidR="00C6244F" w:rsidRDefault="00C62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79544206">
    <w:abstractNumId w:val="8"/>
  </w:num>
  <w:num w:numId="2" w16cid:durableId="194851361">
    <w:abstractNumId w:val="6"/>
  </w:num>
  <w:num w:numId="3" w16cid:durableId="1363746589">
    <w:abstractNumId w:val="5"/>
  </w:num>
  <w:num w:numId="4" w16cid:durableId="461654808">
    <w:abstractNumId w:val="4"/>
  </w:num>
  <w:num w:numId="5" w16cid:durableId="1286427304">
    <w:abstractNumId w:val="7"/>
  </w:num>
  <w:num w:numId="6" w16cid:durableId="372392972">
    <w:abstractNumId w:val="3"/>
  </w:num>
  <w:num w:numId="7" w16cid:durableId="1161653486">
    <w:abstractNumId w:val="2"/>
  </w:num>
  <w:num w:numId="8" w16cid:durableId="1272325336">
    <w:abstractNumId w:val="1"/>
  </w:num>
  <w:num w:numId="9" w16cid:durableId="74344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C0095"/>
    <w:rsid w:val="0093058C"/>
    <w:rsid w:val="00AA1D8D"/>
    <w:rsid w:val="00B47730"/>
    <w:rsid w:val="00B52C80"/>
    <w:rsid w:val="00C6244F"/>
    <w:rsid w:val="00CB0664"/>
    <w:rsid w:val="00F348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97C01"/>
  <w14:defaultImageDpi w14:val="300"/>
  <w15:docId w15:val="{3A60C0F7-9BAC-450A-A2AE-FCBDEBDC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eastAsia="Calibri" w:hAnsi="Calibri"/>
      <w:sz w:val="21"/>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658</Words>
  <Characters>3617</Characters>
  <Application>Microsoft Office Word</Application>
  <DocSecurity>0</DocSecurity>
  <Lines>59</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Ioannis Tzortzakakis</cp:lastModifiedBy>
  <cp:revision>4</cp:revision>
  <cp:lastPrinted>2026-04-02T19:01:00Z</cp:lastPrinted>
  <dcterms:created xsi:type="dcterms:W3CDTF">2013-12-23T23:15:00Z</dcterms:created>
  <dcterms:modified xsi:type="dcterms:W3CDTF">2026-04-02T19:01:00Z</dcterms:modified>
  <cp:category/>
</cp:coreProperties>
</file>