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ΕΝΟΤΗΤΑ 38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 xml:space="preserve">Ο μικρασιατικός πόλεμος (1919-1922)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 xml:space="preserve">Η ελληνική διοίκηση της </w:t>
      </w:r>
      <w:proofErr w:type="spellStart"/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Μικράς</w:t>
      </w:r>
      <w:proofErr w:type="spellEnd"/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 xml:space="preserve"> Ασίας 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Η ελληνική διοίκηση εγκαταστάθηκε στη Σμύρνη παράλληλα με την απόβαση του ελληνικού στρατού.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Ύπατος αρμοστής ορίστηκε ο Αριστείδης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Στεργιάδης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, η πολιτική του οποίου προκάλεσε αντιδράσεις μεταξύ των Ελλήνων.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Οι ελληνικές αρχές επιτέλεσαν σημαντικό έργο στην οικονομία, στην εκπαίδευση, στην υγεία και στην επανεγκατάσταση των προσφύγων.  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Οι επιχειρήσεις του ελληνικού στρατού έως το καλοκαίρι του 1920.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 ελληνικός στρατός κατέλαβε τα εδάφη για τα οποία είχε εντολή.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Ο Βενιζέλος πήρε από το συνέδριο του Παρισιού άδεια επέκτασης της ελληνικής ζώνης κατοχής και έτσι ο ελληνικός στρατός κατέλαβε την Α. Θράκη και προέλασε σε βάθος 100-150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χλμ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. στη Μικρά Ασία.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Η απόρριψη της συνθήκης των Σεβρών</w:t>
      </w:r>
      <w:r w:rsidRPr="00646E20">
        <w:rPr>
          <w:rFonts w:ascii="Arial" w:eastAsia="Times New Roman" w:hAnsi="Arial" w:cs="Arial"/>
          <w:b/>
          <w:color w:val="555555"/>
          <w:sz w:val="18"/>
          <w:szCs w:val="20"/>
          <w:lang w:eastAsia="el-GR"/>
        </w:rPr>
        <w:t xml:space="preserve"> από το τουρκικό κίνημα αντίστασης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 Κεμάλ απέρριψε τη συνθήκη και οι σύμμαχοι άρχισαν να επιφυλάσσονται για την ελληνική παρουσία στη Μ. Ασία.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Οι εκλογές του 1920 και η επάνοδος του Κωνσταντίνου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i/>
          <w:color w:val="555555"/>
          <w:sz w:val="18"/>
          <w:szCs w:val="18"/>
          <w:lang w:eastAsia="el-GR"/>
        </w:rPr>
        <w:tab/>
      </w:r>
      <w:r w:rsidRPr="00646E20">
        <w:rPr>
          <w:rFonts w:ascii="Arial" w:eastAsia="Times New Roman" w:hAnsi="Arial" w:cs="Arial"/>
          <w:i/>
          <w:color w:val="555555"/>
          <w:sz w:val="18"/>
          <w:szCs w:val="18"/>
          <w:u w:val="single"/>
          <w:lang w:eastAsia="el-GR"/>
        </w:rPr>
        <w:t>Το οξυμένο πολιτικό κλίμα: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Δολοφονική απόπειρα κατά του Βενιζέλου στο Παρίσι.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Δολοφονία του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αντιβενιζελικού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Ίωνα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Δραγούμη στην Αθήνα.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i/>
          <w:iCs/>
          <w:color w:val="555555"/>
          <w:sz w:val="18"/>
          <w:szCs w:val="20"/>
          <w:u w:val="single"/>
          <w:lang w:eastAsia="el-GR"/>
        </w:rPr>
        <w:t>Οι εκλογές: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 Βενιζέλος προκήρυξε εκλογές αμέσως μετά την επιτυχία των Σεβρών.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Απέναντι στο Βενιζέλο σχηματίστηκε μια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αντιβενιζελική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συμμαχία με ηγέτη το Δημήτριο Γούναρη που υποσχόταν τον τερματισμό του πολέμου.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 αιφνίδιος θάνατος του Αλέξανδρου, που εκτελούσε χρέη βασιλιά, έδωσε στις εκλογές μορφή δημοψηφίσματος για την επιστροφή ή όχι του Κωνσταντίνου στην Ελλάδα.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Οι εκλογές έγιναν τελικά το Νοέμβριο του 1920 και ο Βενιζέλος ηττήθηκε.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Η φιλοβασιλική κυβέρνηση οργάνωσε δημοψήφισμα και ο Κωνσταντίνος επανήλθε το Δεκ. του 1920.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Διπλωματικές επιτυχίες του τουρκικού κινήματος αντίστασης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Οι Δυνάμεις χρησιμοποίησαν ως πρόφαση την επιστροφή του Κωνσταντίνου  προκειμένου να αλλάξουν τη στάση τους απέναντι στην Ελλάδα.  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Διπλωματικές κινήσεις του Κεμάλ: 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646E20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συμφωνία συνεργασίας με τη Σοβιετική Ένωση (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Μάρτ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. 1921),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646E20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συμφωνίες με Γαλλία (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Μάρτ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. &amp; Οκτ. 1921) και Ιταλία (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Μάρτ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. 1921).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Οι ελληνικές δυνάμεις είχαν πλέον μόνο την αγγλική υποστήριξη αλλά και αυτή σε διπλωματικό επίπεδο. </w:t>
      </w: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646E20" w:rsidRPr="00646E20" w:rsidRDefault="00646E20" w:rsidP="00646E20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Οι εξελίξεις έως τον Αύγουστο του 1922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Η κυβέρνηση και ο Κωνσταντίνος αποφάσισαν να συνεχίσουν τον πόλεμο. 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Επίθεση του ελληνικού στρατού το καλοκαίρι του 1921 μέχρι το Σαγγάριο </w:t>
      </w:r>
      <w:r w:rsidRPr="00646E20">
        <w:rPr>
          <w:rFonts w:ascii="Times New Roman" w:eastAsia="Times New Roman" w:hAnsi="Times New Roman" w:cs="Arial"/>
          <w:color w:val="555555"/>
          <w:sz w:val="18"/>
          <w:szCs w:val="20"/>
          <w:lang w:eastAsia="el-GR"/>
        </w:rPr>
        <w:sym w:font="Wingdings" w:char="F0E0"/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ισχυρή αντίσταση των Τούρκων -&gt; υποχώρηση στη γραμμή Εσκί Σεχίρ-Κιουτάχεια-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Αφιόν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</w:t>
      </w:r>
      <w:proofErr w:type="spellStart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Καραχισάρ</w:t>
      </w:r>
      <w:proofErr w:type="spellEnd"/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.    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 Κεμάλ, ενισχυμένος πλέον, εμφανιζόταν αδιάλλακτος.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20"/>
          <w:lang w:eastAsia="el-GR"/>
        </w:rPr>
        <w:lastRenderedPageBreak/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Στην Αθήνα ενισχύονταν οι αντιπολιτευτικές φωνές και οξυνόταν η οικονομική κρίση.</w:t>
      </w:r>
    </w:p>
    <w:p w:rsidR="00646E20" w:rsidRPr="00646E20" w:rsidRDefault="00646E20" w:rsidP="00646E20">
      <w:pPr>
        <w:shd w:val="clear" w:color="auto" w:fill="FFFFFF"/>
        <w:tabs>
          <w:tab w:val="left" w:pos="360"/>
          <w:tab w:val="num" w:pos="720"/>
        </w:tabs>
        <w:spacing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646E20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646E20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646E20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Στις 13 Αυγ. 1922 εκδηλώθηκε η τουρκική αντεπίθεση, η ελληνική άμυνα κατέρρευσε και ο μικρασιατικός ελληνισμός πήρε το δρόμο της προσφυγιάς.   </w:t>
      </w:r>
    </w:p>
    <w:p w:rsidR="00A07F77" w:rsidRDefault="00A07F77">
      <w:bookmarkStart w:id="0" w:name="_GoBack"/>
      <w:bookmarkEnd w:id="0"/>
    </w:p>
    <w:sectPr w:rsidR="00A07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0"/>
    <w:rsid w:val="00646E20"/>
    <w:rsid w:val="00A07F77"/>
    <w:rsid w:val="00B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9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8284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4776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36963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47920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79690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2319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520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502951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1272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43266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17042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3165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39629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33718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2870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53242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2343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1059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51342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735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816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68427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744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dcterms:created xsi:type="dcterms:W3CDTF">2014-01-09T14:54:00Z</dcterms:created>
  <dcterms:modified xsi:type="dcterms:W3CDTF">2014-01-09T14:55:00Z</dcterms:modified>
</cp:coreProperties>
</file>