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884B" w14:textId="77777777" w:rsidR="00B9634D" w:rsidRPr="00B9634D" w:rsidRDefault="00B9634D" w:rsidP="00B9634D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</w:pPr>
      <w:r w:rsidRPr="00B963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  <w:t xml:space="preserve">Βασικές έννοιες στην Ομήρου </w:t>
      </w:r>
      <w:proofErr w:type="spellStart"/>
      <w:r w:rsidRPr="00B963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  <w:t>Ιλιάδα</w:t>
      </w:r>
      <w:proofErr w:type="spellEnd"/>
      <w:r w:rsidRPr="00B963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  <w:t xml:space="preserve"> Β' Γυμνασίου</w:t>
      </w:r>
    </w:p>
    <w:p w14:paraId="26048F32" w14:textId="76E7632B" w:rsidR="00B9634D" w:rsidRPr="00B9634D" w:rsidRDefault="00B9634D" w:rsidP="00B9634D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B9634D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ΟΜΗΡΟΥ ΙΛΙΑΔΑ</w:t>
      </w:r>
      <w:r w:rsidRPr="00B9634D">
        <w:rPr>
          <w:rFonts w:eastAsia="Times New Roman" w:cstheme="minorHAnsi"/>
          <w:color w:val="000000"/>
          <w:sz w:val="28"/>
          <w:szCs w:val="28"/>
          <w:lang w:eastAsia="el-GR"/>
        </w:rPr>
        <w:br/>
      </w:r>
      <w:r w:rsidRPr="00B9634D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ΒΑΣΙΚΕΣ ΕΝΝΟΙΕΣ ΚΑΙ ΟΡΟΙ</w:t>
      </w:r>
    </w:p>
    <w:p w14:paraId="7FA1B14A" w14:textId="5273945D" w:rsidR="00B9634D" w:rsidRPr="00B9634D" w:rsidRDefault="00B9634D" w:rsidP="00B9634D">
      <w:pPr>
        <w:rPr>
          <w:rFonts w:asciiTheme="majorHAnsi" w:hAnsiTheme="majorHAnsi"/>
          <w:color w:val="000000"/>
          <w:sz w:val="24"/>
          <w:szCs w:val="24"/>
        </w:rPr>
      </w:pPr>
      <w:r w:rsidRPr="00B9634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Αφηγηματικές τεχνικές</w:t>
      </w:r>
      <w:r w:rsidRPr="00B9634D">
        <w:rPr>
          <w:rFonts w:asciiTheme="majorHAnsi" w:hAnsiTheme="majorHAnsi" w:cstheme="minorHAnsi"/>
          <w:color w:val="000000"/>
          <w:sz w:val="24"/>
          <w:szCs w:val="24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1) Προειδοποίηση: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Είναι η αναφορά σε γεγονότα ή καταστάσεις που θα συμβούν σε επόμενες σκηνές ή ραψωδίες.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2) </w:t>
      </w:r>
      <w:proofErr w:type="spellStart"/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Προοικονομία</w:t>
      </w:r>
      <w:proofErr w:type="spellEnd"/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Είναι η τακτοποίηση και η παρουσίαση των γεγονότων με τέτοιο τρόπο, ώστε τα μελλοντικά γεγονότα να προετοιμαστούν κατάλληλα και να έρθουν με φυσικό τρόπο.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3) Αναδρομή: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Είναι η αφήγηση γεγονότων που συνέβησαν στο παρελθόν.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4) Εγκιβωτισμός: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 xml:space="preserve"> Είναι η παρεμβολή μιας αναδρομικής αφήγησης μέσα στην κανονική πορεία των γεγονότων, μια παρένθεση δηλαδή μέσα στην κύρια αφήγηση. </w:t>
      </w:r>
    </w:p>
    <w:p w14:paraId="49104894" w14:textId="77777777" w:rsidR="00B9634D" w:rsidRPr="00B9634D" w:rsidRDefault="00B9634D" w:rsidP="00B9634D">
      <w:pPr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B9634D">
        <w:rPr>
          <w:rFonts w:asciiTheme="majorHAnsi" w:hAnsiTheme="majorHAnsi"/>
          <w:b/>
          <w:bCs/>
          <w:color w:val="000000"/>
          <w:sz w:val="24"/>
          <w:szCs w:val="24"/>
          <w:bdr w:val="none" w:sz="0" w:space="0" w:color="auto" w:frame="1"/>
        </w:rPr>
        <w:t>5) Συστολή-επιτάχυνση χρόνου:</w:t>
      </w:r>
      <w:r w:rsidRPr="00B9634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 Είναι η παρουσίαση μιας μακράς χρονικής περιόδου μέσα σε σύντομο αφηγηματικό χρόνο (π.χ. οι 9 μέρες του λοιμού που στέλνει ο Απόλλων στους Αχαιούς περιγράφονται μέσα σε έναν στίχο: Α 54).</w:t>
      </w:r>
      <w:r w:rsidRPr="00B9634D">
        <w:rPr>
          <w:rFonts w:asciiTheme="majorHAnsi" w:hAnsiTheme="majorHAnsi"/>
          <w:color w:val="000000"/>
          <w:sz w:val="24"/>
          <w:szCs w:val="24"/>
        </w:rPr>
        <w:br/>
      </w:r>
      <w:r w:rsidRPr="00B9634D">
        <w:rPr>
          <w:rFonts w:asciiTheme="majorHAnsi" w:hAnsiTheme="majorHAnsi"/>
          <w:b/>
          <w:bCs/>
          <w:color w:val="000000"/>
          <w:sz w:val="24"/>
          <w:szCs w:val="24"/>
          <w:bdr w:val="none" w:sz="0" w:space="0" w:color="auto" w:frame="1"/>
        </w:rPr>
        <w:t>6) Διαστολή-επιβράδυνση χρόνου:</w:t>
      </w:r>
      <w:r w:rsidRPr="00B9634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 Είναι η παρουσίαση μιας σύντομης χρονικής περιόδου σε εκτενή αφηγηματικό χρόνο (π.χ. η 22η μέρα της </w:t>
      </w:r>
      <w:proofErr w:type="spellStart"/>
      <w:r w:rsidRPr="00B9634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Ιλιάδας</w:t>
      </w:r>
      <w:proofErr w:type="spellEnd"/>
      <w:r w:rsidRPr="00B9634D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εκτείνεται σε 6 ραψωδίες: Β, Γ, Δ, Ε, Ζ, Η).</w:t>
      </w:r>
    </w:p>
    <w:p w14:paraId="56CECF61" w14:textId="518467EA" w:rsidR="003C53D2" w:rsidRPr="00B9634D" w:rsidRDefault="00B9634D" w:rsidP="00B9634D">
      <w:pPr>
        <w:rPr>
          <w:rFonts w:asciiTheme="majorHAnsi" w:hAnsiTheme="majorHAnsi" w:cstheme="minorHAnsi"/>
          <w:sz w:val="24"/>
          <w:szCs w:val="24"/>
        </w:rPr>
      </w:pP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Αφηγηματικοί τρόποι</w:t>
      </w:r>
      <w:r w:rsidRPr="00B9634D">
        <w:rPr>
          <w:rFonts w:asciiTheme="majorHAnsi" w:hAnsiTheme="majorHAnsi" w:cstheme="minorHAnsi"/>
          <w:color w:val="000000"/>
          <w:sz w:val="24"/>
          <w:szCs w:val="24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1) Διήγηση: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Ο αφηγητής διηγείται σε τρίτο πρόσωπο τα γεγονότα χωρίς να συμμετέχει σε αυτά.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2) Διάλογος: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Δύο ή περισσότερα πρόσωπα παίρνουν το λόγο και μιλούν σε πρώτο πρόσωπο.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3) Μονόλογος: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Ένα πρόσωπο παίρνει το λόγο και μιλάει μόνο του σε πρώτο πρόσωπο.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4) Περιγραφή: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Ο αφηγητής σταματά προσωρινά την χρονική έκθεση των γεγονότων για να μας δώσει την εικόνα ενός χώρου, ενός αντικειμένου ή ενός προσώπου.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5) Σχόλιο: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Ο αφηγητής εκφράζει την προσωπική του άποψη για τα πρόσωπα ή τα γεγονότα τα οποία αφηγείται.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6) Αποστροφή: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Ο αφηγητής απευθύνεται σε κάποιον από τους πρωταγωνιστές του έπους, σαν να συμμετέχει και ο ίδιος στα γεγονότα.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Πολιτιστικά στοιχεία</w:t>
      </w:r>
      <w:r w:rsidRPr="00B9634D">
        <w:rPr>
          <w:rFonts w:asciiTheme="majorHAnsi" w:hAnsiTheme="majorHAnsi"/>
          <w:color w:val="000000"/>
          <w:sz w:val="24"/>
          <w:szCs w:val="24"/>
        </w:rPr>
        <w:br/>
      </w:r>
      <w:r w:rsidRPr="00B9634D">
        <w:rPr>
          <w:rFonts w:asciiTheme="majorHAnsi" w:hAnsiTheme="majorHAnsi"/>
          <w:b/>
          <w:bCs/>
          <w:color w:val="000000"/>
          <w:sz w:val="24"/>
          <w:szCs w:val="24"/>
          <w:bdr w:val="none" w:sz="0" w:space="0" w:color="auto" w:frame="1"/>
        </w:rPr>
        <w:t>1</w:t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)Πνευματικός πολιτισμός: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Περιλαμβάνει τις αξίες, τις αντιλήψεις, τις πεποιθήσεις και τους κανόνες ηθικής που επικρατούν σε μια εποχή. Στον τομέα αυτό εντάσσονται και οι θρησκευτικές ή θεολογικές αντιλήψεις καθώς και οι λατρευτικές συνήθειες μιας εποχής (π.χ. θυσίες, τελετές).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2)Υλικός πολιτισμός: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Είναι τα υλικά αντικείμενα, οι πρώτες ύλες, η χρήση και η επεξεργασία τους σε μια ορισμένη εποχή (π.χ. χαλκός, σίδερο κλπ.).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3)Κοινωνική οργάνωση: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 xml:space="preserve"> Είναι ο τρόπος με τον οποίο έχει οργανωθεί σε ομάδες και λειτουργεί μια ορισμένη κοινωνία. Στην </w:t>
      </w:r>
      <w:proofErr w:type="spellStart"/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Ιλιάδα</w:t>
      </w:r>
      <w:proofErr w:type="spellEnd"/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 xml:space="preserve"> κυρίαρχη κοινωνική ομάδα είναι οι βασιλιάδες, οι οποίοι είναι ήρωες-πολεμιστές με αριστοκρατική και ευγενική καταγωγή (π.χ. Αγαμέμνων, Αχιλλέας, Οδυσσέας κλπ.).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4)Πολιτική οργάνωση: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 xml:space="preserve"> Είναι η ιεράρχηση της εξουσίας και ο τρόπος διακυβέρνησης σε μια ορισμένη εποχή. Στην </w:t>
      </w:r>
      <w:proofErr w:type="spellStart"/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Ιλιάδα</w:t>
      </w:r>
      <w:proofErr w:type="spellEnd"/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 xml:space="preserve"> οι βασιλιάδες έχουν απόλυτη και ανώτατη εξουσία σε στρατιωτικό, δικαστικό και θρησκευτικό επίπεδο. Οι απλοί άνθρωποι είναι απλώς υπήκοοι του βασιλιά.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Ομηρικές αντιλήψεις για τους θεούς</w:t>
      </w:r>
      <w:r w:rsidRPr="00B9634D">
        <w:rPr>
          <w:rFonts w:asciiTheme="majorHAnsi" w:hAnsiTheme="majorHAnsi" w:cstheme="minorHAnsi"/>
          <w:color w:val="000000"/>
          <w:sz w:val="24"/>
          <w:szCs w:val="24"/>
        </w:rPr>
        <w:br/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1) Ανθρωπομορφισμός: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Είναι η αντίληψη ότι οι θεοί έχουν ανθρώπινη μορφή και ότι διακρίνονται, όπως οι άνθρωποι, από πάθη, συναισθήματα, επιθυμίες και φυσικές ανάγκες.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2) Ενανθρώπιση: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Είναι η εμφάνιση των θεών στους ανθρώπους όχι με την θεϊκή τους μορφή, αλλά με τη μορφή ανθρώπου, χωρίς να γίνεται αντιληπτή η θεϊκή τους ιδιότητα.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3) Επιφάνεια: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Είναι η εμφάνιση ενός θεού στους ανθρώπους με την κανονική, θεϊκή του μορφή.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4) </w:t>
      </w:r>
      <w:proofErr w:type="spellStart"/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Άτη</w:t>
      </w:r>
      <w:proofErr w:type="spellEnd"/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-Ύβρη-Νέμεση-</w:t>
      </w:r>
      <w:proofErr w:type="spellStart"/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Τίση</w:t>
      </w:r>
      <w:proofErr w:type="spellEnd"/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Άτη</w:t>
      </w:r>
      <w:proofErr w:type="spellEnd"/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 xml:space="preserve"> είναι η τύφλωση του ανθρώπινου νου, Ύβρη είναι η αλαζονική και ασεβής συμπεριφορά του ανθρώπου απέναντι στους θεούς και στους θεϊκούς νόμους, Νέμεση είναι η οργή των θεών για την ανθρώπινη Ύβρη, </w:t>
      </w:r>
      <w:proofErr w:type="spellStart"/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Τίση</w:t>
      </w:r>
      <w:proofErr w:type="spellEnd"/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 xml:space="preserve"> είναι η τιμωρία του ανθρώπου για την Ύβρη που </w:t>
      </w:r>
      <w:proofErr w:type="spellStart"/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διεπραξε</w:t>
      </w:r>
      <w:proofErr w:type="spellEnd"/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B9634D">
        <w:rPr>
          <w:rFonts w:asciiTheme="majorHAnsi" w:hAnsiTheme="majorHAnsi" w:cstheme="minorHAnsi"/>
          <w:color w:val="000000"/>
          <w:sz w:val="24"/>
          <w:szCs w:val="24"/>
        </w:rPr>
        <w:br/>
      </w:r>
      <w:r w:rsidRPr="00B9634D">
        <w:rPr>
          <w:rFonts w:asciiTheme="majorHAnsi" w:hAnsiTheme="majorHAnsi" w:cstheme="minorHAnsi"/>
          <w:color w:val="000000"/>
          <w:sz w:val="24"/>
          <w:szCs w:val="24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Διάφορες άλλες έννοιες</w:t>
      </w:r>
      <w:r w:rsidRPr="00B9634D">
        <w:rPr>
          <w:rFonts w:asciiTheme="majorHAnsi" w:hAnsiTheme="majorHAnsi" w:cstheme="minorHAnsi"/>
          <w:color w:val="000000"/>
          <w:sz w:val="24"/>
          <w:szCs w:val="24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br/>
        <w:t>1) Επική ειρωνεία: 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Συμβαίνει όταν ένα πρόσωπο του έπους αγνοεί ορισμένα σημαντικά γεγονότα τα οποία γνωρίζουν τα άλλα πρόσωπα του έπους ή οι ακροατές αναγνώστες.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2) Υστεροφημία: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 xml:space="preserve"> Είναι η αντίληψη ότι η φήμη συνοδεύει έναν άνθρωπο και μετά το θάνατό του. Κατά την </w:t>
      </w:r>
      <w:proofErr w:type="spellStart"/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>ηρωϊκή</w:t>
      </w:r>
      <w:proofErr w:type="spellEnd"/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t xml:space="preserve"> εποχή η αντίληψη αυτή κυριαρχούσε.</w:t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="0075145F">
        <w:rPr>
          <w:noProof/>
        </w:rPr>
        <w:drawing>
          <wp:inline distT="0" distB="0" distL="0" distR="0" wp14:anchorId="28879141" wp14:editId="0AB15E89">
            <wp:extent cx="3048000" cy="15525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34D">
        <w:rPr>
          <w:rFonts w:asciiTheme="majorHAnsi" w:hAnsiTheme="majorHAnsi" w:cstheme="minorHAnsi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B9634D">
        <w:rPr>
          <w:rFonts w:asciiTheme="majorHAnsi" w:hAnsiTheme="majorHAnsi" w:cstheme="minorHAnsi"/>
          <w:color w:val="000000"/>
          <w:sz w:val="24"/>
          <w:szCs w:val="24"/>
        </w:rPr>
        <w:br/>
      </w:r>
      <w:r w:rsidRPr="00B9634D">
        <w:rPr>
          <w:rFonts w:asciiTheme="majorHAnsi" w:hAnsiTheme="majorHAnsi" w:cstheme="minorHAnsi"/>
          <w:color w:val="000000"/>
          <w:sz w:val="24"/>
          <w:szCs w:val="24"/>
        </w:rPr>
        <w:lastRenderedPageBreak/>
        <w:br/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B9634D">
        <w:rPr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</w:rPr>
        <w:br/>
      </w:r>
    </w:p>
    <w:sectPr w:rsidR="003C53D2" w:rsidRPr="00B963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4D"/>
    <w:rsid w:val="003C53D2"/>
    <w:rsid w:val="0075145F"/>
    <w:rsid w:val="007C1972"/>
    <w:rsid w:val="00B5374A"/>
    <w:rsid w:val="00B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68DC"/>
  <w15:chartTrackingRefBased/>
  <w15:docId w15:val="{C4C04F1D-7F8D-4374-B7A6-34AC3EA7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96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9634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B96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theodosios koustas</dc:creator>
  <cp:keywords/>
  <dc:description/>
  <cp:lastModifiedBy>theodosios koustas</cp:lastModifiedBy>
  <cp:revision>4</cp:revision>
  <dcterms:created xsi:type="dcterms:W3CDTF">2021-09-15T10:50:00Z</dcterms:created>
  <dcterms:modified xsi:type="dcterms:W3CDTF">2021-12-10T15:10:00Z</dcterms:modified>
</cp:coreProperties>
</file>