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2E" w:rsidRDefault="002214E1">
      <w:pPr>
        <w:pStyle w:val="a4"/>
      </w:pPr>
      <w:r>
        <w:t>1</w:t>
      </w:r>
      <w:r>
        <w:rPr>
          <w:position w:val="10"/>
          <w:sz w:val="18"/>
        </w:rPr>
        <w:t>η</w:t>
      </w:r>
      <w:r>
        <w:rPr>
          <w:spacing w:val="26"/>
          <w:position w:val="10"/>
          <w:sz w:val="18"/>
        </w:rPr>
        <w:t xml:space="preserve"> </w:t>
      </w:r>
      <w:r>
        <w:t>Ενότητα:</w:t>
      </w:r>
      <w:r>
        <w:rPr>
          <w:spacing w:val="-1"/>
        </w:rPr>
        <w:t xml:space="preserve"> </w:t>
      </w:r>
      <w:r>
        <w:t>Ασκήσεις</w:t>
      </w:r>
      <w:r>
        <w:rPr>
          <w:spacing w:val="-4"/>
        </w:rPr>
        <w:t xml:space="preserve"> </w:t>
      </w:r>
      <w:r>
        <w:t>για τους</w:t>
      </w:r>
      <w:r>
        <w:rPr>
          <w:spacing w:val="-3"/>
        </w:rPr>
        <w:t xml:space="preserve"> </w:t>
      </w:r>
      <w:r>
        <w:t>τρόπους</w:t>
      </w:r>
      <w:r>
        <w:rPr>
          <w:spacing w:val="-2"/>
        </w:rPr>
        <w:t xml:space="preserve"> </w:t>
      </w:r>
      <w:r>
        <w:t>ανάπτυξης</w:t>
      </w:r>
      <w:r>
        <w:rPr>
          <w:spacing w:val="-5"/>
        </w:rPr>
        <w:t xml:space="preserve"> </w:t>
      </w:r>
      <w:r>
        <w:t>παραγράφου</w:t>
      </w:r>
    </w:p>
    <w:p w:rsidR="005E572E" w:rsidRDefault="005E572E">
      <w:pPr>
        <w:pStyle w:val="a3"/>
        <w:spacing w:before="1"/>
        <w:rPr>
          <w:b/>
          <w:sz w:val="47"/>
        </w:rPr>
      </w:pPr>
      <w:bookmarkStart w:id="0" w:name="_GoBack"/>
    </w:p>
    <w:bookmarkEnd w:id="0"/>
    <w:p w:rsidR="005E572E" w:rsidRDefault="002214E1">
      <w:pPr>
        <w:pStyle w:val="a5"/>
        <w:numPr>
          <w:ilvl w:val="0"/>
          <w:numId w:val="11"/>
        </w:numPr>
        <w:tabs>
          <w:tab w:val="left" w:pos="542"/>
        </w:tabs>
        <w:spacing w:line="357" w:lineRule="auto"/>
        <w:ind w:right="114" w:firstLine="0"/>
        <w:jc w:val="both"/>
        <w:rPr>
          <w:b/>
          <w:sz w:val="20"/>
        </w:rPr>
      </w:pPr>
      <w:r w:rsidRPr="00DA1508">
        <w:rPr>
          <w:b/>
          <w:sz w:val="20"/>
        </w:rPr>
        <w:t>Να προσδιορίσετε τον τρόπο ανάπτυξης των παρακάτω παραγράφων. Να εντοπίσετε, επίσης, τη θεματική</w:t>
      </w:r>
      <w:r w:rsidRPr="00DA1508">
        <w:rPr>
          <w:b/>
          <w:spacing w:val="1"/>
          <w:sz w:val="20"/>
        </w:rPr>
        <w:t xml:space="preserve"> </w:t>
      </w:r>
      <w:r w:rsidRPr="00DA1508">
        <w:rPr>
          <w:b/>
          <w:sz w:val="20"/>
        </w:rPr>
        <w:t>πρόταση και</w:t>
      </w:r>
      <w:r w:rsidRPr="00DA1508">
        <w:rPr>
          <w:b/>
          <w:spacing w:val="-1"/>
          <w:sz w:val="20"/>
        </w:rPr>
        <w:t xml:space="preserve"> </w:t>
      </w:r>
      <w:r w:rsidRPr="00DA1508">
        <w:rPr>
          <w:b/>
          <w:sz w:val="20"/>
        </w:rPr>
        <w:t>την</w:t>
      </w:r>
      <w:r w:rsidRPr="00DA1508">
        <w:rPr>
          <w:b/>
          <w:spacing w:val="1"/>
          <w:sz w:val="20"/>
        </w:rPr>
        <w:t xml:space="preserve"> </w:t>
      </w:r>
      <w:r w:rsidRPr="00DA1508">
        <w:rPr>
          <w:b/>
          <w:sz w:val="20"/>
        </w:rPr>
        <w:t>κατακλείδα</w:t>
      </w:r>
      <w:r w:rsidRPr="00DA1508">
        <w:rPr>
          <w:b/>
          <w:spacing w:val="-1"/>
          <w:sz w:val="20"/>
        </w:rPr>
        <w:t xml:space="preserve"> </w:t>
      </w:r>
      <w:r w:rsidRPr="00DA1508">
        <w:rPr>
          <w:b/>
          <w:sz w:val="20"/>
        </w:rPr>
        <w:t>τους:</w:t>
      </w:r>
    </w:p>
    <w:p w:rsidR="00DA1508" w:rsidRPr="00DA1508" w:rsidRDefault="00DA1508" w:rsidP="00DA1508">
      <w:pPr>
        <w:pStyle w:val="a5"/>
        <w:tabs>
          <w:tab w:val="left" w:pos="542"/>
        </w:tabs>
        <w:spacing w:line="357" w:lineRule="auto"/>
        <w:ind w:right="114"/>
        <w:rPr>
          <w:b/>
          <w:sz w:val="20"/>
        </w:rPr>
      </w:pPr>
    </w:p>
    <w:p w:rsidR="005E572E" w:rsidRDefault="002214E1">
      <w:pPr>
        <w:pStyle w:val="a3"/>
        <w:spacing w:before="3" w:line="360" w:lineRule="auto"/>
        <w:ind w:left="231" w:right="107"/>
        <w:jc w:val="both"/>
      </w:pPr>
      <w:r>
        <w:rPr>
          <w:b/>
        </w:rPr>
        <w:t>α</w:t>
      </w:r>
      <w:r>
        <w:t>. Αν επιχειρήσουμε να ταξινομήσουμε τα παιδαγωγικά ιδεώδη που διαμορφώθηκαν στην ευρωπαϊκή ιστορία,</w:t>
      </w:r>
      <w:r>
        <w:rPr>
          <w:spacing w:val="1"/>
        </w:rPr>
        <w:t xml:space="preserve"> </w:t>
      </w:r>
      <w:r>
        <w:t>μπορούμε να τα διαφοροποιήσουμε σε τέσσερις κατηγορίες. Αρχικά έχουμε το ατομικό ιδεώδες της αγωγής που έχει</w:t>
      </w:r>
      <w:r>
        <w:rPr>
          <w:spacing w:val="1"/>
        </w:rPr>
        <w:t xml:space="preserve"> </w:t>
      </w:r>
      <w:r>
        <w:t>ως στόχο την ανάπτυξη</w:t>
      </w:r>
      <w:r>
        <w:rPr>
          <w:spacing w:val="1"/>
        </w:rPr>
        <w:t xml:space="preserve"> </w:t>
      </w:r>
      <w:r>
        <w:t>του ατόμου,</w:t>
      </w:r>
      <w:r>
        <w:rPr>
          <w:spacing w:val="1"/>
        </w:rPr>
        <w:t xml:space="preserve"> </w:t>
      </w:r>
      <w:r>
        <w:t>ανεξάρτητα</w:t>
      </w:r>
      <w:r>
        <w:rPr>
          <w:spacing w:val="1"/>
        </w:rPr>
        <w:t xml:space="preserve"> </w:t>
      </w:r>
      <w:r>
        <w:t>απ</w:t>
      </w:r>
      <w:r>
        <w:t>ό το</w:t>
      </w:r>
      <w:r>
        <w:rPr>
          <w:spacing w:val="1"/>
        </w:rPr>
        <w:t xml:space="preserve"> </w:t>
      </w:r>
      <w:r>
        <w:t>κοινωνικό</w:t>
      </w:r>
      <w:r>
        <w:rPr>
          <w:spacing w:val="1"/>
        </w:rPr>
        <w:t xml:space="preserve"> </w:t>
      </w:r>
      <w:r>
        <w:t>σύνολο.</w:t>
      </w:r>
      <w:r>
        <w:rPr>
          <w:spacing w:val="1"/>
        </w:rPr>
        <w:t xml:space="preserve"> </w:t>
      </w:r>
      <w:r>
        <w:t>Αντίθετα,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κοινωνικό</w:t>
      </w:r>
      <w:r>
        <w:rPr>
          <w:spacing w:val="1"/>
        </w:rPr>
        <w:t xml:space="preserve"> </w:t>
      </w:r>
      <w:r>
        <w:t>ιδεώδες</w:t>
      </w:r>
      <w:r>
        <w:rPr>
          <w:spacing w:val="1"/>
        </w:rPr>
        <w:t xml:space="preserve"> </w:t>
      </w:r>
      <w:r>
        <w:t>αποβλέπει στην πλήρη ένταξη του ατόμου στο κοινωνικό σύνολο. Το ανθρωπιστικό ιδεώδες της αγωγής έχει ως</w:t>
      </w:r>
      <w:r>
        <w:rPr>
          <w:spacing w:val="1"/>
        </w:rPr>
        <w:t xml:space="preserve"> </w:t>
      </w:r>
      <w:r>
        <w:t>στόχο τον τέλειο άνθρωπο ως αυτοδύναμη και πολύπλευρη προσωπικότητα. Τέλος, το θρησκευτικό ιδεώδες</w:t>
      </w:r>
      <w:r>
        <w:t xml:space="preserve"> έχει ως</w:t>
      </w:r>
      <w:r>
        <w:rPr>
          <w:spacing w:val="1"/>
        </w:rPr>
        <w:t xml:space="preserve"> </w:t>
      </w:r>
      <w:r>
        <w:t>καθοριστικό γνώρισμά</w:t>
      </w:r>
      <w:r>
        <w:rPr>
          <w:spacing w:val="-1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σχέση</w:t>
      </w:r>
      <w:r>
        <w:rPr>
          <w:spacing w:val="-2"/>
        </w:rPr>
        <w:t xml:space="preserve"> </w:t>
      </w:r>
      <w:r>
        <w:t>του ανθρώπου</w:t>
      </w:r>
      <w:r>
        <w:rPr>
          <w:spacing w:val="-1"/>
        </w:rPr>
        <w:t xml:space="preserve"> </w:t>
      </w:r>
      <w:r>
        <w:t>προς ένα</w:t>
      </w:r>
      <w:r>
        <w:rPr>
          <w:spacing w:val="-2"/>
        </w:rPr>
        <w:t xml:space="preserve"> </w:t>
      </w:r>
      <w:r>
        <w:t>απόλυτο,</w:t>
      </w:r>
      <w:r>
        <w:rPr>
          <w:spacing w:val="-1"/>
        </w:rPr>
        <w:t xml:space="preserve"> </w:t>
      </w:r>
      <w:r>
        <w:t>υπερβατικό</w:t>
      </w:r>
      <w:r>
        <w:rPr>
          <w:spacing w:val="-2"/>
        </w:rPr>
        <w:t xml:space="preserve"> </w:t>
      </w:r>
      <w:r>
        <w:t>ον.</w:t>
      </w:r>
    </w:p>
    <w:p w:rsidR="005E572E" w:rsidRDefault="002214E1">
      <w:pPr>
        <w:spacing w:line="196" w:lineRule="exact"/>
        <w:ind w:left="5445"/>
        <w:jc w:val="both"/>
        <w:rPr>
          <w:sz w:val="17"/>
        </w:rPr>
      </w:pPr>
      <w:r>
        <w:rPr>
          <w:spacing w:val="-1"/>
          <w:w w:val="95"/>
          <w:sz w:val="17"/>
        </w:rPr>
        <w:t>(Π.</w:t>
      </w:r>
      <w:r>
        <w:rPr>
          <w:spacing w:val="-9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Δ.</w:t>
      </w:r>
      <w:r>
        <w:rPr>
          <w:spacing w:val="-9"/>
          <w:w w:val="95"/>
          <w:sz w:val="17"/>
        </w:rPr>
        <w:t xml:space="preserve"> </w:t>
      </w:r>
      <w:proofErr w:type="spellStart"/>
      <w:r>
        <w:rPr>
          <w:spacing w:val="-1"/>
          <w:w w:val="95"/>
          <w:sz w:val="17"/>
        </w:rPr>
        <w:t>Ξωχέλλης</w:t>
      </w:r>
      <w:proofErr w:type="spellEnd"/>
      <w:r>
        <w:rPr>
          <w:spacing w:val="-1"/>
          <w:w w:val="95"/>
          <w:sz w:val="17"/>
        </w:rPr>
        <w:t>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Θεμελιώδη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προβλήματα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στις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Παιδαγωγικές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Επιστήμες)</w:t>
      </w:r>
    </w:p>
    <w:p w:rsidR="005E572E" w:rsidRDefault="005E572E">
      <w:pPr>
        <w:pStyle w:val="a3"/>
      </w:pPr>
    </w:p>
    <w:p w:rsidR="005E572E" w:rsidRDefault="002214E1">
      <w:pPr>
        <w:pStyle w:val="a3"/>
        <w:tabs>
          <w:tab w:val="left" w:pos="7164"/>
        </w:tabs>
        <w:spacing w:before="143" w:line="360" w:lineRule="auto"/>
        <w:ind w:left="231" w:right="107"/>
        <w:jc w:val="both"/>
        <w:rPr>
          <w:sz w:val="17"/>
        </w:rPr>
      </w:pPr>
      <w:r>
        <w:rPr>
          <w:b/>
        </w:rPr>
        <w:t xml:space="preserve">β. </w:t>
      </w:r>
      <w:r>
        <w:t>Ως προς το χαρακτήρα, οι άνθρωποι μπορούν να μοιραστούν σε δυο κατηγορίες, στους «ανθρώπους του ναι» και</w:t>
      </w:r>
      <w:r>
        <w:rPr>
          <w:spacing w:val="1"/>
        </w:rPr>
        <w:t xml:space="preserve"> </w:t>
      </w:r>
      <w:r>
        <w:t>στους «ανθρώπους του όχι». Οι πρώτοι, όταν προκαλούνται να εκδηλωθούν, αυθόρμητα</w:t>
      </w:r>
      <w:r>
        <w:rPr>
          <w:spacing w:val="62"/>
        </w:rPr>
        <w:t xml:space="preserve"> </w:t>
      </w:r>
      <w:r>
        <w:t>συμπεριφέρονται θετικά.</w:t>
      </w:r>
      <w:r>
        <w:rPr>
          <w:spacing w:val="1"/>
        </w:rPr>
        <w:t xml:space="preserve"> </w:t>
      </w:r>
      <w:r>
        <w:t>Το «ναι» έρχεται εύκολα και τις περισσότερες φ</w:t>
      </w:r>
      <w:r>
        <w:t>ορές είναι στο στόμα τους. Αντίθετα, οι άνθρωποι της άλλης</w:t>
      </w:r>
      <w:r>
        <w:rPr>
          <w:spacing w:val="1"/>
        </w:rPr>
        <w:t xml:space="preserve"> </w:t>
      </w:r>
      <w:r>
        <w:t>κατηγορίας αρχίζουν πάντα με το «όχι», η άρνηση είναι κατά κανόνα η πρώτη αντίδρασή τους, ακόμα κι όταν έπειτα</w:t>
      </w:r>
      <w:r>
        <w:rPr>
          <w:spacing w:val="-60"/>
        </w:rPr>
        <w:t xml:space="preserve"> </w:t>
      </w:r>
      <w:r>
        <w:t>από ψυχραιμότερη κρίση φανούν υποχωρητικοί. Νομίζει κανείς ότι, στην κάθε περίπτωση, έ</w:t>
      </w:r>
      <w:r>
        <w:t>χει να κάνει με ένα</w:t>
      </w:r>
      <w:r>
        <w:rPr>
          <w:spacing w:val="1"/>
        </w:rPr>
        <w:t xml:space="preserve"> </w:t>
      </w:r>
      <w:r>
        <w:t>εντελώς</w:t>
      </w:r>
      <w:r>
        <w:rPr>
          <w:spacing w:val="-3"/>
        </w:rPr>
        <w:t xml:space="preserve"> </w:t>
      </w:r>
      <w:r>
        <w:t>διαφορετικό</w:t>
      </w:r>
      <w:r>
        <w:rPr>
          <w:spacing w:val="-2"/>
        </w:rPr>
        <w:t xml:space="preserve"> </w:t>
      </w:r>
      <w:r>
        <w:t>ψυχικό</w:t>
      </w:r>
      <w:r>
        <w:rPr>
          <w:spacing w:val="-4"/>
        </w:rPr>
        <w:t xml:space="preserve"> </w:t>
      </w:r>
      <w:r>
        <w:t>κλίμα:</w:t>
      </w:r>
      <w:r>
        <w:rPr>
          <w:spacing w:val="-4"/>
        </w:rPr>
        <w:t xml:space="preserve"> </w:t>
      </w:r>
      <w:r>
        <w:t>εκεί</w:t>
      </w:r>
      <w:r>
        <w:rPr>
          <w:spacing w:val="-4"/>
        </w:rPr>
        <w:t xml:space="preserve"> </w:t>
      </w:r>
      <w:r>
        <w:t>αιθρία,</w:t>
      </w:r>
      <w:r>
        <w:rPr>
          <w:spacing w:val="-4"/>
        </w:rPr>
        <w:t xml:space="preserve"> </w:t>
      </w:r>
      <w:r>
        <w:t>εδώ</w:t>
      </w:r>
      <w:r>
        <w:rPr>
          <w:spacing w:val="-1"/>
        </w:rPr>
        <w:t xml:space="preserve"> </w:t>
      </w:r>
      <w:r>
        <w:t>συννεφιά.</w:t>
      </w:r>
      <w:r>
        <w:tab/>
      </w:r>
      <w:r>
        <w:rPr>
          <w:w w:val="95"/>
          <w:sz w:val="17"/>
        </w:rPr>
        <w:t>(Ε.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Παπανούτσος,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Η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κρίση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του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πολιτισμού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μας)</w:t>
      </w:r>
    </w:p>
    <w:p w:rsidR="005E572E" w:rsidRDefault="005E572E">
      <w:pPr>
        <w:pStyle w:val="a3"/>
        <w:spacing w:before="11"/>
        <w:rPr>
          <w:sz w:val="29"/>
        </w:rPr>
      </w:pPr>
    </w:p>
    <w:p w:rsidR="005E572E" w:rsidRDefault="002214E1">
      <w:pPr>
        <w:pStyle w:val="a3"/>
        <w:tabs>
          <w:tab w:val="left" w:pos="7953"/>
        </w:tabs>
        <w:spacing w:before="1" w:line="357" w:lineRule="auto"/>
        <w:ind w:left="231" w:right="105"/>
        <w:jc w:val="both"/>
        <w:rPr>
          <w:sz w:val="17"/>
        </w:rPr>
      </w:pPr>
      <w:r>
        <w:rPr>
          <w:b/>
        </w:rPr>
        <w:t xml:space="preserve">γ. </w:t>
      </w:r>
      <w:r>
        <w:t>Το άγχος είναι μια επώδυνη και καταθλιπτική κατάσταση. Είναι η αναμονή κάποιου απροσδιόριστου κινδύνου που</w:t>
      </w:r>
      <w:r>
        <w:rPr>
          <w:spacing w:val="1"/>
        </w:rPr>
        <w:t xml:space="preserve"> </w:t>
      </w:r>
      <w:r>
        <w:t>απειλεί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άτομο 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παρουσία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και του</w:t>
      </w:r>
      <w:r>
        <w:rPr>
          <w:spacing w:val="1"/>
        </w:rPr>
        <w:t xml:space="preserve"> </w:t>
      </w:r>
      <w:r>
        <w:t>αναστατώνει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σώμα</w:t>
      </w:r>
      <w:r>
        <w:rPr>
          <w:spacing w:val="1"/>
        </w:rPr>
        <w:t xml:space="preserve"> </w:t>
      </w:r>
      <w:r>
        <w:t>και το</w:t>
      </w:r>
      <w:r>
        <w:rPr>
          <w:spacing w:val="62"/>
        </w:rPr>
        <w:t xml:space="preserve"> </w:t>
      </w:r>
      <w:r>
        <w:t>πνεύμα. Αυτή η απροσδιόριστη</w:t>
      </w:r>
      <w:r>
        <w:rPr>
          <w:spacing w:val="1"/>
        </w:rPr>
        <w:t xml:space="preserve"> </w:t>
      </w:r>
      <w:r>
        <w:t>παρουσία του άμεσου και</w:t>
      </w:r>
      <w:r>
        <w:rPr>
          <w:spacing w:val="1"/>
        </w:rPr>
        <w:t xml:space="preserve"> </w:t>
      </w:r>
      <w:r>
        <w:t>επερχόμενου κινδύνου αποτελεί την ουσία του άγχους, γιατί αφοπλίζει</w:t>
      </w:r>
      <w:r>
        <w:rPr>
          <w:spacing w:val="62"/>
        </w:rPr>
        <w:t xml:space="preserve"> </w:t>
      </w:r>
      <w:r>
        <w:t>και αδρανοποιεί,</w:t>
      </w:r>
      <w:r>
        <w:rPr>
          <w:spacing w:val="1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αντικείμενό</w:t>
      </w:r>
      <w:r>
        <w:rPr>
          <w:spacing w:val="-1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απροσδιόριστο.</w:t>
      </w:r>
      <w:r>
        <w:tab/>
      </w:r>
      <w:r>
        <w:rPr>
          <w:w w:val="95"/>
          <w:sz w:val="17"/>
        </w:rPr>
        <w:t>(Γ.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Γαλανός,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Από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την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απελευθέρωση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στην</w:t>
      </w:r>
      <w:r>
        <w:rPr>
          <w:spacing w:val="-5"/>
          <w:sz w:val="17"/>
        </w:rPr>
        <w:t xml:space="preserve"> </w:t>
      </w:r>
      <w:r>
        <w:rPr>
          <w:sz w:val="17"/>
        </w:rPr>
        <w:t>Ελευθερία)</w:t>
      </w:r>
    </w:p>
    <w:p w:rsidR="005E572E" w:rsidRDefault="005E572E">
      <w:pPr>
        <w:pStyle w:val="a3"/>
        <w:spacing w:before="6"/>
        <w:rPr>
          <w:sz w:val="23"/>
        </w:rPr>
      </w:pPr>
    </w:p>
    <w:p w:rsidR="005E572E" w:rsidRDefault="005E572E">
      <w:pPr>
        <w:pStyle w:val="a3"/>
        <w:spacing w:before="9"/>
        <w:rPr>
          <w:sz w:val="17"/>
        </w:rPr>
      </w:pPr>
    </w:p>
    <w:p w:rsidR="005E572E" w:rsidRDefault="00CC60DB" w:rsidP="00CC60DB">
      <w:pPr>
        <w:pStyle w:val="a3"/>
        <w:tabs>
          <w:tab w:val="left" w:pos="8028"/>
        </w:tabs>
        <w:spacing w:line="360" w:lineRule="auto"/>
        <w:ind w:right="106"/>
        <w:jc w:val="both"/>
        <w:rPr>
          <w:sz w:val="17"/>
        </w:rPr>
      </w:pPr>
      <w:r>
        <w:rPr>
          <w:b/>
        </w:rPr>
        <w:t>δ</w:t>
      </w:r>
      <w:r w:rsidR="002214E1">
        <w:rPr>
          <w:b/>
        </w:rPr>
        <w:t xml:space="preserve">. </w:t>
      </w:r>
      <w:r w:rsidR="002214E1">
        <w:t xml:space="preserve">Στα σπορ δε γυμνάζεις το σώμα σου μονάχα, γυμνάζεις πάνω </w:t>
      </w:r>
      <w:proofErr w:type="spellStart"/>
      <w:r w:rsidR="002214E1">
        <w:t>απ΄</w:t>
      </w:r>
      <w:proofErr w:type="spellEnd"/>
      <w:r w:rsidR="002214E1">
        <w:t xml:space="preserve"> όλα την ψυχή σου. Στα ομαδικά αυτά σπορ</w:t>
      </w:r>
      <w:r w:rsidR="002214E1">
        <w:rPr>
          <w:spacing w:val="1"/>
        </w:rPr>
        <w:t xml:space="preserve"> </w:t>
      </w:r>
      <w:r w:rsidR="002214E1">
        <w:t xml:space="preserve">μαθαίνεις να </w:t>
      </w:r>
      <w:proofErr w:type="spellStart"/>
      <w:r w:rsidR="002214E1">
        <w:t>΄σαι</w:t>
      </w:r>
      <w:proofErr w:type="spellEnd"/>
      <w:r w:rsidR="002214E1">
        <w:t xml:space="preserve"> έτοιμος, να συγκρατιέσαι, να περιμένεις την κατάλληλη στιγμή, να θυσιάζεις τις ατομικές χαρές ή</w:t>
      </w:r>
      <w:r w:rsidR="002214E1">
        <w:rPr>
          <w:spacing w:val="1"/>
        </w:rPr>
        <w:t xml:space="preserve"> </w:t>
      </w:r>
      <w:r w:rsidR="002214E1">
        <w:t>προτιμήσεις για τις ανάγκες του συνόλου, να εκμεταλλεύεσαι όσο μπορείς για τη νίκη τα ελαττώματα και τα</w:t>
      </w:r>
      <w:r w:rsidR="002214E1">
        <w:rPr>
          <w:spacing w:val="1"/>
        </w:rPr>
        <w:t xml:space="preserve"> </w:t>
      </w:r>
      <w:r w:rsidR="002214E1">
        <w:t>προτερήματά σου. Με τη μέθοδο αυτή μον</w:t>
      </w:r>
      <w:r w:rsidR="002214E1">
        <w:t>άχα μπορείς να ασκηθείς για το μεγάλο παιχνίδι αργότερα, της δημόσιας</w:t>
      </w:r>
      <w:r w:rsidR="002214E1">
        <w:rPr>
          <w:spacing w:val="1"/>
        </w:rPr>
        <w:t xml:space="preserve"> </w:t>
      </w:r>
      <w:r w:rsidR="002214E1">
        <w:t>ζωής.</w:t>
      </w:r>
      <w:r w:rsidR="002214E1">
        <w:tab/>
      </w:r>
      <w:r w:rsidR="002214E1">
        <w:rPr>
          <w:spacing w:val="-1"/>
          <w:w w:val="95"/>
          <w:sz w:val="17"/>
        </w:rPr>
        <w:t>(Νίκος</w:t>
      </w:r>
      <w:r w:rsidR="002214E1">
        <w:rPr>
          <w:spacing w:val="-7"/>
          <w:w w:val="95"/>
          <w:sz w:val="17"/>
        </w:rPr>
        <w:t xml:space="preserve"> </w:t>
      </w:r>
      <w:r w:rsidR="002214E1">
        <w:rPr>
          <w:spacing w:val="-1"/>
          <w:w w:val="95"/>
          <w:sz w:val="17"/>
        </w:rPr>
        <w:t>Καζαντζάκης,</w:t>
      </w:r>
      <w:r w:rsidR="002214E1">
        <w:rPr>
          <w:spacing w:val="-6"/>
          <w:w w:val="95"/>
          <w:sz w:val="17"/>
        </w:rPr>
        <w:t xml:space="preserve"> </w:t>
      </w:r>
      <w:r w:rsidR="002214E1">
        <w:rPr>
          <w:w w:val="95"/>
          <w:sz w:val="17"/>
        </w:rPr>
        <w:t>Ταξιδεύοντας)</w:t>
      </w:r>
    </w:p>
    <w:p w:rsidR="00DA1508" w:rsidRPr="00DA1508" w:rsidRDefault="00DA1508" w:rsidP="00DA1508">
      <w:pPr>
        <w:rPr>
          <w:sz w:val="17"/>
        </w:rPr>
      </w:pPr>
    </w:p>
    <w:p w:rsidR="00CC60DB" w:rsidRPr="00DA1508" w:rsidRDefault="00CC60DB" w:rsidP="00CC60DB">
      <w:pPr>
        <w:spacing w:before="195" w:line="360" w:lineRule="auto"/>
        <w:ind w:left="231" w:right="108"/>
        <w:jc w:val="both"/>
      </w:pPr>
      <w:r w:rsidRPr="00DA1508">
        <w:rPr>
          <w:b/>
        </w:rPr>
        <w:t>ε.</w:t>
      </w:r>
      <w:r w:rsidRPr="00DA1508">
        <w:rPr>
          <w:b/>
          <w:spacing w:val="1"/>
        </w:rPr>
        <w:t xml:space="preserve"> </w:t>
      </w:r>
      <w:r w:rsidRPr="00DA1508">
        <w:t>Η πρωινή μου ετοιμασία για το σχολείο είναι τυπική. Ξυπνάω στις επτά και μισή. Αφού χουζουρέψω για λίγο, σηκώνομαι και</w:t>
      </w:r>
      <w:r w:rsidRPr="00DA1508">
        <w:rPr>
          <w:spacing w:val="1"/>
        </w:rPr>
        <w:t xml:space="preserve"> </w:t>
      </w:r>
      <w:r w:rsidRPr="00DA1508">
        <w:t>πλένομαι. Μετά ακολουθεί το πρωινό. Έχοντας ξυπνήσει για τα καλά, ετοιμάζω την τσάντα μου. Ύστερα διαλέγω τα ρούχα μου</w:t>
      </w:r>
      <w:r w:rsidRPr="00DA1508">
        <w:rPr>
          <w:spacing w:val="1"/>
        </w:rPr>
        <w:t xml:space="preserve"> </w:t>
      </w:r>
      <w:r w:rsidRPr="00DA1508">
        <w:t>ανάλογα, βέβαια, με το πρόγραμμα. Τελευταία μου δουλειά πριν φύγω για το σχολείο είναι να χτενιστώ και να κοιτάξω για</w:t>
      </w:r>
      <w:r w:rsidRPr="00DA1508">
        <w:rPr>
          <w:spacing w:val="1"/>
        </w:rPr>
        <w:t xml:space="preserve"> </w:t>
      </w:r>
      <w:r w:rsidRPr="00DA1508">
        <w:t>τελευταία</w:t>
      </w:r>
      <w:r w:rsidRPr="00DA1508">
        <w:rPr>
          <w:spacing w:val="-2"/>
        </w:rPr>
        <w:t xml:space="preserve"> </w:t>
      </w:r>
      <w:r w:rsidRPr="00DA1508">
        <w:t>φορά</w:t>
      </w:r>
      <w:r w:rsidRPr="00DA1508">
        <w:rPr>
          <w:spacing w:val="-2"/>
        </w:rPr>
        <w:t xml:space="preserve"> </w:t>
      </w:r>
      <w:r w:rsidRPr="00DA1508">
        <w:t>στην</w:t>
      </w:r>
      <w:r w:rsidRPr="00DA1508">
        <w:rPr>
          <w:spacing w:val="-3"/>
        </w:rPr>
        <w:t xml:space="preserve"> </w:t>
      </w:r>
      <w:r w:rsidRPr="00DA1508">
        <w:t>τσάντα</w:t>
      </w:r>
      <w:r w:rsidRPr="00DA1508">
        <w:rPr>
          <w:spacing w:val="-1"/>
        </w:rPr>
        <w:t xml:space="preserve"> </w:t>
      </w:r>
      <w:r w:rsidRPr="00DA1508">
        <w:t>μου,</w:t>
      </w:r>
      <w:r w:rsidRPr="00DA1508">
        <w:rPr>
          <w:spacing w:val="-2"/>
        </w:rPr>
        <w:t xml:space="preserve"> </w:t>
      </w:r>
      <w:r w:rsidRPr="00DA1508">
        <w:t>μήπως</w:t>
      </w:r>
      <w:r w:rsidRPr="00DA1508">
        <w:rPr>
          <w:spacing w:val="-3"/>
        </w:rPr>
        <w:t xml:space="preserve"> </w:t>
      </w:r>
      <w:r w:rsidRPr="00DA1508">
        <w:t>τυχόν</w:t>
      </w:r>
      <w:r w:rsidRPr="00DA1508">
        <w:rPr>
          <w:spacing w:val="-3"/>
        </w:rPr>
        <w:t xml:space="preserve"> </w:t>
      </w:r>
      <w:r w:rsidRPr="00DA1508">
        <w:t>ξέχασα</w:t>
      </w:r>
      <w:r w:rsidRPr="00DA1508">
        <w:rPr>
          <w:spacing w:val="-1"/>
        </w:rPr>
        <w:t xml:space="preserve"> </w:t>
      </w:r>
      <w:r w:rsidRPr="00DA1508">
        <w:t>κάτι.</w:t>
      </w:r>
      <w:r w:rsidRPr="00DA1508">
        <w:rPr>
          <w:spacing w:val="-2"/>
        </w:rPr>
        <w:t xml:space="preserve"> </w:t>
      </w:r>
      <w:r w:rsidRPr="00DA1508">
        <w:t>Αποχαιρετώντας</w:t>
      </w:r>
      <w:r w:rsidRPr="00DA1508">
        <w:rPr>
          <w:spacing w:val="-1"/>
        </w:rPr>
        <w:t xml:space="preserve"> </w:t>
      </w:r>
      <w:r w:rsidRPr="00DA1508">
        <w:t>τη</w:t>
      </w:r>
      <w:r w:rsidRPr="00DA1508">
        <w:rPr>
          <w:spacing w:val="-1"/>
        </w:rPr>
        <w:t xml:space="preserve"> </w:t>
      </w:r>
      <w:r w:rsidRPr="00DA1508">
        <w:t>μητέρα</w:t>
      </w:r>
      <w:r w:rsidRPr="00DA1508">
        <w:rPr>
          <w:spacing w:val="-2"/>
        </w:rPr>
        <w:t xml:space="preserve"> </w:t>
      </w:r>
      <w:r w:rsidRPr="00DA1508">
        <w:t>μου,</w:t>
      </w:r>
      <w:r w:rsidRPr="00DA1508">
        <w:rPr>
          <w:spacing w:val="-2"/>
        </w:rPr>
        <w:t xml:space="preserve"> </w:t>
      </w:r>
      <w:r w:rsidRPr="00DA1508">
        <w:t>ξεκινώ</w:t>
      </w:r>
      <w:r w:rsidRPr="00DA1508">
        <w:rPr>
          <w:spacing w:val="-1"/>
        </w:rPr>
        <w:t xml:space="preserve"> </w:t>
      </w:r>
      <w:r w:rsidRPr="00DA1508">
        <w:t>για</w:t>
      </w:r>
      <w:r w:rsidRPr="00DA1508">
        <w:rPr>
          <w:spacing w:val="-1"/>
        </w:rPr>
        <w:t xml:space="preserve"> </w:t>
      </w:r>
      <w:r w:rsidRPr="00DA1508">
        <w:t>το</w:t>
      </w:r>
      <w:r w:rsidRPr="00DA1508">
        <w:rPr>
          <w:spacing w:val="-2"/>
        </w:rPr>
        <w:t xml:space="preserve"> </w:t>
      </w:r>
      <w:r w:rsidRPr="00DA1508">
        <w:t>σχολείο.</w:t>
      </w:r>
    </w:p>
    <w:p w:rsidR="005E572E" w:rsidRDefault="005E572E">
      <w:pPr>
        <w:pStyle w:val="a3"/>
      </w:pPr>
    </w:p>
    <w:p w:rsidR="005E572E" w:rsidRDefault="00CC60DB">
      <w:pPr>
        <w:pStyle w:val="a3"/>
        <w:tabs>
          <w:tab w:val="left" w:pos="6758"/>
        </w:tabs>
        <w:spacing w:before="143" w:line="360" w:lineRule="auto"/>
        <w:ind w:left="231" w:right="107"/>
        <w:jc w:val="both"/>
        <w:rPr>
          <w:sz w:val="17"/>
        </w:rPr>
      </w:pPr>
      <w:r>
        <w:rPr>
          <w:b/>
        </w:rPr>
        <w:t>στ</w:t>
      </w:r>
      <w:r w:rsidR="002214E1">
        <w:rPr>
          <w:b/>
        </w:rPr>
        <w:t xml:space="preserve">. </w:t>
      </w:r>
      <w:r w:rsidR="002214E1">
        <w:t>Το επάγγελμα του γεωργού είναι πιο χρήσιμο από τα άλλα. Γιατί αν ο γεωργός δεν όργωνε το χωράφι, δεν το</w:t>
      </w:r>
      <w:r w:rsidR="002214E1">
        <w:rPr>
          <w:spacing w:val="1"/>
        </w:rPr>
        <w:t xml:space="preserve"> </w:t>
      </w:r>
      <w:r w:rsidR="002214E1">
        <w:t xml:space="preserve">έσπερνε, δεν το φύλαγε από τα ζώα και τα άγρια πουλιά, δε θέριζε και γενικά δε φρόντιζε για τη σοδειά </w:t>
      </w:r>
      <w:r w:rsidR="002214E1">
        <w:t>των</w:t>
      </w:r>
      <w:r w:rsidR="002214E1">
        <w:rPr>
          <w:spacing w:val="1"/>
        </w:rPr>
        <w:t xml:space="preserve"> </w:t>
      </w:r>
      <w:r w:rsidR="002214E1">
        <w:t>γεωργικών προϊόντων, πώς θα ζούσαν ο ίδιος και όλοι οι άλλοι άνθρωποι; Φυσικά και ο γεωργός υπηρετείται από</w:t>
      </w:r>
      <w:r w:rsidR="002214E1">
        <w:rPr>
          <w:spacing w:val="1"/>
        </w:rPr>
        <w:t xml:space="preserve"> </w:t>
      </w:r>
      <w:r w:rsidR="002214E1">
        <w:t>πολλά άλλα επαγγέλματα, θέλω όμως να τονίσω ότι για το κοινωνικό σύνολο είναι πολύ σημαντικό το δικό του</w:t>
      </w:r>
      <w:r w:rsidR="002214E1">
        <w:rPr>
          <w:spacing w:val="1"/>
        </w:rPr>
        <w:t xml:space="preserve"> </w:t>
      </w:r>
      <w:r w:rsidR="002214E1">
        <w:t>επάγγελμα,</w:t>
      </w:r>
      <w:r w:rsidR="002214E1">
        <w:rPr>
          <w:spacing w:val="1"/>
        </w:rPr>
        <w:t xml:space="preserve"> </w:t>
      </w:r>
      <w:r w:rsidR="002214E1">
        <w:t>αφού</w:t>
      </w:r>
      <w:r w:rsidR="002214E1">
        <w:rPr>
          <w:spacing w:val="1"/>
        </w:rPr>
        <w:t xml:space="preserve"> </w:t>
      </w:r>
      <w:r w:rsidR="002214E1">
        <w:t>παράγει</w:t>
      </w:r>
      <w:r w:rsidR="002214E1">
        <w:rPr>
          <w:spacing w:val="1"/>
        </w:rPr>
        <w:t xml:space="preserve"> </w:t>
      </w:r>
      <w:r w:rsidR="002214E1">
        <w:t>το</w:t>
      </w:r>
      <w:r w:rsidR="002214E1">
        <w:rPr>
          <w:spacing w:val="1"/>
        </w:rPr>
        <w:t xml:space="preserve"> </w:t>
      </w:r>
      <w:r w:rsidR="002214E1">
        <w:t>μεγαλύτερο</w:t>
      </w:r>
      <w:r w:rsidR="002214E1">
        <w:rPr>
          <w:spacing w:val="1"/>
        </w:rPr>
        <w:t xml:space="preserve"> </w:t>
      </w:r>
      <w:r w:rsidR="002214E1">
        <w:t>μ</w:t>
      </w:r>
      <w:r w:rsidR="002214E1">
        <w:t>έρος</w:t>
      </w:r>
      <w:r w:rsidR="002214E1">
        <w:rPr>
          <w:spacing w:val="1"/>
        </w:rPr>
        <w:t xml:space="preserve"> </w:t>
      </w:r>
      <w:r w:rsidR="002214E1">
        <w:t>από</w:t>
      </w:r>
      <w:r w:rsidR="002214E1">
        <w:rPr>
          <w:spacing w:val="1"/>
        </w:rPr>
        <w:t xml:space="preserve"> </w:t>
      </w:r>
      <w:r w:rsidR="002214E1">
        <w:t>τα</w:t>
      </w:r>
      <w:r w:rsidR="002214E1">
        <w:rPr>
          <w:spacing w:val="1"/>
        </w:rPr>
        <w:t xml:space="preserve"> </w:t>
      </w:r>
      <w:r w:rsidR="002214E1">
        <w:t>αγροτικά</w:t>
      </w:r>
      <w:r w:rsidR="002214E1">
        <w:rPr>
          <w:spacing w:val="1"/>
        </w:rPr>
        <w:t xml:space="preserve"> </w:t>
      </w:r>
      <w:r w:rsidR="002214E1">
        <w:t>προϊόντα,</w:t>
      </w:r>
      <w:r w:rsidR="002214E1">
        <w:rPr>
          <w:spacing w:val="1"/>
        </w:rPr>
        <w:t xml:space="preserve"> </w:t>
      </w:r>
      <w:r w:rsidR="002214E1">
        <w:t>απαραίτητα</w:t>
      </w:r>
      <w:r w:rsidR="002214E1">
        <w:rPr>
          <w:spacing w:val="1"/>
        </w:rPr>
        <w:t xml:space="preserve"> </w:t>
      </w:r>
      <w:r w:rsidR="002214E1">
        <w:t>για</w:t>
      </w:r>
      <w:r w:rsidR="002214E1">
        <w:rPr>
          <w:spacing w:val="1"/>
        </w:rPr>
        <w:t xml:space="preserve"> </w:t>
      </w:r>
      <w:r w:rsidR="002214E1">
        <w:t>την</w:t>
      </w:r>
      <w:r w:rsidR="002214E1">
        <w:rPr>
          <w:spacing w:val="1"/>
        </w:rPr>
        <w:t xml:space="preserve"> </w:t>
      </w:r>
      <w:r w:rsidR="002214E1">
        <w:t>τροφή,</w:t>
      </w:r>
      <w:r w:rsidR="002214E1">
        <w:rPr>
          <w:spacing w:val="1"/>
        </w:rPr>
        <w:t xml:space="preserve"> </w:t>
      </w:r>
      <w:r w:rsidR="002214E1">
        <w:t>την</w:t>
      </w:r>
      <w:r w:rsidR="002214E1">
        <w:rPr>
          <w:spacing w:val="-60"/>
        </w:rPr>
        <w:t xml:space="preserve"> </w:t>
      </w:r>
      <w:r w:rsidR="002214E1">
        <w:t>ενδυμασία</w:t>
      </w:r>
      <w:r w:rsidR="002214E1">
        <w:rPr>
          <w:spacing w:val="-2"/>
        </w:rPr>
        <w:t xml:space="preserve"> </w:t>
      </w:r>
      <w:r w:rsidR="002214E1">
        <w:t>και</w:t>
      </w:r>
      <w:r w:rsidR="002214E1">
        <w:rPr>
          <w:spacing w:val="-4"/>
        </w:rPr>
        <w:t xml:space="preserve"> </w:t>
      </w:r>
      <w:r w:rsidR="002214E1">
        <w:t>τόσες</w:t>
      </w:r>
      <w:r w:rsidR="002214E1">
        <w:rPr>
          <w:spacing w:val="-2"/>
        </w:rPr>
        <w:t xml:space="preserve"> </w:t>
      </w:r>
      <w:r w:rsidR="002214E1">
        <w:t>άλλες ανάγκες</w:t>
      </w:r>
      <w:r w:rsidR="002214E1">
        <w:rPr>
          <w:spacing w:val="-2"/>
        </w:rPr>
        <w:t xml:space="preserve"> </w:t>
      </w:r>
      <w:r w:rsidR="002214E1">
        <w:t>μας.</w:t>
      </w:r>
      <w:r w:rsidR="002214E1">
        <w:tab/>
      </w:r>
      <w:r w:rsidR="002214E1">
        <w:rPr>
          <w:w w:val="95"/>
          <w:sz w:val="17"/>
        </w:rPr>
        <w:t>(Μεγάλη</w:t>
      </w:r>
      <w:r w:rsidR="002214E1">
        <w:rPr>
          <w:spacing w:val="-9"/>
          <w:w w:val="95"/>
          <w:sz w:val="17"/>
        </w:rPr>
        <w:t xml:space="preserve"> </w:t>
      </w:r>
      <w:r w:rsidR="002214E1">
        <w:rPr>
          <w:w w:val="95"/>
          <w:sz w:val="17"/>
        </w:rPr>
        <w:t>Εγκυκλοπαίδεια</w:t>
      </w:r>
      <w:r w:rsidR="002214E1">
        <w:rPr>
          <w:spacing w:val="-9"/>
          <w:w w:val="95"/>
          <w:sz w:val="17"/>
        </w:rPr>
        <w:t xml:space="preserve"> </w:t>
      </w:r>
      <w:r w:rsidR="002214E1">
        <w:rPr>
          <w:w w:val="95"/>
          <w:sz w:val="17"/>
        </w:rPr>
        <w:t>των</w:t>
      </w:r>
      <w:r w:rsidR="002214E1">
        <w:rPr>
          <w:spacing w:val="-9"/>
          <w:w w:val="95"/>
          <w:sz w:val="17"/>
        </w:rPr>
        <w:t xml:space="preserve"> </w:t>
      </w:r>
      <w:r w:rsidR="002214E1">
        <w:rPr>
          <w:w w:val="95"/>
          <w:sz w:val="17"/>
        </w:rPr>
        <w:t>Νέων,</w:t>
      </w:r>
      <w:r w:rsidR="002214E1">
        <w:rPr>
          <w:spacing w:val="-9"/>
          <w:w w:val="95"/>
          <w:sz w:val="17"/>
        </w:rPr>
        <w:t xml:space="preserve"> </w:t>
      </w:r>
      <w:r w:rsidR="002214E1">
        <w:rPr>
          <w:w w:val="95"/>
          <w:sz w:val="17"/>
        </w:rPr>
        <w:t>1950,</w:t>
      </w:r>
      <w:r w:rsidR="002214E1">
        <w:rPr>
          <w:spacing w:val="-9"/>
          <w:w w:val="95"/>
          <w:sz w:val="17"/>
        </w:rPr>
        <w:t xml:space="preserve"> </w:t>
      </w:r>
      <w:r w:rsidR="002214E1">
        <w:rPr>
          <w:w w:val="95"/>
          <w:sz w:val="17"/>
        </w:rPr>
        <w:t>Διασκευή)</w:t>
      </w:r>
    </w:p>
    <w:p w:rsidR="005E572E" w:rsidRDefault="005E572E">
      <w:pPr>
        <w:pStyle w:val="a3"/>
        <w:rPr>
          <w:sz w:val="30"/>
        </w:rPr>
      </w:pPr>
    </w:p>
    <w:p w:rsidR="005E572E" w:rsidRDefault="005E572E">
      <w:pPr>
        <w:pStyle w:val="a3"/>
        <w:rPr>
          <w:sz w:val="30"/>
        </w:rPr>
      </w:pPr>
    </w:p>
    <w:p w:rsidR="005E572E" w:rsidRDefault="002214E1">
      <w:pPr>
        <w:pStyle w:val="a3"/>
        <w:spacing w:line="360" w:lineRule="auto"/>
        <w:ind w:left="231" w:right="109"/>
        <w:jc w:val="both"/>
      </w:pPr>
      <w:r>
        <w:rPr>
          <w:b/>
        </w:rPr>
        <w:t xml:space="preserve">ια. </w:t>
      </w:r>
      <w:r>
        <w:t>Η καλύτερη μελέτη του επιστητού σε όλο το φάσμα του επέβαλε να χωριστεί η επισ</w:t>
      </w:r>
      <w:r>
        <w:t>τήμη σε κλάδους και να</w:t>
      </w:r>
      <w:r>
        <w:rPr>
          <w:spacing w:val="1"/>
        </w:rPr>
        <w:t xml:space="preserve"> </w:t>
      </w:r>
      <w:r>
        <w:t>ειδικεύονται οι επιστήμονες σε κάποιον από αυτούς. Συμβατικά λοιπόν, τις επιστήμες τις διακρίνουμε σε φυσικές και</w:t>
      </w:r>
      <w:r>
        <w:rPr>
          <w:spacing w:val="1"/>
        </w:rPr>
        <w:t xml:space="preserve"> </w:t>
      </w:r>
      <w:r>
        <w:t>σε</w:t>
      </w:r>
      <w:r>
        <w:rPr>
          <w:spacing w:val="14"/>
        </w:rPr>
        <w:t xml:space="preserve"> </w:t>
      </w:r>
      <w:r>
        <w:t>ανθρωπιστικές</w:t>
      </w:r>
      <w:r>
        <w:rPr>
          <w:spacing w:val="16"/>
        </w:rPr>
        <w:t xml:space="preserve"> </w:t>
      </w:r>
      <w:r>
        <w:t>ή</w:t>
      </w:r>
      <w:r>
        <w:rPr>
          <w:spacing w:val="16"/>
        </w:rPr>
        <w:t xml:space="preserve"> </w:t>
      </w:r>
      <w:r>
        <w:t>κοινωνικές.</w:t>
      </w:r>
      <w:r>
        <w:rPr>
          <w:spacing w:val="15"/>
        </w:rPr>
        <w:t xml:space="preserve"> </w:t>
      </w:r>
      <w:r>
        <w:t>Οι</w:t>
      </w:r>
      <w:r>
        <w:rPr>
          <w:spacing w:val="16"/>
        </w:rPr>
        <w:t xml:space="preserve"> </w:t>
      </w:r>
      <w:r>
        <w:t>μεν</w:t>
      </w:r>
      <w:r>
        <w:rPr>
          <w:spacing w:val="13"/>
        </w:rPr>
        <w:t xml:space="preserve"> </w:t>
      </w:r>
      <w:r>
        <w:t>ερευνούν</w:t>
      </w:r>
      <w:r>
        <w:rPr>
          <w:spacing w:val="14"/>
        </w:rPr>
        <w:t xml:space="preserve"> </w:t>
      </w:r>
      <w:r>
        <w:t>τη</w:t>
      </w:r>
      <w:r>
        <w:rPr>
          <w:spacing w:val="15"/>
        </w:rPr>
        <w:t xml:space="preserve"> </w:t>
      </w:r>
      <w:r>
        <w:t>φύση</w:t>
      </w:r>
      <w:r>
        <w:rPr>
          <w:spacing w:val="16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t>τη</w:t>
      </w:r>
      <w:r>
        <w:rPr>
          <w:spacing w:val="17"/>
        </w:rPr>
        <w:t xml:space="preserve"> </w:t>
      </w:r>
      <w:r>
        <w:t>νομοτέλεια</w:t>
      </w:r>
      <w:r>
        <w:rPr>
          <w:spacing w:val="14"/>
        </w:rPr>
        <w:t xml:space="preserve"> </w:t>
      </w:r>
      <w:r>
        <w:t>που</w:t>
      </w:r>
      <w:r>
        <w:rPr>
          <w:spacing w:val="17"/>
        </w:rPr>
        <w:t xml:space="preserve"> </w:t>
      </w:r>
      <w:r>
        <w:t>τη</w:t>
      </w:r>
      <w:r>
        <w:rPr>
          <w:spacing w:val="15"/>
        </w:rPr>
        <w:t xml:space="preserve"> </w:t>
      </w:r>
      <w:r>
        <w:t>διέπει,</w:t>
      </w:r>
      <w:r>
        <w:rPr>
          <w:spacing w:val="17"/>
        </w:rPr>
        <w:t xml:space="preserve"> </w:t>
      </w:r>
      <w:r>
        <w:t>οι</w:t>
      </w:r>
      <w:r>
        <w:rPr>
          <w:spacing w:val="15"/>
        </w:rPr>
        <w:t xml:space="preserve"> </w:t>
      </w:r>
      <w:r>
        <w:t>δε</w:t>
      </w:r>
      <w:r>
        <w:rPr>
          <w:spacing w:val="16"/>
        </w:rPr>
        <w:t xml:space="preserve"> </w:t>
      </w:r>
      <w:r>
        <w:t>τον</w:t>
      </w:r>
      <w:r>
        <w:rPr>
          <w:spacing w:val="13"/>
        </w:rPr>
        <w:t xml:space="preserve"> </w:t>
      </w:r>
      <w:r>
        <w:t>άνθρωπο</w:t>
      </w:r>
      <w:r>
        <w:rPr>
          <w:spacing w:val="15"/>
        </w:rPr>
        <w:t xml:space="preserve"> </w:t>
      </w:r>
      <w:r>
        <w:t>και</w:t>
      </w:r>
      <w:r>
        <w:rPr>
          <w:spacing w:val="-60"/>
        </w:rPr>
        <w:t xml:space="preserve"> </w:t>
      </w:r>
      <w:r>
        <w:t>την κοινωνία. Κλάδοι των φυσικών επιστημών είναι η φυσική, η χημεία, η βιολογία, η αστρονομία, η γεωλογία κ. α.</w:t>
      </w:r>
      <w:r>
        <w:rPr>
          <w:spacing w:val="1"/>
        </w:rPr>
        <w:t xml:space="preserve"> </w:t>
      </w:r>
      <w:r>
        <w:t>Κλάδοι των ανθρωπιστικών ή κοινωνικών επιστημών είναι η νομική, η ιστορία, η κοινωνιολογία, η οικονομία, η</w:t>
      </w:r>
      <w:r>
        <w:rPr>
          <w:spacing w:val="1"/>
        </w:rPr>
        <w:t xml:space="preserve"> </w:t>
      </w:r>
      <w:r>
        <w:t>γλωσσολογία, η ψυχολογία κ. α. Αλλά κ</w:t>
      </w:r>
      <w:r>
        <w:t>αι αυτοί οι κλάδοι χωρίζονται σε άλλους επιμέρους τομείς και θα χωρίζονται</w:t>
      </w:r>
      <w:r>
        <w:rPr>
          <w:spacing w:val="1"/>
        </w:rPr>
        <w:t xml:space="preserve"> </w:t>
      </w:r>
      <w:r>
        <w:t>συνεχώς</w:t>
      </w:r>
      <w:r>
        <w:rPr>
          <w:spacing w:val="-1"/>
        </w:rPr>
        <w:t xml:space="preserve"> </w:t>
      </w:r>
      <w:r>
        <w:t>όσο</w:t>
      </w:r>
      <w:r>
        <w:rPr>
          <w:spacing w:val="-2"/>
        </w:rPr>
        <w:t xml:space="preserve"> </w:t>
      </w:r>
      <w:r>
        <w:t>η επιστήμη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προοδεύει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επιστημονική</w:t>
      </w:r>
      <w:r>
        <w:rPr>
          <w:spacing w:val="-2"/>
        </w:rPr>
        <w:t xml:space="preserve"> </w:t>
      </w:r>
      <w:r>
        <w:t>έρευνα</w:t>
      </w:r>
      <w:r>
        <w:rPr>
          <w:spacing w:val="-1"/>
        </w:rPr>
        <w:t xml:space="preserve"> </w:t>
      </w:r>
      <w:r>
        <w:t>θα γίνεται</w:t>
      </w:r>
      <w:r>
        <w:rPr>
          <w:spacing w:val="-2"/>
        </w:rPr>
        <w:t xml:space="preserve"> </w:t>
      </w:r>
      <w:r>
        <w:t>πιο</w:t>
      </w:r>
      <w:r>
        <w:rPr>
          <w:spacing w:val="1"/>
        </w:rPr>
        <w:t xml:space="preserve"> </w:t>
      </w:r>
      <w:r>
        <w:t>λεπτομερής.</w:t>
      </w:r>
    </w:p>
    <w:p w:rsidR="00CC60DB" w:rsidRDefault="00CC60DB" w:rsidP="00CC60DB">
      <w:pPr>
        <w:spacing w:line="360" w:lineRule="auto"/>
        <w:ind w:left="231" w:right="106"/>
        <w:jc w:val="both"/>
        <w:rPr>
          <w:b/>
          <w:sz w:val="18"/>
        </w:rPr>
      </w:pPr>
    </w:p>
    <w:p w:rsidR="00CC60DB" w:rsidRPr="00DA1508" w:rsidRDefault="00DA1508" w:rsidP="00CC60DB">
      <w:pPr>
        <w:spacing w:line="360" w:lineRule="auto"/>
        <w:ind w:left="231" w:right="106"/>
        <w:jc w:val="both"/>
      </w:pPr>
      <w:r w:rsidRPr="00DA1508">
        <w:rPr>
          <w:b/>
        </w:rPr>
        <w:t>ιβ</w:t>
      </w:r>
      <w:r w:rsidR="00CC60DB" w:rsidRPr="00DA1508">
        <w:rPr>
          <w:b/>
        </w:rPr>
        <w:t xml:space="preserve">. </w:t>
      </w:r>
      <w:r w:rsidR="00CC60DB" w:rsidRPr="00DA1508">
        <w:t>Στον πόλεμο κάθε ηλικία πληρώνει το δικό της τίμημα. Οι ηλικιωμένοι βλέπουν τους μόχθους μιας ζωής να εξαφανίζονται. Οι</w:t>
      </w:r>
      <w:r w:rsidR="00CC60DB" w:rsidRPr="00DA1508">
        <w:rPr>
          <w:spacing w:val="1"/>
        </w:rPr>
        <w:t xml:space="preserve"> </w:t>
      </w:r>
      <w:r w:rsidR="00CC60DB" w:rsidRPr="00DA1508">
        <w:t>άνθρωποι μέσης ηλικίας με τα παιδιά να σπουδάζουν και να απαιτούν προστασία, αντιμετωπίζουν το φάσμα της ανεργίας. Οι νέοι,</w:t>
      </w:r>
      <w:r w:rsidR="00CC60DB" w:rsidRPr="00DA1508">
        <w:rPr>
          <w:spacing w:val="1"/>
        </w:rPr>
        <w:t xml:space="preserve"> </w:t>
      </w:r>
      <w:r w:rsidR="00CC60DB" w:rsidRPr="00DA1508">
        <w:t>έχοντας το όραμα μιας ζωής μπροστά τους, σφαγιάζονται σωματικά αλλά και ψυχικά. Ο τρυφερός παιδικός κόσμος σφραγίζεται</w:t>
      </w:r>
      <w:r w:rsidR="00CC60DB" w:rsidRPr="00DA1508">
        <w:rPr>
          <w:spacing w:val="1"/>
        </w:rPr>
        <w:t xml:space="preserve"> </w:t>
      </w:r>
      <w:r w:rsidR="00CC60DB" w:rsidRPr="00DA1508">
        <w:t>από</w:t>
      </w:r>
      <w:r w:rsidR="00CC60DB" w:rsidRPr="00DA1508">
        <w:rPr>
          <w:spacing w:val="-2"/>
        </w:rPr>
        <w:t xml:space="preserve"> </w:t>
      </w:r>
      <w:r w:rsidR="00CC60DB" w:rsidRPr="00DA1508">
        <w:t>τη</w:t>
      </w:r>
      <w:r w:rsidR="00CC60DB" w:rsidRPr="00DA1508">
        <w:rPr>
          <w:spacing w:val="-1"/>
        </w:rPr>
        <w:t xml:space="preserve"> </w:t>
      </w:r>
      <w:r w:rsidR="00CC60DB" w:rsidRPr="00DA1508">
        <w:t>φρίκη</w:t>
      </w:r>
      <w:r w:rsidR="00CC60DB" w:rsidRPr="00DA1508">
        <w:rPr>
          <w:spacing w:val="-1"/>
        </w:rPr>
        <w:t xml:space="preserve"> </w:t>
      </w:r>
      <w:r w:rsidR="00CC60DB" w:rsidRPr="00DA1508">
        <w:t>του</w:t>
      </w:r>
      <w:r w:rsidR="00CC60DB" w:rsidRPr="00DA1508">
        <w:rPr>
          <w:spacing w:val="1"/>
        </w:rPr>
        <w:t xml:space="preserve"> </w:t>
      </w:r>
      <w:r w:rsidR="00CC60DB" w:rsidRPr="00DA1508">
        <w:t>πολέμου,</w:t>
      </w:r>
      <w:r w:rsidR="00CC60DB" w:rsidRPr="00DA1508">
        <w:rPr>
          <w:spacing w:val="-1"/>
        </w:rPr>
        <w:t xml:space="preserve"> </w:t>
      </w:r>
      <w:r w:rsidR="00CC60DB" w:rsidRPr="00DA1508">
        <w:t>της</w:t>
      </w:r>
      <w:r w:rsidR="00CC60DB" w:rsidRPr="00DA1508">
        <w:rPr>
          <w:spacing w:val="-2"/>
        </w:rPr>
        <w:t xml:space="preserve"> </w:t>
      </w:r>
      <w:r w:rsidR="00CC60DB" w:rsidRPr="00DA1508">
        <w:t>προσφυγιάς,</w:t>
      </w:r>
      <w:r w:rsidR="00CC60DB" w:rsidRPr="00DA1508">
        <w:rPr>
          <w:spacing w:val="-1"/>
        </w:rPr>
        <w:t xml:space="preserve"> </w:t>
      </w:r>
      <w:r w:rsidR="00CC60DB" w:rsidRPr="00DA1508">
        <w:t>της</w:t>
      </w:r>
      <w:r w:rsidR="00CC60DB" w:rsidRPr="00DA1508">
        <w:rPr>
          <w:spacing w:val="-2"/>
        </w:rPr>
        <w:t xml:space="preserve"> </w:t>
      </w:r>
      <w:r w:rsidR="00CC60DB" w:rsidRPr="00DA1508">
        <w:t>ορφάνιας.</w:t>
      </w:r>
    </w:p>
    <w:p w:rsidR="00DA1508" w:rsidRPr="00DA1508" w:rsidRDefault="00DA1508" w:rsidP="00CC60DB">
      <w:pPr>
        <w:spacing w:line="360" w:lineRule="auto"/>
        <w:ind w:left="231" w:right="106"/>
        <w:jc w:val="both"/>
      </w:pPr>
    </w:p>
    <w:p w:rsidR="00CC60DB" w:rsidRPr="00DA1508" w:rsidRDefault="00DA1508" w:rsidP="00CC60DB">
      <w:pPr>
        <w:spacing w:line="360" w:lineRule="auto"/>
        <w:ind w:left="231" w:right="103"/>
        <w:jc w:val="both"/>
      </w:pPr>
      <w:r w:rsidRPr="00DA1508">
        <w:rPr>
          <w:b/>
        </w:rPr>
        <w:t>ιγ</w:t>
      </w:r>
      <w:r w:rsidR="00CC60DB" w:rsidRPr="00DA1508">
        <w:rPr>
          <w:b/>
        </w:rPr>
        <w:t xml:space="preserve">. </w:t>
      </w:r>
      <w:r w:rsidR="00CC60DB" w:rsidRPr="00DA1508">
        <w:t>Πώς θα μπορούσαμε να περιγράψουμε την ευτυχία; Είναι μια κατάσταση που καταλύει το φόβο, την επίμονη και βασανιστική</w:t>
      </w:r>
      <w:r w:rsidR="00CC60DB" w:rsidRPr="00DA1508">
        <w:rPr>
          <w:spacing w:val="1"/>
        </w:rPr>
        <w:t xml:space="preserve"> </w:t>
      </w:r>
      <w:r w:rsidR="00CC60DB" w:rsidRPr="00DA1508">
        <w:t>ανάγκη, τη μοναξιά, το άγχος, που φέρνει την πλήρωση και τη γαλήνη στην ανθρώπινη καρδιά, που δημιουργεί στη ζωή μια</w:t>
      </w:r>
      <w:r w:rsidR="00CC60DB" w:rsidRPr="00DA1508">
        <w:rPr>
          <w:spacing w:val="1"/>
        </w:rPr>
        <w:t xml:space="preserve"> </w:t>
      </w:r>
      <w:r w:rsidR="00CC60DB" w:rsidRPr="00DA1508">
        <w:t>ζηλευτή ισορροπία. Ενώ, λοιπόν, η ευτυχία είναι ένα γεγονός πνευματικό, μια κατάσταση ψυχής, οι περισσότεροι άνθρωποι</w:t>
      </w:r>
      <w:r w:rsidR="00CC60DB" w:rsidRPr="00DA1508">
        <w:rPr>
          <w:spacing w:val="1"/>
        </w:rPr>
        <w:t xml:space="preserve"> </w:t>
      </w:r>
      <w:r w:rsidR="00CC60DB" w:rsidRPr="00DA1508">
        <w:t>πιστεύουν πως γεννιέται από ορισμένους εξωτερικούς παράγοντες. Όταν, λόγου χάρη, είσαι γερός και χορτάτος, όταν είσαι</w:t>
      </w:r>
      <w:r w:rsidR="00CC60DB" w:rsidRPr="00DA1508">
        <w:rPr>
          <w:spacing w:val="1"/>
        </w:rPr>
        <w:t xml:space="preserve"> </w:t>
      </w:r>
      <w:r w:rsidR="00CC60DB" w:rsidRPr="00DA1508">
        <w:t>καλοντυμένος κι έχεις το σπίτι σου, όταν τριγύρω σου βρίσκονται εκείνοι που αγαπάς κι εκείνοι σε ατενίζουν με αγάπη, τότε, κατά</w:t>
      </w:r>
      <w:r w:rsidR="00CC60DB" w:rsidRPr="00DA1508">
        <w:rPr>
          <w:spacing w:val="-54"/>
        </w:rPr>
        <w:t xml:space="preserve"> </w:t>
      </w:r>
      <w:r w:rsidR="00CC60DB" w:rsidRPr="00DA1508">
        <w:t>την κοινή αντίληψη, πρέπει να είσαι ευτυχισμένος. Ευτυχισμένος τελικά είναι εκείνος που νιώθει ήρεμος και χαίρεται με τους</w:t>
      </w:r>
      <w:r w:rsidR="00CC60DB" w:rsidRPr="00DA1508">
        <w:rPr>
          <w:spacing w:val="1"/>
        </w:rPr>
        <w:t xml:space="preserve"> </w:t>
      </w:r>
      <w:r w:rsidR="00CC60DB" w:rsidRPr="00DA1508">
        <w:t>ανθρώπους</w:t>
      </w:r>
      <w:r w:rsidR="00CC60DB" w:rsidRPr="00DA1508">
        <w:rPr>
          <w:spacing w:val="-3"/>
        </w:rPr>
        <w:t xml:space="preserve"> </w:t>
      </w:r>
      <w:r w:rsidR="00CC60DB" w:rsidRPr="00DA1508">
        <w:t>που</w:t>
      </w:r>
      <w:r w:rsidR="00CC60DB" w:rsidRPr="00DA1508">
        <w:rPr>
          <w:spacing w:val="-1"/>
        </w:rPr>
        <w:t xml:space="preserve"> </w:t>
      </w:r>
      <w:r w:rsidR="00CC60DB" w:rsidRPr="00DA1508">
        <w:t>είναι</w:t>
      </w:r>
      <w:r w:rsidR="00CC60DB" w:rsidRPr="00DA1508">
        <w:rPr>
          <w:spacing w:val="-2"/>
        </w:rPr>
        <w:t xml:space="preserve"> </w:t>
      </w:r>
      <w:r w:rsidR="00CC60DB" w:rsidRPr="00DA1508">
        <w:t>γύρω</w:t>
      </w:r>
      <w:r w:rsidR="00CC60DB" w:rsidRPr="00DA1508">
        <w:rPr>
          <w:spacing w:val="-2"/>
        </w:rPr>
        <w:t xml:space="preserve"> </w:t>
      </w:r>
      <w:r w:rsidR="00CC60DB" w:rsidRPr="00DA1508">
        <w:t>του.</w:t>
      </w:r>
    </w:p>
    <w:p w:rsidR="00CC60DB" w:rsidRDefault="00CC60DB" w:rsidP="00CC60DB">
      <w:pPr>
        <w:pStyle w:val="a3"/>
        <w:rPr>
          <w:sz w:val="27"/>
        </w:rPr>
      </w:pPr>
    </w:p>
    <w:p w:rsidR="005E572E" w:rsidRDefault="005E572E">
      <w:pPr>
        <w:pStyle w:val="a3"/>
        <w:rPr>
          <w:sz w:val="30"/>
        </w:rPr>
      </w:pPr>
    </w:p>
    <w:p w:rsidR="005E572E" w:rsidRDefault="005E572E">
      <w:pPr>
        <w:pStyle w:val="a3"/>
      </w:pPr>
    </w:p>
    <w:p w:rsidR="005E572E" w:rsidRDefault="005E572E">
      <w:pPr>
        <w:pStyle w:val="a3"/>
        <w:spacing w:before="11"/>
        <w:rPr>
          <w:sz w:val="19"/>
        </w:rPr>
      </w:pPr>
    </w:p>
    <w:p w:rsidR="005E572E" w:rsidRPr="00DA1508" w:rsidRDefault="002214E1">
      <w:pPr>
        <w:pStyle w:val="a5"/>
        <w:numPr>
          <w:ilvl w:val="0"/>
          <w:numId w:val="11"/>
        </w:numPr>
        <w:tabs>
          <w:tab w:val="left" w:pos="484"/>
        </w:tabs>
        <w:ind w:left="483" w:hanging="253"/>
        <w:rPr>
          <w:b/>
          <w:sz w:val="20"/>
        </w:rPr>
      </w:pPr>
      <w:r w:rsidRPr="00DA1508">
        <w:rPr>
          <w:b/>
          <w:sz w:val="20"/>
        </w:rPr>
        <w:t>Να</w:t>
      </w:r>
      <w:r w:rsidRPr="00DA1508">
        <w:rPr>
          <w:b/>
          <w:spacing w:val="-4"/>
          <w:sz w:val="20"/>
        </w:rPr>
        <w:t xml:space="preserve"> </w:t>
      </w:r>
      <w:r w:rsidRPr="00DA1508">
        <w:rPr>
          <w:b/>
          <w:sz w:val="20"/>
        </w:rPr>
        <w:t>αναπτύξετε σε</w:t>
      </w:r>
      <w:r w:rsidRPr="00DA1508">
        <w:rPr>
          <w:b/>
          <w:spacing w:val="-2"/>
          <w:sz w:val="20"/>
        </w:rPr>
        <w:t xml:space="preserve"> </w:t>
      </w:r>
      <w:r w:rsidRPr="00DA1508">
        <w:rPr>
          <w:b/>
          <w:sz w:val="20"/>
        </w:rPr>
        <w:t>παραγράφους</w:t>
      </w:r>
      <w:r w:rsidRPr="00DA1508">
        <w:rPr>
          <w:b/>
          <w:spacing w:val="-3"/>
          <w:sz w:val="20"/>
        </w:rPr>
        <w:t xml:space="preserve"> </w:t>
      </w:r>
      <w:r w:rsidRPr="00DA1508">
        <w:rPr>
          <w:b/>
          <w:sz w:val="20"/>
        </w:rPr>
        <w:t>τις</w:t>
      </w:r>
      <w:r w:rsidRPr="00DA1508">
        <w:rPr>
          <w:b/>
          <w:spacing w:val="-2"/>
          <w:sz w:val="20"/>
        </w:rPr>
        <w:t xml:space="preserve"> </w:t>
      </w:r>
      <w:r w:rsidRPr="00DA1508">
        <w:rPr>
          <w:b/>
          <w:sz w:val="20"/>
        </w:rPr>
        <w:t>παρακάτω</w:t>
      </w:r>
      <w:r w:rsidRPr="00DA1508">
        <w:rPr>
          <w:b/>
          <w:spacing w:val="-3"/>
          <w:sz w:val="20"/>
        </w:rPr>
        <w:t xml:space="preserve"> </w:t>
      </w:r>
      <w:r w:rsidRPr="00DA1508">
        <w:rPr>
          <w:b/>
          <w:sz w:val="20"/>
        </w:rPr>
        <w:t>θεματικές</w:t>
      </w:r>
      <w:r w:rsidRPr="00DA1508">
        <w:rPr>
          <w:b/>
          <w:spacing w:val="-2"/>
          <w:sz w:val="20"/>
        </w:rPr>
        <w:t xml:space="preserve"> </w:t>
      </w:r>
      <w:r w:rsidRPr="00DA1508">
        <w:rPr>
          <w:b/>
          <w:sz w:val="20"/>
        </w:rPr>
        <w:t>προτάσεις:</w:t>
      </w:r>
    </w:p>
    <w:p w:rsidR="005E572E" w:rsidRDefault="002214E1">
      <w:pPr>
        <w:pStyle w:val="a3"/>
        <w:spacing w:before="121" w:line="360" w:lineRule="auto"/>
        <w:ind w:left="231"/>
      </w:pPr>
      <w:r>
        <w:rPr>
          <w:b/>
        </w:rPr>
        <w:t>α.</w:t>
      </w:r>
      <w:r>
        <w:rPr>
          <w:b/>
          <w:spacing w:val="15"/>
        </w:rPr>
        <w:t xml:space="preserve"> </w:t>
      </w:r>
      <w:r>
        <w:t>Η</w:t>
      </w:r>
      <w:r>
        <w:rPr>
          <w:spacing w:val="15"/>
        </w:rPr>
        <w:t xml:space="preserve"> </w:t>
      </w:r>
      <w:r>
        <w:t>τουριστική</w:t>
      </w:r>
      <w:r>
        <w:rPr>
          <w:spacing w:val="15"/>
        </w:rPr>
        <w:t xml:space="preserve"> </w:t>
      </w:r>
      <w:r>
        <w:t>ανάπτυξη</w:t>
      </w:r>
      <w:r>
        <w:rPr>
          <w:spacing w:val="15"/>
        </w:rPr>
        <w:t xml:space="preserve"> </w:t>
      </w:r>
      <w:r>
        <w:t>μιας</w:t>
      </w:r>
      <w:r>
        <w:rPr>
          <w:spacing w:val="16"/>
        </w:rPr>
        <w:t xml:space="preserve"> </w:t>
      </w:r>
      <w:r>
        <w:t>περιοχής</w:t>
      </w:r>
      <w:r>
        <w:rPr>
          <w:spacing w:val="16"/>
        </w:rPr>
        <w:t xml:space="preserve"> </w:t>
      </w:r>
      <w:r>
        <w:t>μπορεί</w:t>
      </w:r>
      <w:r>
        <w:rPr>
          <w:spacing w:val="17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έχει</w:t>
      </w:r>
      <w:r>
        <w:rPr>
          <w:spacing w:val="16"/>
        </w:rPr>
        <w:t xml:space="preserve"> </w:t>
      </w:r>
      <w:r>
        <w:t>ποικίλες</w:t>
      </w:r>
      <w:r>
        <w:rPr>
          <w:spacing w:val="17"/>
        </w:rPr>
        <w:t xml:space="preserve"> </w:t>
      </w:r>
      <w:r>
        <w:t>αρνητικές</w:t>
      </w:r>
      <w:r>
        <w:rPr>
          <w:spacing w:val="17"/>
        </w:rPr>
        <w:t xml:space="preserve"> </w:t>
      </w:r>
      <w:r>
        <w:t>συνέπειες</w:t>
      </w:r>
      <w:r>
        <w:rPr>
          <w:spacing w:val="16"/>
        </w:rPr>
        <w:t xml:space="preserve"> </w:t>
      </w:r>
      <w:proofErr w:type="spellStart"/>
      <w:r>
        <w:t>γι΄</w:t>
      </w:r>
      <w:proofErr w:type="spellEnd"/>
      <w:r>
        <w:rPr>
          <w:spacing w:val="15"/>
        </w:rPr>
        <w:t xml:space="preserve"> </w:t>
      </w:r>
      <w:r>
        <w:t>αυτήν</w:t>
      </w:r>
      <w:r>
        <w:rPr>
          <w:spacing w:val="17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τους</w:t>
      </w:r>
      <w:r>
        <w:rPr>
          <w:spacing w:val="16"/>
        </w:rPr>
        <w:t xml:space="preserve"> </w:t>
      </w:r>
      <w:r>
        <w:t>κατοίκους</w:t>
      </w:r>
      <w:r>
        <w:rPr>
          <w:spacing w:val="-60"/>
        </w:rPr>
        <w:t xml:space="preserve"> </w:t>
      </w:r>
      <w:r>
        <w:t>της.</w:t>
      </w:r>
    </w:p>
    <w:p w:rsidR="005E572E" w:rsidRDefault="002214E1">
      <w:pPr>
        <w:pStyle w:val="a3"/>
        <w:spacing w:before="1"/>
        <w:ind w:left="231"/>
      </w:pPr>
      <w:r>
        <w:rPr>
          <w:b/>
        </w:rPr>
        <w:t>β.</w:t>
      </w:r>
      <w:r>
        <w:rPr>
          <w:b/>
          <w:spacing w:val="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ηλεκτρονικά</w:t>
      </w:r>
      <w:r>
        <w:rPr>
          <w:spacing w:val="-4"/>
        </w:rPr>
        <w:t xml:space="preserve"> </w:t>
      </w:r>
      <w:r>
        <w:t>παιχνίδια</w:t>
      </w:r>
      <w:r>
        <w:rPr>
          <w:spacing w:val="-1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ιδιαίτερα</w:t>
      </w:r>
      <w:r>
        <w:rPr>
          <w:spacing w:val="-1"/>
        </w:rPr>
        <w:t xml:space="preserve"> </w:t>
      </w:r>
      <w:r>
        <w:t>αγαπητά στα</w:t>
      </w:r>
      <w:r>
        <w:rPr>
          <w:spacing w:val="-4"/>
        </w:rPr>
        <w:t xml:space="preserve"> </w:t>
      </w:r>
      <w:r>
        <w:t>παιδιά.</w:t>
      </w:r>
    </w:p>
    <w:p w:rsidR="005E572E" w:rsidRDefault="005E572E" w:rsidP="00DA1508">
      <w:pPr>
        <w:pStyle w:val="a5"/>
        <w:tabs>
          <w:tab w:val="left" w:pos="547"/>
        </w:tabs>
        <w:spacing w:before="88"/>
        <w:ind w:left="546"/>
        <w:rPr>
          <w:sz w:val="27"/>
        </w:rPr>
      </w:pPr>
    </w:p>
    <w:sectPr w:rsidR="005E572E" w:rsidSect="002214E1">
      <w:pgSz w:w="11910" w:h="16840"/>
      <w:pgMar w:top="284" w:right="5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701"/>
    <w:multiLevelType w:val="hybridMultilevel"/>
    <w:tmpl w:val="4A1686A8"/>
    <w:lvl w:ilvl="0" w:tplc="73726B8A">
      <w:numFmt w:val="bullet"/>
      <w:lvlText w:val=""/>
      <w:lvlJc w:val="left"/>
      <w:pPr>
        <w:ind w:left="249" w:hanging="579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F2FC3F7A">
      <w:numFmt w:val="bullet"/>
      <w:lvlText w:val="•"/>
      <w:lvlJc w:val="left"/>
      <w:pPr>
        <w:ind w:left="730" w:hanging="579"/>
      </w:pPr>
      <w:rPr>
        <w:rFonts w:hint="default"/>
        <w:lang w:val="el-GR" w:eastAsia="en-US" w:bidi="ar-SA"/>
      </w:rPr>
    </w:lvl>
    <w:lvl w:ilvl="2" w:tplc="9C028108">
      <w:numFmt w:val="bullet"/>
      <w:lvlText w:val="•"/>
      <w:lvlJc w:val="left"/>
      <w:pPr>
        <w:ind w:left="1220" w:hanging="579"/>
      </w:pPr>
      <w:rPr>
        <w:rFonts w:hint="default"/>
        <w:lang w:val="el-GR" w:eastAsia="en-US" w:bidi="ar-SA"/>
      </w:rPr>
    </w:lvl>
    <w:lvl w:ilvl="3" w:tplc="6E427C38">
      <w:numFmt w:val="bullet"/>
      <w:lvlText w:val="•"/>
      <w:lvlJc w:val="left"/>
      <w:pPr>
        <w:ind w:left="1710" w:hanging="579"/>
      </w:pPr>
      <w:rPr>
        <w:rFonts w:hint="default"/>
        <w:lang w:val="el-GR" w:eastAsia="en-US" w:bidi="ar-SA"/>
      </w:rPr>
    </w:lvl>
    <w:lvl w:ilvl="4" w:tplc="D4A451BE">
      <w:numFmt w:val="bullet"/>
      <w:lvlText w:val="•"/>
      <w:lvlJc w:val="left"/>
      <w:pPr>
        <w:ind w:left="2200" w:hanging="579"/>
      </w:pPr>
      <w:rPr>
        <w:rFonts w:hint="default"/>
        <w:lang w:val="el-GR" w:eastAsia="en-US" w:bidi="ar-SA"/>
      </w:rPr>
    </w:lvl>
    <w:lvl w:ilvl="5" w:tplc="3592A04C">
      <w:numFmt w:val="bullet"/>
      <w:lvlText w:val="•"/>
      <w:lvlJc w:val="left"/>
      <w:pPr>
        <w:ind w:left="2691" w:hanging="579"/>
      </w:pPr>
      <w:rPr>
        <w:rFonts w:hint="default"/>
        <w:lang w:val="el-GR" w:eastAsia="en-US" w:bidi="ar-SA"/>
      </w:rPr>
    </w:lvl>
    <w:lvl w:ilvl="6" w:tplc="ED5434EE">
      <w:numFmt w:val="bullet"/>
      <w:lvlText w:val="•"/>
      <w:lvlJc w:val="left"/>
      <w:pPr>
        <w:ind w:left="3181" w:hanging="579"/>
      </w:pPr>
      <w:rPr>
        <w:rFonts w:hint="default"/>
        <w:lang w:val="el-GR" w:eastAsia="en-US" w:bidi="ar-SA"/>
      </w:rPr>
    </w:lvl>
    <w:lvl w:ilvl="7" w:tplc="1EE6D8D6">
      <w:numFmt w:val="bullet"/>
      <w:lvlText w:val="•"/>
      <w:lvlJc w:val="left"/>
      <w:pPr>
        <w:ind w:left="3671" w:hanging="579"/>
      </w:pPr>
      <w:rPr>
        <w:rFonts w:hint="default"/>
        <w:lang w:val="el-GR" w:eastAsia="en-US" w:bidi="ar-SA"/>
      </w:rPr>
    </w:lvl>
    <w:lvl w:ilvl="8" w:tplc="02CCABE0">
      <w:numFmt w:val="bullet"/>
      <w:lvlText w:val="•"/>
      <w:lvlJc w:val="left"/>
      <w:pPr>
        <w:ind w:left="4161" w:hanging="579"/>
      </w:pPr>
      <w:rPr>
        <w:rFonts w:hint="default"/>
        <w:lang w:val="el-GR" w:eastAsia="en-US" w:bidi="ar-SA"/>
      </w:rPr>
    </w:lvl>
  </w:abstractNum>
  <w:abstractNum w:abstractNumId="1">
    <w:nsid w:val="04AB4A05"/>
    <w:multiLevelType w:val="hybridMultilevel"/>
    <w:tmpl w:val="DB6C5FB2"/>
    <w:lvl w:ilvl="0" w:tplc="9D8EE514">
      <w:numFmt w:val="bullet"/>
      <w:lvlText w:val=""/>
      <w:lvlJc w:val="left"/>
      <w:pPr>
        <w:ind w:left="249" w:hanging="579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BF1E52C2">
      <w:numFmt w:val="bullet"/>
      <w:lvlText w:val="•"/>
      <w:lvlJc w:val="left"/>
      <w:pPr>
        <w:ind w:left="730" w:hanging="579"/>
      </w:pPr>
      <w:rPr>
        <w:rFonts w:hint="default"/>
        <w:lang w:val="el-GR" w:eastAsia="en-US" w:bidi="ar-SA"/>
      </w:rPr>
    </w:lvl>
    <w:lvl w:ilvl="2" w:tplc="4AEEE00C">
      <w:numFmt w:val="bullet"/>
      <w:lvlText w:val="•"/>
      <w:lvlJc w:val="left"/>
      <w:pPr>
        <w:ind w:left="1220" w:hanging="579"/>
      </w:pPr>
      <w:rPr>
        <w:rFonts w:hint="default"/>
        <w:lang w:val="el-GR" w:eastAsia="en-US" w:bidi="ar-SA"/>
      </w:rPr>
    </w:lvl>
    <w:lvl w:ilvl="3" w:tplc="C0122370">
      <w:numFmt w:val="bullet"/>
      <w:lvlText w:val="•"/>
      <w:lvlJc w:val="left"/>
      <w:pPr>
        <w:ind w:left="1710" w:hanging="579"/>
      </w:pPr>
      <w:rPr>
        <w:rFonts w:hint="default"/>
        <w:lang w:val="el-GR" w:eastAsia="en-US" w:bidi="ar-SA"/>
      </w:rPr>
    </w:lvl>
    <w:lvl w:ilvl="4" w:tplc="E3D2B5D6">
      <w:numFmt w:val="bullet"/>
      <w:lvlText w:val="•"/>
      <w:lvlJc w:val="left"/>
      <w:pPr>
        <w:ind w:left="2200" w:hanging="579"/>
      </w:pPr>
      <w:rPr>
        <w:rFonts w:hint="default"/>
        <w:lang w:val="el-GR" w:eastAsia="en-US" w:bidi="ar-SA"/>
      </w:rPr>
    </w:lvl>
    <w:lvl w:ilvl="5" w:tplc="4FBC2F8E">
      <w:numFmt w:val="bullet"/>
      <w:lvlText w:val="•"/>
      <w:lvlJc w:val="left"/>
      <w:pPr>
        <w:ind w:left="2691" w:hanging="579"/>
      </w:pPr>
      <w:rPr>
        <w:rFonts w:hint="default"/>
        <w:lang w:val="el-GR" w:eastAsia="en-US" w:bidi="ar-SA"/>
      </w:rPr>
    </w:lvl>
    <w:lvl w:ilvl="6" w:tplc="E4868F84">
      <w:numFmt w:val="bullet"/>
      <w:lvlText w:val="•"/>
      <w:lvlJc w:val="left"/>
      <w:pPr>
        <w:ind w:left="3181" w:hanging="579"/>
      </w:pPr>
      <w:rPr>
        <w:rFonts w:hint="default"/>
        <w:lang w:val="el-GR" w:eastAsia="en-US" w:bidi="ar-SA"/>
      </w:rPr>
    </w:lvl>
    <w:lvl w:ilvl="7" w:tplc="37B6C6BC">
      <w:numFmt w:val="bullet"/>
      <w:lvlText w:val="•"/>
      <w:lvlJc w:val="left"/>
      <w:pPr>
        <w:ind w:left="3671" w:hanging="579"/>
      </w:pPr>
      <w:rPr>
        <w:rFonts w:hint="default"/>
        <w:lang w:val="el-GR" w:eastAsia="en-US" w:bidi="ar-SA"/>
      </w:rPr>
    </w:lvl>
    <w:lvl w:ilvl="8" w:tplc="97288012">
      <w:numFmt w:val="bullet"/>
      <w:lvlText w:val="•"/>
      <w:lvlJc w:val="left"/>
      <w:pPr>
        <w:ind w:left="4161" w:hanging="579"/>
      </w:pPr>
      <w:rPr>
        <w:rFonts w:hint="default"/>
        <w:lang w:val="el-GR" w:eastAsia="en-US" w:bidi="ar-SA"/>
      </w:rPr>
    </w:lvl>
  </w:abstractNum>
  <w:abstractNum w:abstractNumId="2">
    <w:nsid w:val="1D1B4830"/>
    <w:multiLevelType w:val="hybridMultilevel"/>
    <w:tmpl w:val="3F32F15C"/>
    <w:lvl w:ilvl="0" w:tplc="E2F68C9E">
      <w:numFmt w:val="bullet"/>
      <w:lvlText w:val=""/>
      <w:lvlJc w:val="left"/>
      <w:pPr>
        <w:ind w:left="203" w:hanging="624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2D9ADBC4">
      <w:numFmt w:val="bullet"/>
      <w:lvlText w:val="•"/>
      <w:lvlJc w:val="left"/>
      <w:pPr>
        <w:ind w:left="694" w:hanging="624"/>
      </w:pPr>
      <w:rPr>
        <w:rFonts w:hint="default"/>
        <w:lang w:val="el-GR" w:eastAsia="en-US" w:bidi="ar-SA"/>
      </w:rPr>
    </w:lvl>
    <w:lvl w:ilvl="2" w:tplc="68307B16">
      <w:numFmt w:val="bullet"/>
      <w:lvlText w:val="•"/>
      <w:lvlJc w:val="left"/>
      <w:pPr>
        <w:ind w:left="1188" w:hanging="624"/>
      </w:pPr>
      <w:rPr>
        <w:rFonts w:hint="default"/>
        <w:lang w:val="el-GR" w:eastAsia="en-US" w:bidi="ar-SA"/>
      </w:rPr>
    </w:lvl>
    <w:lvl w:ilvl="3" w:tplc="56B6EB74">
      <w:numFmt w:val="bullet"/>
      <w:lvlText w:val="•"/>
      <w:lvlJc w:val="left"/>
      <w:pPr>
        <w:ind w:left="1682" w:hanging="624"/>
      </w:pPr>
      <w:rPr>
        <w:rFonts w:hint="default"/>
        <w:lang w:val="el-GR" w:eastAsia="en-US" w:bidi="ar-SA"/>
      </w:rPr>
    </w:lvl>
    <w:lvl w:ilvl="4" w:tplc="7AA23D02">
      <w:numFmt w:val="bullet"/>
      <w:lvlText w:val="•"/>
      <w:lvlJc w:val="left"/>
      <w:pPr>
        <w:ind w:left="2176" w:hanging="624"/>
      </w:pPr>
      <w:rPr>
        <w:rFonts w:hint="default"/>
        <w:lang w:val="el-GR" w:eastAsia="en-US" w:bidi="ar-SA"/>
      </w:rPr>
    </w:lvl>
    <w:lvl w:ilvl="5" w:tplc="F680292C">
      <w:numFmt w:val="bullet"/>
      <w:lvlText w:val="•"/>
      <w:lvlJc w:val="left"/>
      <w:pPr>
        <w:ind w:left="2671" w:hanging="624"/>
      </w:pPr>
      <w:rPr>
        <w:rFonts w:hint="default"/>
        <w:lang w:val="el-GR" w:eastAsia="en-US" w:bidi="ar-SA"/>
      </w:rPr>
    </w:lvl>
    <w:lvl w:ilvl="6" w:tplc="CF407DEE">
      <w:numFmt w:val="bullet"/>
      <w:lvlText w:val="•"/>
      <w:lvlJc w:val="left"/>
      <w:pPr>
        <w:ind w:left="3165" w:hanging="624"/>
      </w:pPr>
      <w:rPr>
        <w:rFonts w:hint="default"/>
        <w:lang w:val="el-GR" w:eastAsia="en-US" w:bidi="ar-SA"/>
      </w:rPr>
    </w:lvl>
    <w:lvl w:ilvl="7" w:tplc="AF304B52">
      <w:numFmt w:val="bullet"/>
      <w:lvlText w:val="•"/>
      <w:lvlJc w:val="left"/>
      <w:pPr>
        <w:ind w:left="3659" w:hanging="624"/>
      </w:pPr>
      <w:rPr>
        <w:rFonts w:hint="default"/>
        <w:lang w:val="el-GR" w:eastAsia="en-US" w:bidi="ar-SA"/>
      </w:rPr>
    </w:lvl>
    <w:lvl w:ilvl="8" w:tplc="E8F8F4E0">
      <w:numFmt w:val="bullet"/>
      <w:lvlText w:val="•"/>
      <w:lvlJc w:val="left"/>
      <w:pPr>
        <w:ind w:left="4153" w:hanging="624"/>
      </w:pPr>
      <w:rPr>
        <w:rFonts w:hint="default"/>
        <w:lang w:val="el-GR" w:eastAsia="en-US" w:bidi="ar-SA"/>
      </w:rPr>
    </w:lvl>
  </w:abstractNum>
  <w:abstractNum w:abstractNumId="3">
    <w:nsid w:val="1EF71F8C"/>
    <w:multiLevelType w:val="hybridMultilevel"/>
    <w:tmpl w:val="E424B8E4"/>
    <w:lvl w:ilvl="0" w:tplc="A7B095DC">
      <w:numFmt w:val="bullet"/>
      <w:lvlText w:val=""/>
      <w:lvlJc w:val="left"/>
      <w:pPr>
        <w:ind w:left="249" w:hanging="579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C38ED9CC">
      <w:numFmt w:val="bullet"/>
      <w:lvlText w:val="•"/>
      <w:lvlJc w:val="left"/>
      <w:pPr>
        <w:ind w:left="730" w:hanging="579"/>
      </w:pPr>
      <w:rPr>
        <w:rFonts w:hint="default"/>
        <w:lang w:val="el-GR" w:eastAsia="en-US" w:bidi="ar-SA"/>
      </w:rPr>
    </w:lvl>
    <w:lvl w:ilvl="2" w:tplc="1D802E54">
      <w:numFmt w:val="bullet"/>
      <w:lvlText w:val="•"/>
      <w:lvlJc w:val="left"/>
      <w:pPr>
        <w:ind w:left="1220" w:hanging="579"/>
      </w:pPr>
      <w:rPr>
        <w:rFonts w:hint="default"/>
        <w:lang w:val="el-GR" w:eastAsia="en-US" w:bidi="ar-SA"/>
      </w:rPr>
    </w:lvl>
    <w:lvl w:ilvl="3" w:tplc="9C8AFC48">
      <w:numFmt w:val="bullet"/>
      <w:lvlText w:val="•"/>
      <w:lvlJc w:val="left"/>
      <w:pPr>
        <w:ind w:left="1710" w:hanging="579"/>
      </w:pPr>
      <w:rPr>
        <w:rFonts w:hint="default"/>
        <w:lang w:val="el-GR" w:eastAsia="en-US" w:bidi="ar-SA"/>
      </w:rPr>
    </w:lvl>
    <w:lvl w:ilvl="4" w:tplc="E8AEDF72">
      <w:numFmt w:val="bullet"/>
      <w:lvlText w:val="•"/>
      <w:lvlJc w:val="left"/>
      <w:pPr>
        <w:ind w:left="2200" w:hanging="579"/>
      </w:pPr>
      <w:rPr>
        <w:rFonts w:hint="default"/>
        <w:lang w:val="el-GR" w:eastAsia="en-US" w:bidi="ar-SA"/>
      </w:rPr>
    </w:lvl>
    <w:lvl w:ilvl="5" w:tplc="97DE91E2">
      <w:numFmt w:val="bullet"/>
      <w:lvlText w:val="•"/>
      <w:lvlJc w:val="left"/>
      <w:pPr>
        <w:ind w:left="2691" w:hanging="579"/>
      </w:pPr>
      <w:rPr>
        <w:rFonts w:hint="default"/>
        <w:lang w:val="el-GR" w:eastAsia="en-US" w:bidi="ar-SA"/>
      </w:rPr>
    </w:lvl>
    <w:lvl w:ilvl="6" w:tplc="0582AF9C">
      <w:numFmt w:val="bullet"/>
      <w:lvlText w:val="•"/>
      <w:lvlJc w:val="left"/>
      <w:pPr>
        <w:ind w:left="3181" w:hanging="579"/>
      </w:pPr>
      <w:rPr>
        <w:rFonts w:hint="default"/>
        <w:lang w:val="el-GR" w:eastAsia="en-US" w:bidi="ar-SA"/>
      </w:rPr>
    </w:lvl>
    <w:lvl w:ilvl="7" w:tplc="90BCE664">
      <w:numFmt w:val="bullet"/>
      <w:lvlText w:val="•"/>
      <w:lvlJc w:val="left"/>
      <w:pPr>
        <w:ind w:left="3671" w:hanging="579"/>
      </w:pPr>
      <w:rPr>
        <w:rFonts w:hint="default"/>
        <w:lang w:val="el-GR" w:eastAsia="en-US" w:bidi="ar-SA"/>
      </w:rPr>
    </w:lvl>
    <w:lvl w:ilvl="8" w:tplc="34B6B660">
      <w:numFmt w:val="bullet"/>
      <w:lvlText w:val="•"/>
      <w:lvlJc w:val="left"/>
      <w:pPr>
        <w:ind w:left="4161" w:hanging="579"/>
      </w:pPr>
      <w:rPr>
        <w:rFonts w:hint="default"/>
        <w:lang w:val="el-GR" w:eastAsia="en-US" w:bidi="ar-SA"/>
      </w:rPr>
    </w:lvl>
  </w:abstractNum>
  <w:abstractNum w:abstractNumId="4">
    <w:nsid w:val="1F32753A"/>
    <w:multiLevelType w:val="hybridMultilevel"/>
    <w:tmpl w:val="FC969AC2"/>
    <w:lvl w:ilvl="0" w:tplc="9402A154">
      <w:numFmt w:val="bullet"/>
      <w:lvlText w:val=""/>
      <w:lvlJc w:val="left"/>
      <w:pPr>
        <w:ind w:left="203" w:hanging="624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C504AFBC">
      <w:numFmt w:val="bullet"/>
      <w:lvlText w:val="•"/>
      <w:lvlJc w:val="left"/>
      <w:pPr>
        <w:ind w:left="694" w:hanging="624"/>
      </w:pPr>
      <w:rPr>
        <w:rFonts w:hint="default"/>
        <w:lang w:val="el-GR" w:eastAsia="en-US" w:bidi="ar-SA"/>
      </w:rPr>
    </w:lvl>
    <w:lvl w:ilvl="2" w:tplc="41025F12">
      <w:numFmt w:val="bullet"/>
      <w:lvlText w:val="•"/>
      <w:lvlJc w:val="left"/>
      <w:pPr>
        <w:ind w:left="1188" w:hanging="624"/>
      </w:pPr>
      <w:rPr>
        <w:rFonts w:hint="default"/>
        <w:lang w:val="el-GR" w:eastAsia="en-US" w:bidi="ar-SA"/>
      </w:rPr>
    </w:lvl>
    <w:lvl w:ilvl="3" w:tplc="B8ECE410">
      <w:numFmt w:val="bullet"/>
      <w:lvlText w:val="•"/>
      <w:lvlJc w:val="left"/>
      <w:pPr>
        <w:ind w:left="1682" w:hanging="624"/>
      </w:pPr>
      <w:rPr>
        <w:rFonts w:hint="default"/>
        <w:lang w:val="el-GR" w:eastAsia="en-US" w:bidi="ar-SA"/>
      </w:rPr>
    </w:lvl>
    <w:lvl w:ilvl="4" w:tplc="C5422F7E">
      <w:numFmt w:val="bullet"/>
      <w:lvlText w:val="•"/>
      <w:lvlJc w:val="left"/>
      <w:pPr>
        <w:ind w:left="2176" w:hanging="624"/>
      </w:pPr>
      <w:rPr>
        <w:rFonts w:hint="default"/>
        <w:lang w:val="el-GR" w:eastAsia="en-US" w:bidi="ar-SA"/>
      </w:rPr>
    </w:lvl>
    <w:lvl w:ilvl="5" w:tplc="469C58B8">
      <w:numFmt w:val="bullet"/>
      <w:lvlText w:val="•"/>
      <w:lvlJc w:val="left"/>
      <w:pPr>
        <w:ind w:left="2671" w:hanging="624"/>
      </w:pPr>
      <w:rPr>
        <w:rFonts w:hint="default"/>
        <w:lang w:val="el-GR" w:eastAsia="en-US" w:bidi="ar-SA"/>
      </w:rPr>
    </w:lvl>
    <w:lvl w:ilvl="6" w:tplc="12BAD5A2">
      <w:numFmt w:val="bullet"/>
      <w:lvlText w:val="•"/>
      <w:lvlJc w:val="left"/>
      <w:pPr>
        <w:ind w:left="3165" w:hanging="624"/>
      </w:pPr>
      <w:rPr>
        <w:rFonts w:hint="default"/>
        <w:lang w:val="el-GR" w:eastAsia="en-US" w:bidi="ar-SA"/>
      </w:rPr>
    </w:lvl>
    <w:lvl w:ilvl="7" w:tplc="2EE20AD8">
      <w:numFmt w:val="bullet"/>
      <w:lvlText w:val="•"/>
      <w:lvlJc w:val="left"/>
      <w:pPr>
        <w:ind w:left="3659" w:hanging="624"/>
      </w:pPr>
      <w:rPr>
        <w:rFonts w:hint="default"/>
        <w:lang w:val="el-GR" w:eastAsia="en-US" w:bidi="ar-SA"/>
      </w:rPr>
    </w:lvl>
    <w:lvl w:ilvl="8" w:tplc="6C2E7ED4">
      <w:numFmt w:val="bullet"/>
      <w:lvlText w:val="•"/>
      <w:lvlJc w:val="left"/>
      <w:pPr>
        <w:ind w:left="4153" w:hanging="624"/>
      </w:pPr>
      <w:rPr>
        <w:rFonts w:hint="default"/>
        <w:lang w:val="el-GR" w:eastAsia="en-US" w:bidi="ar-SA"/>
      </w:rPr>
    </w:lvl>
  </w:abstractNum>
  <w:abstractNum w:abstractNumId="5">
    <w:nsid w:val="27412FE5"/>
    <w:multiLevelType w:val="hybridMultilevel"/>
    <w:tmpl w:val="415A9F78"/>
    <w:lvl w:ilvl="0" w:tplc="69CEA594">
      <w:numFmt w:val="bullet"/>
      <w:lvlText w:val=""/>
      <w:lvlJc w:val="left"/>
      <w:pPr>
        <w:ind w:left="203" w:hanging="624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900E0A0C">
      <w:numFmt w:val="bullet"/>
      <w:lvlText w:val="•"/>
      <w:lvlJc w:val="left"/>
      <w:pPr>
        <w:ind w:left="694" w:hanging="624"/>
      </w:pPr>
      <w:rPr>
        <w:rFonts w:hint="default"/>
        <w:lang w:val="el-GR" w:eastAsia="en-US" w:bidi="ar-SA"/>
      </w:rPr>
    </w:lvl>
    <w:lvl w:ilvl="2" w:tplc="A9B62A8A">
      <w:numFmt w:val="bullet"/>
      <w:lvlText w:val="•"/>
      <w:lvlJc w:val="left"/>
      <w:pPr>
        <w:ind w:left="1188" w:hanging="624"/>
      </w:pPr>
      <w:rPr>
        <w:rFonts w:hint="default"/>
        <w:lang w:val="el-GR" w:eastAsia="en-US" w:bidi="ar-SA"/>
      </w:rPr>
    </w:lvl>
    <w:lvl w:ilvl="3" w:tplc="6706D8EC">
      <w:numFmt w:val="bullet"/>
      <w:lvlText w:val="•"/>
      <w:lvlJc w:val="left"/>
      <w:pPr>
        <w:ind w:left="1682" w:hanging="624"/>
      </w:pPr>
      <w:rPr>
        <w:rFonts w:hint="default"/>
        <w:lang w:val="el-GR" w:eastAsia="en-US" w:bidi="ar-SA"/>
      </w:rPr>
    </w:lvl>
    <w:lvl w:ilvl="4" w:tplc="865AC6E0">
      <w:numFmt w:val="bullet"/>
      <w:lvlText w:val="•"/>
      <w:lvlJc w:val="left"/>
      <w:pPr>
        <w:ind w:left="2176" w:hanging="624"/>
      </w:pPr>
      <w:rPr>
        <w:rFonts w:hint="default"/>
        <w:lang w:val="el-GR" w:eastAsia="en-US" w:bidi="ar-SA"/>
      </w:rPr>
    </w:lvl>
    <w:lvl w:ilvl="5" w:tplc="292E4542">
      <w:numFmt w:val="bullet"/>
      <w:lvlText w:val="•"/>
      <w:lvlJc w:val="left"/>
      <w:pPr>
        <w:ind w:left="2671" w:hanging="624"/>
      </w:pPr>
      <w:rPr>
        <w:rFonts w:hint="default"/>
        <w:lang w:val="el-GR" w:eastAsia="en-US" w:bidi="ar-SA"/>
      </w:rPr>
    </w:lvl>
    <w:lvl w:ilvl="6" w:tplc="4C723374">
      <w:numFmt w:val="bullet"/>
      <w:lvlText w:val="•"/>
      <w:lvlJc w:val="left"/>
      <w:pPr>
        <w:ind w:left="3165" w:hanging="624"/>
      </w:pPr>
      <w:rPr>
        <w:rFonts w:hint="default"/>
        <w:lang w:val="el-GR" w:eastAsia="en-US" w:bidi="ar-SA"/>
      </w:rPr>
    </w:lvl>
    <w:lvl w:ilvl="7" w:tplc="3688687A">
      <w:numFmt w:val="bullet"/>
      <w:lvlText w:val="•"/>
      <w:lvlJc w:val="left"/>
      <w:pPr>
        <w:ind w:left="3659" w:hanging="624"/>
      </w:pPr>
      <w:rPr>
        <w:rFonts w:hint="default"/>
        <w:lang w:val="el-GR" w:eastAsia="en-US" w:bidi="ar-SA"/>
      </w:rPr>
    </w:lvl>
    <w:lvl w:ilvl="8" w:tplc="9E9428B4">
      <w:numFmt w:val="bullet"/>
      <w:lvlText w:val="•"/>
      <w:lvlJc w:val="left"/>
      <w:pPr>
        <w:ind w:left="4153" w:hanging="624"/>
      </w:pPr>
      <w:rPr>
        <w:rFonts w:hint="default"/>
        <w:lang w:val="el-GR" w:eastAsia="en-US" w:bidi="ar-SA"/>
      </w:rPr>
    </w:lvl>
  </w:abstractNum>
  <w:abstractNum w:abstractNumId="6">
    <w:nsid w:val="382B10F4"/>
    <w:multiLevelType w:val="hybridMultilevel"/>
    <w:tmpl w:val="46C4388E"/>
    <w:lvl w:ilvl="0" w:tplc="1EAE82AE">
      <w:numFmt w:val="bullet"/>
      <w:lvlText w:val=""/>
      <w:lvlJc w:val="left"/>
      <w:pPr>
        <w:ind w:left="203" w:hanging="624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C772F52E">
      <w:numFmt w:val="bullet"/>
      <w:lvlText w:val="•"/>
      <w:lvlJc w:val="left"/>
      <w:pPr>
        <w:ind w:left="694" w:hanging="624"/>
      </w:pPr>
      <w:rPr>
        <w:rFonts w:hint="default"/>
        <w:lang w:val="el-GR" w:eastAsia="en-US" w:bidi="ar-SA"/>
      </w:rPr>
    </w:lvl>
    <w:lvl w:ilvl="2" w:tplc="B1A47ECA">
      <w:numFmt w:val="bullet"/>
      <w:lvlText w:val="•"/>
      <w:lvlJc w:val="left"/>
      <w:pPr>
        <w:ind w:left="1188" w:hanging="624"/>
      </w:pPr>
      <w:rPr>
        <w:rFonts w:hint="default"/>
        <w:lang w:val="el-GR" w:eastAsia="en-US" w:bidi="ar-SA"/>
      </w:rPr>
    </w:lvl>
    <w:lvl w:ilvl="3" w:tplc="7BA620C2">
      <w:numFmt w:val="bullet"/>
      <w:lvlText w:val="•"/>
      <w:lvlJc w:val="left"/>
      <w:pPr>
        <w:ind w:left="1682" w:hanging="624"/>
      </w:pPr>
      <w:rPr>
        <w:rFonts w:hint="default"/>
        <w:lang w:val="el-GR" w:eastAsia="en-US" w:bidi="ar-SA"/>
      </w:rPr>
    </w:lvl>
    <w:lvl w:ilvl="4" w:tplc="1A440D1C">
      <w:numFmt w:val="bullet"/>
      <w:lvlText w:val="•"/>
      <w:lvlJc w:val="left"/>
      <w:pPr>
        <w:ind w:left="2176" w:hanging="624"/>
      </w:pPr>
      <w:rPr>
        <w:rFonts w:hint="default"/>
        <w:lang w:val="el-GR" w:eastAsia="en-US" w:bidi="ar-SA"/>
      </w:rPr>
    </w:lvl>
    <w:lvl w:ilvl="5" w:tplc="6C86F0C0">
      <w:numFmt w:val="bullet"/>
      <w:lvlText w:val="•"/>
      <w:lvlJc w:val="left"/>
      <w:pPr>
        <w:ind w:left="2671" w:hanging="624"/>
      </w:pPr>
      <w:rPr>
        <w:rFonts w:hint="default"/>
        <w:lang w:val="el-GR" w:eastAsia="en-US" w:bidi="ar-SA"/>
      </w:rPr>
    </w:lvl>
    <w:lvl w:ilvl="6" w:tplc="7DB63B34">
      <w:numFmt w:val="bullet"/>
      <w:lvlText w:val="•"/>
      <w:lvlJc w:val="left"/>
      <w:pPr>
        <w:ind w:left="3165" w:hanging="624"/>
      </w:pPr>
      <w:rPr>
        <w:rFonts w:hint="default"/>
        <w:lang w:val="el-GR" w:eastAsia="en-US" w:bidi="ar-SA"/>
      </w:rPr>
    </w:lvl>
    <w:lvl w:ilvl="7" w:tplc="C26E753C">
      <w:numFmt w:val="bullet"/>
      <w:lvlText w:val="•"/>
      <w:lvlJc w:val="left"/>
      <w:pPr>
        <w:ind w:left="3659" w:hanging="624"/>
      </w:pPr>
      <w:rPr>
        <w:rFonts w:hint="default"/>
        <w:lang w:val="el-GR" w:eastAsia="en-US" w:bidi="ar-SA"/>
      </w:rPr>
    </w:lvl>
    <w:lvl w:ilvl="8" w:tplc="1F78B18E">
      <w:numFmt w:val="bullet"/>
      <w:lvlText w:val="•"/>
      <w:lvlJc w:val="left"/>
      <w:pPr>
        <w:ind w:left="4153" w:hanging="624"/>
      </w:pPr>
      <w:rPr>
        <w:rFonts w:hint="default"/>
        <w:lang w:val="el-GR" w:eastAsia="en-US" w:bidi="ar-SA"/>
      </w:rPr>
    </w:lvl>
  </w:abstractNum>
  <w:abstractNum w:abstractNumId="7">
    <w:nsid w:val="6C8A2A21"/>
    <w:multiLevelType w:val="hybridMultilevel"/>
    <w:tmpl w:val="D97AD4E8"/>
    <w:lvl w:ilvl="0" w:tplc="47D8A7A4">
      <w:start w:val="1"/>
      <w:numFmt w:val="decimal"/>
      <w:lvlText w:val="%1."/>
      <w:lvlJc w:val="left"/>
      <w:pPr>
        <w:ind w:left="311" w:hanging="311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l-GR" w:eastAsia="en-US" w:bidi="ar-SA"/>
      </w:rPr>
    </w:lvl>
    <w:lvl w:ilvl="1" w:tplc="BE24DCE6">
      <w:numFmt w:val="bullet"/>
      <w:lvlText w:val="•"/>
      <w:lvlJc w:val="left"/>
      <w:pPr>
        <w:ind w:left="1280" w:hanging="311"/>
      </w:pPr>
      <w:rPr>
        <w:rFonts w:hint="default"/>
        <w:lang w:val="el-GR" w:eastAsia="en-US" w:bidi="ar-SA"/>
      </w:rPr>
    </w:lvl>
    <w:lvl w:ilvl="2" w:tplc="E540607A">
      <w:numFmt w:val="bullet"/>
      <w:lvlText w:val="•"/>
      <w:lvlJc w:val="left"/>
      <w:pPr>
        <w:ind w:left="2321" w:hanging="311"/>
      </w:pPr>
      <w:rPr>
        <w:rFonts w:hint="default"/>
        <w:lang w:val="el-GR" w:eastAsia="en-US" w:bidi="ar-SA"/>
      </w:rPr>
    </w:lvl>
    <w:lvl w:ilvl="3" w:tplc="92347A00">
      <w:numFmt w:val="bullet"/>
      <w:lvlText w:val="•"/>
      <w:lvlJc w:val="left"/>
      <w:pPr>
        <w:ind w:left="3361" w:hanging="311"/>
      </w:pPr>
      <w:rPr>
        <w:rFonts w:hint="default"/>
        <w:lang w:val="el-GR" w:eastAsia="en-US" w:bidi="ar-SA"/>
      </w:rPr>
    </w:lvl>
    <w:lvl w:ilvl="4" w:tplc="E596522A">
      <w:numFmt w:val="bullet"/>
      <w:lvlText w:val="•"/>
      <w:lvlJc w:val="left"/>
      <w:pPr>
        <w:ind w:left="4402" w:hanging="311"/>
      </w:pPr>
      <w:rPr>
        <w:rFonts w:hint="default"/>
        <w:lang w:val="el-GR" w:eastAsia="en-US" w:bidi="ar-SA"/>
      </w:rPr>
    </w:lvl>
    <w:lvl w:ilvl="5" w:tplc="772093EE">
      <w:numFmt w:val="bullet"/>
      <w:lvlText w:val="•"/>
      <w:lvlJc w:val="left"/>
      <w:pPr>
        <w:ind w:left="5443" w:hanging="311"/>
      </w:pPr>
      <w:rPr>
        <w:rFonts w:hint="default"/>
        <w:lang w:val="el-GR" w:eastAsia="en-US" w:bidi="ar-SA"/>
      </w:rPr>
    </w:lvl>
    <w:lvl w:ilvl="6" w:tplc="9DE4C8C0">
      <w:numFmt w:val="bullet"/>
      <w:lvlText w:val="•"/>
      <w:lvlJc w:val="left"/>
      <w:pPr>
        <w:ind w:left="6483" w:hanging="311"/>
      </w:pPr>
      <w:rPr>
        <w:rFonts w:hint="default"/>
        <w:lang w:val="el-GR" w:eastAsia="en-US" w:bidi="ar-SA"/>
      </w:rPr>
    </w:lvl>
    <w:lvl w:ilvl="7" w:tplc="15827AAC">
      <w:numFmt w:val="bullet"/>
      <w:lvlText w:val="•"/>
      <w:lvlJc w:val="left"/>
      <w:pPr>
        <w:ind w:left="7524" w:hanging="311"/>
      </w:pPr>
      <w:rPr>
        <w:rFonts w:hint="default"/>
        <w:lang w:val="el-GR" w:eastAsia="en-US" w:bidi="ar-SA"/>
      </w:rPr>
    </w:lvl>
    <w:lvl w:ilvl="8" w:tplc="9594B2F8">
      <w:numFmt w:val="bullet"/>
      <w:lvlText w:val="•"/>
      <w:lvlJc w:val="left"/>
      <w:pPr>
        <w:ind w:left="8565" w:hanging="311"/>
      </w:pPr>
      <w:rPr>
        <w:rFonts w:hint="default"/>
        <w:lang w:val="el-GR" w:eastAsia="en-US" w:bidi="ar-SA"/>
      </w:rPr>
    </w:lvl>
  </w:abstractNum>
  <w:abstractNum w:abstractNumId="8">
    <w:nsid w:val="6D9F29C4"/>
    <w:multiLevelType w:val="hybridMultilevel"/>
    <w:tmpl w:val="082607F4"/>
    <w:lvl w:ilvl="0" w:tplc="5AF6FE3C">
      <w:numFmt w:val="bullet"/>
      <w:lvlText w:val=""/>
      <w:lvlJc w:val="left"/>
      <w:pPr>
        <w:ind w:left="203" w:hanging="624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E62A8028">
      <w:numFmt w:val="bullet"/>
      <w:lvlText w:val="•"/>
      <w:lvlJc w:val="left"/>
      <w:pPr>
        <w:ind w:left="694" w:hanging="624"/>
      </w:pPr>
      <w:rPr>
        <w:rFonts w:hint="default"/>
        <w:lang w:val="el-GR" w:eastAsia="en-US" w:bidi="ar-SA"/>
      </w:rPr>
    </w:lvl>
    <w:lvl w:ilvl="2" w:tplc="ECD424B6">
      <w:numFmt w:val="bullet"/>
      <w:lvlText w:val="•"/>
      <w:lvlJc w:val="left"/>
      <w:pPr>
        <w:ind w:left="1188" w:hanging="624"/>
      </w:pPr>
      <w:rPr>
        <w:rFonts w:hint="default"/>
        <w:lang w:val="el-GR" w:eastAsia="en-US" w:bidi="ar-SA"/>
      </w:rPr>
    </w:lvl>
    <w:lvl w:ilvl="3" w:tplc="BB6A7B04">
      <w:numFmt w:val="bullet"/>
      <w:lvlText w:val="•"/>
      <w:lvlJc w:val="left"/>
      <w:pPr>
        <w:ind w:left="1682" w:hanging="624"/>
      </w:pPr>
      <w:rPr>
        <w:rFonts w:hint="default"/>
        <w:lang w:val="el-GR" w:eastAsia="en-US" w:bidi="ar-SA"/>
      </w:rPr>
    </w:lvl>
    <w:lvl w:ilvl="4" w:tplc="CA64EB0A">
      <w:numFmt w:val="bullet"/>
      <w:lvlText w:val="•"/>
      <w:lvlJc w:val="left"/>
      <w:pPr>
        <w:ind w:left="2176" w:hanging="624"/>
      </w:pPr>
      <w:rPr>
        <w:rFonts w:hint="default"/>
        <w:lang w:val="el-GR" w:eastAsia="en-US" w:bidi="ar-SA"/>
      </w:rPr>
    </w:lvl>
    <w:lvl w:ilvl="5" w:tplc="6F1A9A56">
      <w:numFmt w:val="bullet"/>
      <w:lvlText w:val="•"/>
      <w:lvlJc w:val="left"/>
      <w:pPr>
        <w:ind w:left="2671" w:hanging="624"/>
      </w:pPr>
      <w:rPr>
        <w:rFonts w:hint="default"/>
        <w:lang w:val="el-GR" w:eastAsia="en-US" w:bidi="ar-SA"/>
      </w:rPr>
    </w:lvl>
    <w:lvl w:ilvl="6" w:tplc="81807B38">
      <w:numFmt w:val="bullet"/>
      <w:lvlText w:val="•"/>
      <w:lvlJc w:val="left"/>
      <w:pPr>
        <w:ind w:left="3165" w:hanging="624"/>
      </w:pPr>
      <w:rPr>
        <w:rFonts w:hint="default"/>
        <w:lang w:val="el-GR" w:eastAsia="en-US" w:bidi="ar-SA"/>
      </w:rPr>
    </w:lvl>
    <w:lvl w:ilvl="7" w:tplc="9546431E">
      <w:numFmt w:val="bullet"/>
      <w:lvlText w:val="•"/>
      <w:lvlJc w:val="left"/>
      <w:pPr>
        <w:ind w:left="3659" w:hanging="624"/>
      </w:pPr>
      <w:rPr>
        <w:rFonts w:hint="default"/>
        <w:lang w:val="el-GR" w:eastAsia="en-US" w:bidi="ar-SA"/>
      </w:rPr>
    </w:lvl>
    <w:lvl w:ilvl="8" w:tplc="57EA2A54">
      <w:numFmt w:val="bullet"/>
      <w:lvlText w:val="•"/>
      <w:lvlJc w:val="left"/>
      <w:pPr>
        <w:ind w:left="4153" w:hanging="624"/>
      </w:pPr>
      <w:rPr>
        <w:rFonts w:hint="default"/>
        <w:lang w:val="el-GR" w:eastAsia="en-US" w:bidi="ar-SA"/>
      </w:rPr>
    </w:lvl>
  </w:abstractNum>
  <w:abstractNum w:abstractNumId="9">
    <w:nsid w:val="75F34D61"/>
    <w:multiLevelType w:val="hybridMultilevel"/>
    <w:tmpl w:val="99C46AFA"/>
    <w:lvl w:ilvl="0" w:tplc="5F54B7EC">
      <w:numFmt w:val="bullet"/>
      <w:lvlText w:val=""/>
      <w:lvlJc w:val="left"/>
      <w:pPr>
        <w:ind w:left="249" w:hanging="579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48543C0A">
      <w:numFmt w:val="bullet"/>
      <w:lvlText w:val="•"/>
      <w:lvlJc w:val="left"/>
      <w:pPr>
        <w:ind w:left="730" w:hanging="579"/>
      </w:pPr>
      <w:rPr>
        <w:rFonts w:hint="default"/>
        <w:lang w:val="el-GR" w:eastAsia="en-US" w:bidi="ar-SA"/>
      </w:rPr>
    </w:lvl>
    <w:lvl w:ilvl="2" w:tplc="C748A17E">
      <w:numFmt w:val="bullet"/>
      <w:lvlText w:val="•"/>
      <w:lvlJc w:val="left"/>
      <w:pPr>
        <w:ind w:left="1220" w:hanging="579"/>
      </w:pPr>
      <w:rPr>
        <w:rFonts w:hint="default"/>
        <w:lang w:val="el-GR" w:eastAsia="en-US" w:bidi="ar-SA"/>
      </w:rPr>
    </w:lvl>
    <w:lvl w:ilvl="3" w:tplc="EA3A384E">
      <w:numFmt w:val="bullet"/>
      <w:lvlText w:val="•"/>
      <w:lvlJc w:val="left"/>
      <w:pPr>
        <w:ind w:left="1710" w:hanging="579"/>
      </w:pPr>
      <w:rPr>
        <w:rFonts w:hint="default"/>
        <w:lang w:val="el-GR" w:eastAsia="en-US" w:bidi="ar-SA"/>
      </w:rPr>
    </w:lvl>
    <w:lvl w:ilvl="4" w:tplc="580C4B74">
      <w:numFmt w:val="bullet"/>
      <w:lvlText w:val="•"/>
      <w:lvlJc w:val="left"/>
      <w:pPr>
        <w:ind w:left="2200" w:hanging="579"/>
      </w:pPr>
      <w:rPr>
        <w:rFonts w:hint="default"/>
        <w:lang w:val="el-GR" w:eastAsia="en-US" w:bidi="ar-SA"/>
      </w:rPr>
    </w:lvl>
    <w:lvl w:ilvl="5" w:tplc="FBEC3762">
      <w:numFmt w:val="bullet"/>
      <w:lvlText w:val="•"/>
      <w:lvlJc w:val="left"/>
      <w:pPr>
        <w:ind w:left="2691" w:hanging="579"/>
      </w:pPr>
      <w:rPr>
        <w:rFonts w:hint="default"/>
        <w:lang w:val="el-GR" w:eastAsia="en-US" w:bidi="ar-SA"/>
      </w:rPr>
    </w:lvl>
    <w:lvl w:ilvl="6" w:tplc="15DE6050">
      <w:numFmt w:val="bullet"/>
      <w:lvlText w:val="•"/>
      <w:lvlJc w:val="left"/>
      <w:pPr>
        <w:ind w:left="3181" w:hanging="579"/>
      </w:pPr>
      <w:rPr>
        <w:rFonts w:hint="default"/>
        <w:lang w:val="el-GR" w:eastAsia="en-US" w:bidi="ar-SA"/>
      </w:rPr>
    </w:lvl>
    <w:lvl w:ilvl="7" w:tplc="46BE5618">
      <w:numFmt w:val="bullet"/>
      <w:lvlText w:val="•"/>
      <w:lvlJc w:val="left"/>
      <w:pPr>
        <w:ind w:left="3671" w:hanging="579"/>
      </w:pPr>
      <w:rPr>
        <w:rFonts w:hint="default"/>
        <w:lang w:val="el-GR" w:eastAsia="en-US" w:bidi="ar-SA"/>
      </w:rPr>
    </w:lvl>
    <w:lvl w:ilvl="8" w:tplc="5E266A00">
      <w:numFmt w:val="bullet"/>
      <w:lvlText w:val="•"/>
      <w:lvlJc w:val="left"/>
      <w:pPr>
        <w:ind w:left="4161" w:hanging="579"/>
      </w:pPr>
      <w:rPr>
        <w:rFonts w:hint="default"/>
        <w:lang w:val="el-GR" w:eastAsia="en-US" w:bidi="ar-SA"/>
      </w:rPr>
    </w:lvl>
  </w:abstractNum>
  <w:abstractNum w:abstractNumId="10">
    <w:nsid w:val="7FA77EF4"/>
    <w:multiLevelType w:val="hybridMultilevel"/>
    <w:tmpl w:val="668A40D4"/>
    <w:lvl w:ilvl="0" w:tplc="7B3AEEFC">
      <w:numFmt w:val="bullet"/>
      <w:lvlText w:val=""/>
      <w:lvlJc w:val="left"/>
      <w:pPr>
        <w:ind w:left="249" w:hanging="579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CD6A0F54">
      <w:numFmt w:val="bullet"/>
      <w:lvlText w:val="•"/>
      <w:lvlJc w:val="left"/>
      <w:pPr>
        <w:ind w:left="730" w:hanging="579"/>
      </w:pPr>
      <w:rPr>
        <w:rFonts w:hint="default"/>
        <w:lang w:val="el-GR" w:eastAsia="en-US" w:bidi="ar-SA"/>
      </w:rPr>
    </w:lvl>
    <w:lvl w:ilvl="2" w:tplc="53DEC38C">
      <w:numFmt w:val="bullet"/>
      <w:lvlText w:val="•"/>
      <w:lvlJc w:val="left"/>
      <w:pPr>
        <w:ind w:left="1220" w:hanging="579"/>
      </w:pPr>
      <w:rPr>
        <w:rFonts w:hint="default"/>
        <w:lang w:val="el-GR" w:eastAsia="en-US" w:bidi="ar-SA"/>
      </w:rPr>
    </w:lvl>
    <w:lvl w:ilvl="3" w:tplc="8A3211E8">
      <w:numFmt w:val="bullet"/>
      <w:lvlText w:val="•"/>
      <w:lvlJc w:val="left"/>
      <w:pPr>
        <w:ind w:left="1710" w:hanging="579"/>
      </w:pPr>
      <w:rPr>
        <w:rFonts w:hint="default"/>
        <w:lang w:val="el-GR" w:eastAsia="en-US" w:bidi="ar-SA"/>
      </w:rPr>
    </w:lvl>
    <w:lvl w:ilvl="4" w:tplc="3EBAB5B6">
      <w:numFmt w:val="bullet"/>
      <w:lvlText w:val="•"/>
      <w:lvlJc w:val="left"/>
      <w:pPr>
        <w:ind w:left="2200" w:hanging="579"/>
      </w:pPr>
      <w:rPr>
        <w:rFonts w:hint="default"/>
        <w:lang w:val="el-GR" w:eastAsia="en-US" w:bidi="ar-SA"/>
      </w:rPr>
    </w:lvl>
    <w:lvl w:ilvl="5" w:tplc="8094124A">
      <w:numFmt w:val="bullet"/>
      <w:lvlText w:val="•"/>
      <w:lvlJc w:val="left"/>
      <w:pPr>
        <w:ind w:left="2691" w:hanging="579"/>
      </w:pPr>
      <w:rPr>
        <w:rFonts w:hint="default"/>
        <w:lang w:val="el-GR" w:eastAsia="en-US" w:bidi="ar-SA"/>
      </w:rPr>
    </w:lvl>
    <w:lvl w:ilvl="6" w:tplc="1CF2B36C">
      <w:numFmt w:val="bullet"/>
      <w:lvlText w:val="•"/>
      <w:lvlJc w:val="left"/>
      <w:pPr>
        <w:ind w:left="3181" w:hanging="579"/>
      </w:pPr>
      <w:rPr>
        <w:rFonts w:hint="default"/>
        <w:lang w:val="el-GR" w:eastAsia="en-US" w:bidi="ar-SA"/>
      </w:rPr>
    </w:lvl>
    <w:lvl w:ilvl="7" w:tplc="EAC41A8C">
      <w:numFmt w:val="bullet"/>
      <w:lvlText w:val="•"/>
      <w:lvlJc w:val="left"/>
      <w:pPr>
        <w:ind w:left="3671" w:hanging="579"/>
      </w:pPr>
      <w:rPr>
        <w:rFonts w:hint="default"/>
        <w:lang w:val="el-GR" w:eastAsia="en-US" w:bidi="ar-SA"/>
      </w:rPr>
    </w:lvl>
    <w:lvl w:ilvl="8" w:tplc="B66284A6">
      <w:numFmt w:val="bullet"/>
      <w:lvlText w:val="•"/>
      <w:lvlJc w:val="left"/>
      <w:pPr>
        <w:ind w:left="4161" w:hanging="579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E572E"/>
    <w:rsid w:val="002214E1"/>
    <w:rsid w:val="005E572E"/>
    <w:rsid w:val="00CC60DB"/>
    <w:rsid w:val="00D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7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2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7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2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WIN</cp:lastModifiedBy>
  <cp:revision>4</cp:revision>
  <dcterms:created xsi:type="dcterms:W3CDTF">2024-09-28T10:01:00Z</dcterms:created>
  <dcterms:modified xsi:type="dcterms:W3CDTF">2024-09-28T10:19:00Z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2024-09-28T00:00:00Z</vt:filetime>
  </property>
</Properties>
</file>