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60" w:rsidRPr="00D548D0" w:rsidRDefault="00714B60" w:rsidP="00714B60">
      <w:pPr>
        <w:rPr>
          <w:sz w:val="24"/>
          <w:szCs w:val="24"/>
        </w:rPr>
      </w:pPr>
      <w:r w:rsidRPr="00927215">
        <w:rPr>
          <w:b/>
          <w:noProof/>
          <w:sz w:val="24"/>
          <w:szCs w:val="24"/>
          <w:highlight w:val="yellow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-238124</wp:posOffset>
            </wp:positionH>
            <wp:positionV relativeFrom="paragraph">
              <wp:posOffset>1</wp:posOffset>
            </wp:positionV>
            <wp:extent cx="2381250" cy="2381250"/>
            <wp:effectExtent l="0" t="0" r="0" b="0"/>
            <wp:wrapSquare wrapText="bothSides"/>
            <wp:docPr id="1" name="Εικόνα 1" descr="C:\Users\USER-PC\Pictures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Pictures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01504" w:rsidRPr="00927215">
        <w:rPr>
          <w:rFonts w:ascii="Arial" w:hAnsi="Arial" w:cs="Arial"/>
          <w:b/>
          <w:color w:val="4D4D4D"/>
          <w:sz w:val="24"/>
          <w:szCs w:val="24"/>
          <w:highlight w:val="yellow"/>
        </w:rPr>
        <w:t>To</w:t>
      </w:r>
      <w:proofErr w:type="spellEnd"/>
      <w:r w:rsidR="00201504" w:rsidRPr="00927215">
        <w:rPr>
          <w:rFonts w:ascii="Arial" w:hAnsi="Arial" w:cs="Arial"/>
          <w:b/>
          <w:color w:val="4D4D4D"/>
          <w:sz w:val="24"/>
          <w:szCs w:val="24"/>
          <w:highlight w:val="yellow"/>
        </w:rPr>
        <w:t xml:space="preserve"> πάντα επίκαιρο κείμενο του Μάνου Χατζιδάκι από το 1993, για ένα κόσμο που δεν αλλάζει</w:t>
      </w:r>
      <w:r w:rsidR="00201504" w:rsidRPr="00927215">
        <w:rPr>
          <w:rFonts w:ascii="Arial" w:hAnsi="Arial" w:cs="Arial"/>
          <w:color w:val="4D4D4D"/>
          <w:sz w:val="24"/>
          <w:szCs w:val="24"/>
          <w:highlight w:val="yellow"/>
        </w:rPr>
        <w:t>.</w:t>
      </w:r>
    </w:p>
    <w:p w:rsidR="00714B60" w:rsidRPr="00927215" w:rsidRDefault="00714B60" w:rsidP="00201504">
      <w:pPr>
        <w:pStyle w:val="Web"/>
        <w:spacing w:before="0" w:beforeAutospacing="0" w:after="300" w:afterAutospacing="0"/>
        <w:jc w:val="both"/>
        <w:rPr>
          <w:rFonts w:ascii="Arial" w:hAnsi="Arial" w:cs="Arial"/>
        </w:rPr>
      </w:pPr>
      <w:r w:rsidRPr="00C02842">
        <w:rPr>
          <w:rFonts w:ascii="Arial" w:hAnsi="Arial" w:cs="Arial"/>
        </w:rPr>
        <w:t xml:space="preserve">Ο νεοναζισμός, ο φασισμός, ο ρατσισμός και κάθε αντικοινωνικό και </w:t>
      </w:r>
      <w:proofErr w:type="spellStart"/>
      <w:r w:rsidRPr="00C02842">
        <w:rPr>
          <w:rFonts w:ascii="Arial" w:hAnsi="Arial" w:cs="Arial"/>
        </w:rPr>
        <w:t>αντιανθρώπινο</w:t>
      </w:r>
      <w:proofErr w:type="spellEnd"/>
      <w:r w:rsidRPr="00C02842">
        <w:rPr>
          <w:rFonts w:ascii="Arial" w:hAnsi="Arial" w:cs="Arial"/>
        </w:rPr>
        <w:t xml:space="preserve"> φαινόμενο συμπεριφοράς δεν προέρχεται από ιδεολογία, δεν περιέχει ιδεολογία, </w:t>
      </w:r>
      <w:r w:rsidRPr="00C02842">
        <w:rPr>
          <w:rFonts w:ascii="Arial" w:hAnsi="Arial" w:cs="Arial"/>
          <w:u w:val="single"/>
        </w:rPr>
        <w:t>δεν συνθέτει ιδεολογία</w:t>
      </w:r>
      <w:r w:rsidRPr="00C02842">
        <w:rPr>
          <w:rFonts w:ascii="Arial" w:hAnsi="Arial" w:cs="Arial"/>
        </w:rPr>
        <w:t>. Είναι η μεγεθυμένη έκφραση-</w:t>
      </w:r>
      <w:r w:rsidRPr="00927215">
        <w:rPr>
          <w:rFonts w:ascii="Arial" w:hAnsi="Arial" w:cs="Arial"/>
        </w:rPr>
        <w:t xml:space="preserve">εκδήλωση του κτήνους που περιέχουμε μέσα μας χωρίς εμπόδιο στην ανάπτυξή του, όταν </w:t>
      </w:r>
      <w:r w:rsidRPr="00927215">
        <w:rPr>
          <w:rFonts w:ascii="Arial" w:hAnsi="Arial" w:cs="Arial"/>
          <w:u w:val="single"/>
        </w:rPr>
        <w:t>κοινωνικές</w:t>
      </w:r>
      <w:r w:rsidRPr="00927215">
        <w:rPr>
          <w:rFonts w:ascii="Arial" w:hAnsi="Arial" w:cs="Arial"/>
        </w:rPr>
        <w:t xml:space="preserve"> ή </w:t>
      </w:r>
      <w:r w:rsidRPr="00927215">
        <w:rPr>
          <w:rFonts w:ascii="Arial" w:hAnsi="Arial" w:cs="Arial"/>
          <w:u w:val="single"/>
        </w:rPr>
        <w:t>πολιτικές συγκυρίες</w:t>
      </w:r>
      <w:r w:rsidRPr="00927215">
        <w:rPr>
          <w:rFonts w:ascii="Arial" w:hAnsi="Arial" w:cs="Arial"/>
        </w:rPr>
        <w:t xml:space="preserve"> συντελούν, βοηθούν, ενισχύουν τη βάρβαρη και </w:t>
      </w:r>
      <w:proofErr w:type="spellStart"/>
      <w:r w:rsidRPr="00927215">
        <w:rPr>
          <w:rFonts w:ascii="Arial" w:hAnsi="Arial" w:cs="Arial"/>
        </w:rPr>
        <w:t>αντιανθρώπινη</w:t>
      </w:r>
      <w:proofErr w:type="spellEnd"/>
      <w:r w:rsidRPr="00927215">
        <w:rPr>
          <w:rFonts w:ascii="Arial" w:hAnsi="Arial" w:cs="Arial"/>
        </w:rPr>
        <w:t xml:space="preserve"> παρουσία του.</w:t>
      </w:r>
    </w:p>
    <w:p w:rsidR="00714B60" w:rsidRPr="00927215" w:rsidRDefault="00714B60" w:rsidP="00D548D0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300" w:afterAutospacing="0"/>
        <w:jc w:val="both"/>
        <w:rPr>
          <w:rFonts w:ascii="Arial" w:hAnsi="Arial" w:cs="Arial"/>
        </w:rPr>
      </w:pPr>
      <w:r w:rsidRPr="00927215">
        <w:rPr>
          <w:rFonts w:ascii="Arial" w:hAnsi="Arial" w:cs="Arial"/>
        </w:rPr>
        <w:t xml:space="preserve">Η μόνη αντιβίωση για την καταπολέμηση του κτήνους που περιέχουμε είναι η Παιδεία. Η </w:t>
      </w:r>
      <w:r w:rsidRPr="00927215">
        <w:rPr>
          <w:rFonts w:ascii="Arial" w:hAnsi="Arial" w:cs="Arial"/>
          <w:b/>
          <w:bdr w:val="single" w:sz="4" w:space="0" w:color="auto"/>
        </w:rPr>
        <w:t>αληθινή παιδεία</w:t>
      </w:r>
      <w:r w:rsidRPr="00927215">
        <w:rPr>
          <w:rFonts w:ascii="Arial" w:hAnsi="Arial" w:cs="Arial"/>
        </w:rPr>
        <w:t xml:space="preserve"> και όχι η ανεύθυνη εκπαίδευση και η πληροφορία χωρίς κρίση και χωρίς ανήσυχη αμφισβητούμενη </w:t>
      </w:r>
      <w:proofErr w:type="spellStart"/>
      <w:r w:rsidRPr="00927215">
        <w:rPr>
          <w:rFonts w:ascii="Arial" w:hAnsi="Arial" w:cs="Arial"/>
        </w:rPr>
        <w:t>συμπερασματολογία</w:t>
      </w:r>
      <w:proofErr w:type="spellEnd"/>
      <w:r w:rsidRPr="00927215">
        <w:rPr>
          <w:rFonts w:ascii="Arial" w:hAnsi="Arial" w:cs="Arial"/>
        </w:rPr>
        <w:t xml:space="preserve">. Αυτή η παιδεία που δεν εφησυχάζει ούτε δημιουργεί αυταρέσκεια στον </w:t>
      </w:r>
      <w:proofErr w:type="spellStart"/>
      <w:r w:rsidRPr="00927215">
        <w:rPr>
          <w:rFonts w:ascii="Arial" w:hAnsi="Arial" w:cs="Arial"/>
        </w:rPr>
        <w:t>σπουδάζοντα</w:t>
      </w:r>
      <w:proofErr w:type="spellEnd"/>
      <w:r w:rsidRPr="00927215">
        <w:rPr>
          <w:rFonts w:ascii="Arial" w:hAnsi="Arial" w:cs="Arial"/>
        </w:rPr>
        <w:t xml:space="preserve">, αλλά πολλαπλασιάζει τα ερωτήματα και την ανασφάλεια. </w:t>
      </w:r>
      <w:r w:rsidR="00D548D0" w:rsidRPr="00927215">
        <w:rPr>
          <w:rFonts w:ascii="Arial" w:hAnsi="Arial" w:cs="Arial"/>
        </w:rPr>
        <w:t>Όμως,</w:t>
      </w:r>
      <w:r w:rsidRPr="00927215">
        <w:rPr>
          <w:rFonts w:ascii="Arial" w:hAnsi="Arial" w:cs="Arial"/>
        </w:rPr>
        <w:t xml:space="preserve"> μια τέτοια παιδεία δεν ευνοείται από τις πολιτικές παρατάξεις και από όλες τις κυβερνήσεις, </w:t>
      </w:r>
      <w:r w:rsidRPr="00927215">
        <w:rPr>
          <w:rFonts w:ascii="Arial" w:hAnsi="Arial" w:cs="Arial"/>
          <w:u w:val="single"/>
        </w:rPr>
        <w:t>διότι</w:t>
      </w:r>
      <w:r w:rsidRPr="00927215">
        <w:rPr>
          <w:rFonts w:ascii="Arial" w:hAnsi="Arial" w:cs="Arial"/>
        </w:rPr>
        <w:t xml:space="preserve"> κατασκευάζει ελεύθερους και ανυπότακτους πολίτες μη χρήσιμους για το ευτελές παιχνίδι των κομμάτων και της πολιτικής. Κι αποτελεί πολιτική «παράδοση» η πεποίθηση πως τα κτήνη, με κατάλληλη τακτική και αντιμετώπιση, καθοδηγούνται, τιθασεύονται.</w:t>
      </w:r>
    </w:p>
    <w:p w:rsidR="00714B60" w:rsidRDefault="00714B60" w:rsidP="00201504">
      <w:pPr>
        <w:pStyle w:val="Web"/>
        <w:spacing w:before="0" w:beforeAutospacing="0" w:after="300" w:afterAutospacing="0"/>
        <w:jc w:val="both"/>
        <w:rPr>
          <w:rFonts w:ascii="Arial" w:hAnsi="Arial" w:cs="Arial"/>
        </w:rPr>
      </w:pPr>
      <w:r w:rsidRPr="00927215">
        <w:rPr>
          <w:rFonts w:ascii="Arial" w:hAnsi="Arial" w:cs="Arial"/>
        </w:rPr>
        <w:t>Ενώ τα πουλιά… Για τα πουλιά, μόνον οι δολοφόνοι, οι άθλιοι κυνηγοί αρμόζουν, με τις «ευγενικές παντός έθνους παραδόσεις</w:t>
      </w:r>
      <w:r w:rsidRPr="00927215">
        <w:rPr>
          <w:rFonts w:ascii="Arial" w:hAnsi="Arial" w:cs="Arial"/>
          <w:u w:val="single"/>
        </w:rPr>
        <w:t>». Κι είναι φορές</w:t>
      </w:r>
      <w:r w:rsidRPr="00927215">
        <w:rPr>
          <w:rFonts w:ascii="Arial" w:hAnsi="Arial" w:cs="Arial"/>
        </w:rPr>
        <w:t xml:space="preserve"> που το κτήνος πολλαπλασιαζόμ</w:t>
      </w:r>
      <w:r w:rsidRPr="00C02842">
        <w:rPr>
          <w:rFonts w:ascii="Arial" w:hAnsi="Arial" w:cs="Arial"/>
        </w:rPr>
        <w:t>ενο κάτω από συγκυρίες και με τη μορφή «λαϊκών αιτημάτων και διεκδικήσεων» σχηματίζει φαινόμενα λοιμώδους νόσου που προσβάλλει μεγάλες ανθρώπινες μάζες και επιβάλλει θανατηφόρες επιδημίες.</w:t>
      </w:r>
    </w:p>
    <w:p w:rsidR="00927215" w:rsidRPr="00AE474E" w:rsidRDefault="00927215" w:rsidP="00927215">
      <w:pPr>
        <w:spacing w:before="100" w:beforeAutospacing="1" w:after="100" w:afterAutospacing="1" w:line="420" w:lineRule="atLeast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</w:pPr>
      <w:r w:rsidRPr="00345204">
        <w:rPr>
          <w:rFonts w:ascii="Verdana" w:eastAsia="Times New Roman" w:hAnsi="Verdana" w:cs="Times New Roman"/>
          <w:b/>
          <w:bCs/>
          <w:color w:val="000000"/>
          <w:sz w:val="24"/>
          <w:szCs w:val="24"/>
          <w:highlight w:val="yellow"/>
          <w:lang w:eastAsia="el-GR"/>
        </w:rPr>
        <w:t>ΜΑΝΟΛΗΣ ΑΝΑΓΝΩΣΤΑΚΗΣ</w:t>
      </w:r>
      <w:r w:rsidRPr="00AE474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      </w:t>
      </w:r>
    </w:p>
    <w:p w:rsidR="00927215" w:rsidRPr="00AE474E" w:rsidRDefault="00927215" w:rsidP="00927215">
      <w:pPr>
        <w:spacing w:before="100" w:beforeAutospacing="1" w:after="100" w:afterAutospacing="1" w:line="630" w:lineRule="atLeast"/>
        <w:rPr>
          <w:rFonts w:ascii="Verdana" w:eastAsia="Times New Roman" w:hAnsi="Verdana" w:cs="Times New Roman"/>
          <w:b/>
          <w:bCs/>
          <w:color w:val="927A81"/>
          <w:lang w:eastAsia="el-GR"/>
        </w:rPr>
      </w:pPr>
      <w:r>
        <w:rPr>
          <w:rFonts w:ascii="Verdana" w:eastAsia="Times New Roman" w:hAnsi="Verdana" w:cs="Times New Roman"/>
          <w:b/>
          <w:bCs/>
          <w:color w:val="927A81"/>
          <w:lang w:eastAsia="el-GR"/>
        </w:rPr>
        <w:t xml:space="preserve">                                      </w:t>
      </w:r>
      <w:r w:rsidRPr="00345204">
        <w:rPr>
          <w:rFonts w:ascii="Verdana" w:eastAsia="Times New Roman" w:hAnsi="Verdana" w:cs="Times New Roman"/>
          <w:b/>
          <w:bCs/>
          <w:highlight w:val="yellow"/>
          <w:lang w:eastAsia="el-GR"/>
        </w:rPr>
        <w:t>Στο παιδί μου</w:t>
      </w:r>
      <w:r w:rsidRPr="00345204">
        <w:rPr>
          <w:rFonts w:ascii="Verdana" w:eastAsia="Times New Roman" w:hAnsi="Verdana" w:cs="Times New Roman"/>
          <w:b/>
          <w:bCs/>
          <w:lang w:eastAsia="el-GR"/>
        </w:rPr>
        <w:t>  </w:t>
      </w:r>
    </w:p>
    <w:p w:rsidR="00927215" w:rsidRPr="00AE474E" w:rsidRDefault="00927215" w:rsidP="009272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  <w:r w:rsidRPr="00AE474E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el-GR"/>
        </w:rPr>
        <w:t>Το ποίημα εντάσσεται στην ποιητική συλλογή </w:t>
      </w:r>
      <w:r w:rsidRPr="00AE474E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O στόχος</w:t>
      </w:r>
      <w:r w:rsidRPr="00AE474E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el-GR"/>
        </w:rPr>
        <w:t>, η οποία πρωτοεμφανίστηκε το 1970 στη συλλογική έκδοση </w:t>
      </w:r>
      <w:r w:rsidRPr="00AE474E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Δεκαοχτώ κείμενα</w:t>
      </w:r>
      <w:r w:rsidRPr="00AE474E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el-GR"/>
        </w:rPr>
        <w:t>, μια σημαντική αντιδικτατορική κατάθεση κορυφαίων πνευματικών ανθρώπων. O ποιητής υποστηρίζει τη συγκεκριμένη και κυριολεκτική αναφορά στην πραγματικότητα αντί της ωραιοποιημένης εκδοχής που παρουσιάζουν τα «παραμύθια».</w:t>
      </w:r>
    </w:p>
    <w:tbl>
      <w:tblPr>
        <w:tblW w:w="4775" w:type="pct"/>
        <w:tblCellSpacing w:w="37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6661"/>
      </w:tblGrid>
      <w:tr w:rsidR="00927215" w:rsidRPr="00927215" w:rsidTr="00927215">
        <w:trPr>
          <w:tblCellSpacing w:w="37" w:type="dxa"/>
        </w:trPr>
        <w:tc>
          <w:tcPr>
            <w:tcW w:w="731" w:type="pct"/>
            <w:hideMark/>
          </w:tcPr>
          <w:p w:rsidR="00927215" w:rsidRPr="00AE474E" w:rsidRDefault="00927215" w:rsidP="004C6F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4129" w:type="pct"/>
            <w:hideMark/>
          </w:tcPr>
          <w:p w:rsidR="00927215" w:rsidRPr="00927215" w:rsidRDefault="00927215" w:rsidP="004C6FBA">
            <w:pPr>
              <w:spacing w:before="100" w:beforeAutospacing="1" w:after="100" w:afterAutospacing="1" w:line="368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927215">
              <w:rPr>
                <w:rFonts w:eastAsia="Times New Roman" w:cstheme="minorHAnsi"/>
                <w:b/>
                <w:bCs/>
                <w:color w:val="927A81"/>
                <w:sz w:val="28"/>
                <w:szCs w:val="28"/>
                <w:lang w:eastAsia="el-GR"/>
              </w:rPr>
              <w:t>Σ</w:t>
            </w:r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το παιδί μου δεν άρεσαν ποτέ τα παραμύθια</w:t>
            </w:r>
          </w:p>
          <w:p w:rsidR="00927215" w:rsidRPr="00927215" w:rsidRDefault="00927215" w:rsidP="004C6FBA">
            <w:pPr>
              <w:spacing w:before="100" w:beforeAutospacing="1" w:after="100" w:afterAutospacing="1" w:line="368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Και του μιλούσανε για Δράκους και για το πιστό σκυλί</w:t>
            </w:r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br/>
              <w:t>Για τα ταξίδια της Πεντάμορφης και για τον άγριο λύκο</w:t>
            </w:r>
          </w:p>
          <w:p w:rsidR="00927215" w:rsidRPr="00927215" w:rsidRDefault="00927215" w:rsidP="004C6FBA">
            <w:pPr>
              <w:spacing w:before="100" w:beforeAutospacing="1" w:after="100" w:afterAutospacing="1" w:line="368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Μα στο παιδί μου δεν άρεσαν ποτέ τα παραμύθια</w:t>
            </w:r>
          </w:p>
          <w:p w:rsidR="00927215" w:rsidRPr="00927215" w:rsidRDefault="00927215" w:rsidP="004C6FBA">
            <w:pPr>
              <w:spacing w:before="100" w:beforeAutospacing="1" w:after="100" w:afterAutospacing="1" w:line="368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lastRenderedPageBreak/>
              <w:t>Τώρα, τα βράδια, κάθομαι και του μιλώ</w:t>
            </w:r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br/>
              <w:t xml:space="preserve">Λέω το σκύλο </w:t>
            </w:r>
            <w:proofErr w:type="spellStart"/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σκύλο</w:t>
            </w:r>
            <w:proofErr w:type="spellEnd"/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 xml:space="preserve">, το λύκο </w:t>
            </w:r>
            <w:proofErr w:type="spellStart"/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λύκο</w:t>
            </w:r>
            <w:proofErr w:type="spellEnd"/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 xml:space="preserve">, το σκοτάδι </w:t>
            </w:r>
            <w:proofErr w:type="spellStart"/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σκοτάδι</w:t>
            </w:r>
            <w:proofErr w:type="spellEnd"/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,</w:t>
            </w:r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br/>
              <w:t>Του δείχνω με το χέρι τους κακούς, του μαθαίνω</w:t>
            </w:r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Oνόματα</w:t>
            </w:r>
            <w:proofErr w:type="spellEnd"/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 xml:space="preserve"> σαν προσευχές, του τραγουδώ τους νεκρούς μας.</w:t>
            </w:r>
          </w:p>
          <w:p w:rsidR="00927215" w:rsidRPr="00927215" w:rsidRDefault="00927215" w:rsidP="004C6FBA">
            <w:pPr>
              <w:spacing w:before="100" w:beforeAutospacing="1" w:after="100" w:afterAutospacing="1" w:line="368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  <w:r w:rsidRPr="00927215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Α, φτάνει πια! Πρέπει να λέμε την αλήθεια στα παιδιά.</w:t>
            </w:r>
          </w:p>
          <w:p w:rsidR="00927215" w:rsidRPr="00927215" w:rsidRDefault="00927215" w:rsidP="004C6FBA">
            <w:pPr>
              <w:spacing w:before="100" w:beforeAutospacing="1" w:after="100" w:afterAutospacing="1" w:line="315" w:lineRule="atLeast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927215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Μ. Αναγνωστάκης, </w:t>
            </w:r>
            <w:r w:rsidRPr="0092721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Τα ποιήματα, </w:t>
            </w:r>
            <w:proofErr w:type="spellStart"/>
            <w:r w:rsidRPr="00927215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Πλειάς</w:t>
            </w:r>
            <w:proofErr w:type="spellEnd"/>
          </w:p>
        </w:tc>
      </w:tr>
    </w:tbl>
    <w:p w:rsidR="00927215" w:rsidRPr="00C02842" w:rsidRDefault="00927215" w:rsidP="00201504">
      <w:pPr>
        <w:pStyle w:val="Web"/>
        <w:spacing w:before="0" w:beforeAutospacing="0" w:after="300" w:afterAutospacing="0"/>
        <w:jc w:val="both"/>
        <w:rPr>
          <w:rFonts w:ascii="Arial" w:hAnsi="Arial" w:cs="Arial"/>
        </w:rPr>
      </w:pPr>
    </w:p>
    <w:p w:rsidR="00277176" w:rsidRPr="00C02842" w:rsidRDefault="00277176" w:rsidP="00D570AC">
      <w:pPr>
        <w:pStyle w:val="Web"/>
        <w:spacing w:after="300"/>
        <w:jc w:val="both"/>
        <w:rPr>
          <w:rFonts w:ascii="Arial" w:hAnsi="Arial" w:cs="Arial"/>
          <w:sz w:val="21"/>
          <w:szCs w:val="21"/>
        </w:rPr>
      </w:pPr>
    </w:p>
    <w:p w:rsidR="00D570AC" w:rsidRPr="00345204" w:rsidRDefault="00D570AC" w:rsidP="00345204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/>
        <w:jc w:val="both"/>
        <w:rPr>
          <w:rFonts w:ascii="Arial" w:hAnsi="Arial" w:cs="Arial"/>
          <w:b/>
          <w:sz w:val="28"/>
          <w:szCs w:val="28"/>
        </w:rPr>
      </w:pPr>
      <w:r w:rsidRPr="00345204">
        <w:rPr>
          <w:rFonts w:ascii="Arial" w:hAnsi="Arial" w:cs="Arial"/>
          <w:sz w:val="28"/>
          <w:szCs w:val="28"/>
          <w:highlight w:val="yellow"/>
        </w:rPr>
        <w:t xml:space="preserve">Από το ποίημα Στην κοιλάδα με τους ροδώνες του </w:t>
      </w:r>
      <w:r w:rsidRPr="00345204">
        <w:rPr>
          <w:rFonts w:ascii="Arial" w:hAnsi="Arial" w:cs="Arial"/>
          <w:b/>
          <w:sz w:val="28"/>
          <w:szCs w:val="28"/>
          <w:highlight w:val="yellow"/>
        </w:rPr>
        <w:t>Νίκου Εγγονόπουλου</w:t>
      </w:r>
    </w:p>
    <w:p w:rsidR="00D570AC" w:rsidRPr="00345204" w:rsidRDefault="00D570AC" w:rsidP="00D570AC">
      <w:pPr>
        <w:pStyle w:val="Web"/>
        <w:spacing w:after="300"/>
        <w:jc w:val="both"/>
        <w:rPr>
          <w:rFonts w:ascii="Arial" w:hAnsi="Arial" w:cs="Arial"/>
          <w:sz w:val="28"/>
          <w:szCs w:val="28"/>
        </w:rPr>
      </w:pPr>
      <w:r w:rsidRPr="00345204">
        <w:rPr>
          <w:rFonts w:ascii="Arial" w:hAnsi="Arial" w:cs="Arial"/>
          <w:sz w:val="28"/>
          <w:szCs w:val="28"/>
        </w:rPr>
        <w:t>«Αλήθεια -των αδυνάτων αδύνατο</w:t>
      </w:r>
    </w:p>
    <w:p w:rsidR="00D570AC" w:rsidRPr="00345204" w:rsidRDefault="00D570AC" w:rsidP="00D570AC">
      <w:pPr>
        <w:pStyle w:val="Web"/>
        <w:spacing w:after="300"/>
        <w:jc w:val="both"/>
        <w:rPr>
          <w:rFonts w:ascii="Arial" w:hAnsi="Arial" w:cs="Arial"/>
          <w:sz w:val="28"/>
          <w:szCs w:val="28"/>
        </w:rPr>
      </w:pPr>
      <w:r w:rsidRPr="00345204">
        <w:rPr>
          <w:rFonts w:ascii="Arial" w:hAnsi="Arial" w:cs="Arial"/>
          <w:sz w:val="28"/>
          <w:szCs w:val="28"/>
        </w:rPr>
        <w:t xml:space="preserve">ποτές δεν </w:t>
      </w:r>
      <w:proofErr w:type="spellStart"/>
      <w:r w:rsidRPr="00345204">
        <w:rPr>
          <w:rFonts w:ascii="Arial" w:hAnsi="Arial" w:cs="Arial"/>
          <w:sz w:val="28"/>
          <w:szCs w:val="28"/>
        </w:rPr>
        <w:t>εκατάφερα</w:t>
      </w:r>
      <w:proofErr w:type="spellEnd"/>
      <w:r w:rsidRPr="00345204">
        <w:rPr>
          <w:rFonts w:ascii="Arial" w:hAnsi="Arial" w:cs="Arial"/>
          <w:sz w:val="28"/>
          <w:szCs w:val="28"/>
        </w:rPr>
        <w:t xml:space="preserve"> να καταλάβω /</w:t>
      </w:r>
    </w:p>
    <w:p w:rsidR="00D570AC" w:rsidRPr="00345204" w:rsidRDefault="00D570AC" w:rsidP="00D570AC">
      <w:pPr>
        <w:pStyle w:val="Web"/>
        <w:spacing w:after="300"/>
        <w:jc w:val="both"/>
        <w:rPr>
          <w:rFonts w:ascii="Arial" w:hAnsi="Arial" w:cs="Arial"/>
          <w:sz w:val="28"/>
          <w:szCs w:val="28"/>
        </w:rPr>
      </w:pPr>
      <w:r w:rsidRPr="00345204">
        <w:rPr>
          <w:rFonts w:ascii="Arial" w:hAnsi="Arial" w:cs="Arial"/>
          <w:sz w:val="28"/>
          <w:szCs w:val="28"/>
        </w:rPr>
        <w:t>αυτά τα όντα που δεν βλέπουνε</w:t>
      </w:r>
    </w:p>
    <w:p w:rsidR="00D570AC" w:rsidRPr="00345204" w:rsidRDefault="00D570AC" w:rsidP="00D570AC">
      <w:pPr>
        <w:pStyle w:val="Web"/>
        <w:spacing w:after="300"/>
        <w:jc w:val="both"/>
        <w:rPr>
          <w:rFonts w:ascii="Arial" w:hAnsi="Arial" w:cs="Arial"/>
          <w:sz w:val="28"/>
          <w:szCs w:val="28"/>
        </w:rPr>
      </w:pPr>
      <w:r w:rsidRPr="00345204">
        <w:rPr>
          <w:rFonts w:ascii="Arial" w:hAnsi="Arial" w:cs="Arial"/>
          <w:sz w:val="28"/>
          <w:szCs w:val="28"/>
        </w:rPr>
        <w:t xml:space="preserve">το τερατώδες </w:t>
      </w:r>
      <w:r w:rsidRPr="00345204">
        <w:rPr>
          <w:rFonts w:ascii="Arial" w:hAnsi="Arial" w:cs="Arial"/>
          <w:b/>
          <w:sz w:val="28"/>
          <w:szCs w:val="28"/>
        </w:rPr>
        <w:t>κοινό γνώρισμα</w:t>
      </w:r>
      <w:r w:rsidRPr="00345204">
        <w:rPr>
          <w:rFonts w:ascii="Arial" w:hAnsi="Arial" w:cs="Arial"/>
          <w:sz w:val="28"/>
          <w:szCs w:val="28"/>
        </w:rPr>
        <w:t xml:space="preserve"> τ’ ανθρώπου /</w:t>
      </w:r>
    </w:p>
    <w:p w:rsidR="00D570AC" w:rsidRPr="00345204" w:rsidRDefault="00D570AC" w:rsidP="00D570AC">
      <w:pPr>
        <w:pStyle w:val="Web"/>
        <w:spacing w:after="300"/>
        <w:jc w:val="both"/>
        <w:rPr>
          <w:rFonts w:ascii="Arial" w:hAnsi="Arial" w:cs="Arial"/>
          <w:sz w:val="28"/>
          <w:szCs w:val="28"/>
        </w:rPr>
      </w:pPr>
      <w:r w:rsidRPr="00345204">
        <w:rPr>
          <w:rFonts w:ascii="Arial" w:hAnsi="Arial" w:cs="Arial"/>
          <w:sz w:val="28"/>
          <w:szCs w:val="28"/>
        </w:rPr>
        <w:t>το εφήμερο της παράλογης ζωής του</w:t>
      </w:r>
    </w:p>
    <w:p w:rsidR="00D570AC" w:rsidRPr="00345204" w:rsidRDefault="00D570AC" w:rsidP="00D570AC">
      <w:pPr>
        <w:pStyle w:val="Web"/>
        <w:spacing w:after="300"/>
        <w:jc w:val="both"/>
        <w:rPr>
          <w:rFonts w:ascii="Arial" w:hAnsi="Arial" w:cs="Arial"/>
          <w:sz w:val="28"/>
          <w:szCs w:val="28"/>
        </w:rPr>
      </w:pPr>
      <w:r w:rsidRPr="00345204">
        <w:rPr>
          <w:rFonts w:ascii="Arial" w:hAnsi="Arial" w:cs="Arial"/>
          <w:sz w:val="28"/>
          <w:szCs w:val="28"/>
        </w:rPr>
        <w:t>κι ανακαλύπτουνε διαφορές</w:t>
      </w:r>
    </w:p>
    <w:p w:rsidR="00D570AC" w:rsidRPr="00345204" w:rsidRDefault="00D570AC" w:rsidP="00D570AC">
      <w:pPr>
        <w:pStyle w:val="Web"/>
        <w:spacing w:after="300"/>
        <w:jc w:val="both"/>
        <w:rPr>
          <w:rFonts w:ascii="Arial" w:hAnsi="Arial" w:cs="Arial"/>
          <w:sz w:val="28"/>
          <w:szCs w:val="28"/>
        </w:rPr>
      </w:pPr>
      <w:r w:rsidRPr="00345204">
        <w:rPr>
          <w:rFonts w:ascii="Arial" w:hAnsi="Arial" w:cs="Arial"/>
          <w:sz w:val="28"/>
          <w:szCs w:val="28"/>
        </w:rPr>
        <w:t xml:space="preserve">γιομάτοι μίσος </w:t>
      </w:r>
      <w:r w:rsidRPr="00345204">
        <w:rPr>
          <w:rFonts w:ascii="Arial" w:hAnsi="Arial" w:cs="Arial"/>
          <w:b/>
          <w:sz w:val="28"/>
          <w:szCs w:val="28"/>
        </w:rPr>
        <w:t>διαφορές</w:t>
      </w:r>
    </w:p>
    <w:p w:rsidR="00201504" w:rsidRPr="00345204" w:rsidRDefault="00D570AC" w:rsidP="00D570AC">
      <w:pPr>
        <w:pStyle w:val="Web"/>
        <w:spacing w:before="0" w:beforeAutospacing="0" w:after="300" w:afterAutospacing="0"/>
        <w:jc w:val="both"/>
        <w:rPr>
          <w:rFonts w:ascii="Arial" w:hAnsi="Arial" w:cs="Arial"/>
          <w:sz w:val="28"/>
          <w:szCs w:val="28"/>
        </w:rPr>
      </w:pPr>
      <w:r w:rsidRPr="00345204">
        <w:rPr>
          <w:rFonts w:ascii="Arial" w:hAnsi="Arial" w:cs="Arial"/>
          <w:sz w:val="28"/>
          <w:szCs w:val="28"/>
        </w:rPr>
        <w:t>σε χρώμα δέρματος /φυλή / θρησκεία»</w:t>
      </w:r>
    </w:p>
    <w:p w:rsidR="006D5717" w:rsidRDefault="006D5717" w:rsidP="00277176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252525"/>
          <w:sz w:val="24"/>
          <w:szCs w:val="24"/>
          <w:lang w:eastAsia="el-GR"/>
        </w:rPr>
      </w:pPr>
    </w:p>
    <w:p w:rsidR="00AE474E" w:rsidRPr="00AE474E" w:rsidRDefault="005E74E6" w:rsidP="00AE474E">
      <w:pPr>
        <w:pStyle w:val="1"/>
        <w:pBdr>
          <w:top w:val="single" w:sz="12" w:space="6" w:color="8F4747"/>
          <w:bottom w:val="single" w:sz="12" w:space="6" w:color="8F4747"/>
        </w:pBdr>
        <w:spacing w:after="720"/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kern w:val="36"/>
          <w:sz w:val="27"/>
          <w:szCs w:val="27"/>
          <w:lang w:eastAsia="el-GR"/>
        </w:rPr>
      </w:pPr>
      <w:r w:rsidRPr="005E74E6">
        <w:rPr>
          <w:rFonts w:ascii="Lucida Sans Unicode" w:eastAsia="Times New Roman" w:hAnsi="Lucida Sans Unicode" w:cs="Lucida Sans Unicode"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3E0E0443" wp14:editId="3AC650D6">
            <wp:simplePos x="0" y="0"/>
            <wp:positionH relativeFrom="column">
              <wp:posOffset>3886200</wp:posOffset>
            </wp:positionH>
            <wp:positionV relativeFrom="paragraph">
              <wp:posOffset>855345</wp:posOffset>
            </wp:positionV>
            <wp:extent cx="1524000" cy="1510030"/>
            <wp:effectExtent l="0" t="0" r="0" b="0"/>
            <wp:wrapNone/>
            <wp:docPr id="2" name="Εικόνα 2" descr="C:\Users\USER-PC\Pictures\eleni_vak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Pictures\eleni_vaka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E474E" w:rsidRPr="00345204">
        <w:rPr>
          <w:rFonts w:ascii="Lucida Sans Unicode" w:eastAsia="Times New Roman" w:hAnsi="Lucida Sans Unicode" w:cs="Lucida Sans Unicode"/>
          <w:smallCaps/>
          <w:color w:val="auto"/>
          <w:sz w:val="27"/>
          <w:szCs w:val="27"/>
          <w:highlight w:val="yellow"/>
          <w:lang w:eastAsia="el-GR"/>
        </w:rPr>
        <w:t>Απο</w:t>
      </w:r>
      <w:proofErr w:type="spellEnd"/>
      <w:r w:rsidR="00AE474E" w:rsidRPr="00345204">
        <w:rPr>
          <w:rFonts w:ascii="Lucida Sans Unicode" w:eastAsia="Times New Roman" w:hAnsi="Lucida Sans Unicode" w:cs="Lucida Sans Unicode"/>
          <w:smallCaps/>
          <w:color w:val="auto"/>
          <w:sz w:val="27"/>
          <w:szCs w:val="27"/>
          <w:highlight w:val="yellow"/>
          <w:lang w:eastAsia="el-GR"/>
        </w:rPr>
        <w:t xml:space="preserve"> τη </w:t>
      </w:r>
      <w:proofErr w:type="spellStart"/>
      <w:r w:rsidR="00AE474E" w:rsidRPr="00345204">
        <w:rPr>
          <w:rFonts w:ascii="Lucida Sans Unicode" w:eastAsia="Times New Roman" w:hAnsi="Lucida Sans Unicode" w:cs="Lucida Sans Unicode"/>
          <w:smallCaps/>
          <w:color w:val="auto"/>
          <w:sz w:val="27"/>
          <w:szCs w:val="27"/>
          <w:highlight w:val="yellow"/>
          <w:lang w:eastAsia="el-GR"/>
        </w:rPr>
        <w:t>Συλλογη</w:t>
      </w:r>
      <w:proofErr w:type="spellEnd"/>
      <w:r w:rsidR="00AE474E" w:rsidRPr="00345204">
        <w:rPr>
          <w:rFonts w:ascii="Lucida Sans Unicode" w:eastAsia="Times New Roman" w:hAnsi="Lucida Sans Unicode" w:cs="Lucida Sans Unicode"/>
          <w:color w:val="auto"/>
          <w:sz w:val="27"/>
          <w:szCs w:val="27"/>
          <w:highlight w:val="yellow"/>
          <w:lang w:eastAsia="el-GR"/>
        </w:rPr>
        <w:t> Του κόσμου (</w:t>
      </w:r>
      <w:r w:rsidR="00AE474E" w:rsidRPr="00345204">
        <w:rPr>
          <w:rFonts w:ascii="Lucida Sans Unicode" w:eastAsia="Times New Roman" w:hAnsi="Lucida Sans Unicode" w:cs="Lucida Sans Unicode"/>
          <w:i/>
          <w:iCs/>
          <w:color w:val="auto"/>
          <w:sz w:val="27"/>
          <w:szCs w:val="27"/>
          <w:highlight w:val="yellow"/>
          <w:lang w:eastAsia="el-GR"/>
        </w:rPr>
        <w:t>1978</w:t>
      </w:r>
      <w:r w:rsidR="00AE474E" w:rsidRPr="00345204">
        <w:rPr>
          <w:rFonts w:ascii="Lucida Sans Unicode" w:eastAsia="Times New Roman" w:hAnsi="Lucida Sans Unicode" w:cs="Lucida Sans Unicode"/>
          <w:color w:val="auto"/>
          <w:sz w:val="27"/>
          <w:szCs w:val="27"/>
          <w:highlight w:val="yellow"/>
          <w:lang w:eastAsia="el-GR"/>
        </w:rPr>
        <w:t>).</w:t>
      </w:r>
      <w:r w:rsidR="00AE474E" w:rsidRPr="00345204">
        <w:rPr>
          <w:rFonts w:ascii="Times New Roman" w:eastAsia="Times New Roman" w:hAnsi="Times New Roman" w:cs="Times New Roman"/>
          <w:b/>
          <w:bCs/>
          <w:color w:val="auto"/>
          <w:spacing w:val="120"/>
          <w:kern w:val="36"/>
          <w:sz w:val="27"/>
          <w:szCs w:val="27"/>
          <w:highlight w:val="yellow"/>
          <w:lang w:eastAsia="el-GR"/>
        </w:rPr>
        <w:t xml:space="preserve"> Ελένη </w:t>
      </w:r>
      <w:proofErr w:type="spellStart"/>
      <w:r w:rsidR="00AE474E" w:rsidRPr="00345204">
        <w:rPr>
          <w:rFonts w:ascii="Times New Roman" w:eastAsia="Times New Roman" w:hAnsi="Times New Roman" w:cs="Times New Roman"/>
          <w:b/>
          <w:bCs/>
          <w:color w:val="auto"/>
          <w:spacing w:val="120"/>
          <w:kern w:val="36"/>
          <w:sz w:val="27"/>
          <w:szCs w:val="27"/>
          <w:highlight w:val="yellow"/>
          <w:lang w:eastAsia="el-GR"/>
        </w:rPr>
        <w:t>Βακαλό</w:t>
      </w:r>
      <w:proofErr w:type="spellEnd"/>
    </w:p>
    <w:p w:rsidR="00AE474E" w:rsidRPr="00277176" w:rsidRDefault="00345204" w:rsidP="003452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33"/>
          <w:szCs w:val="33"/>
          <w:lang w:eastAsia="el-GR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3"/>
          <w:szCs w:val="33"/>
          <w:lang w:eastAsia="el-GR"/>
        </w:rPr>
        <w:t xml:space="preserve">                 </w:t>
      </w:r>
      <w:r w:rsidR="00AE474E" w:rsidRPr="00AE474E">
        <w:rPr>
          <w:rFonts w:ascii="Times New Roman" w:eastAsia="Times New Roman" w:hAnsi="Times New Roman" w:cs="Times New Roman"/>
          <w:b/>
          <w:i/>
          <w:iCs/>
          <w:color w:val="000000"/>
          <w:sz w:val="33"/>
          <w:szCs w:val="33"/>
          <w:lang w:eastAsia="el-GR"/>
        </w:rPr>
        <w:t>π</w:t>
      </w:r>
      <w:r w:rsidR="00AE474E" w:rsidRPr="00277176">
        <w:rPr>
          <w:rFonts w:ascii="Times New Roman" w:eastAsia="Times New Roman" w:hAnsi="Times New Roman" w:cs="Times New Roman"/>
          <w:b/>
          <w:i/>
          <w:iCs/>
          <w:color w:val="000000"/>
          <w:sz w:val="33"/>
          <w:szCs w:val="33"/>
          <w:lang w:eastAsia="el-GR"/>
        </w:rPr>
        <w:t>ώς έγινε ένας κακός άνθρωπος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AE474E" w:rsidRPr="00345204" w:rsidTr="00345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Θα σας πω πώς έγινε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Έτσι είναι η σειρά</w:t>
            </w:r>
            <w:r w:rsidR="005E74E6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 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Ένας </w:t>
            </w:r>
            <w:r w:rsidRPr="000A085A">
              <w:rPr>
                <w:rFonts w:ascii="Lucida Sans Unicode" w:eastAsia="Times New Roman" w:hAnsi="Lucida Sans Unicode" w:cs="Lucida Sans Unicode"/>
                <w:b/>
                <w:color w:val="000000"/>
                <w:sz w:val="24"/>
                <w:szCs w:val="24"/>
                <w:u w:val="single"/>
                <w:lang w:eastAsia="el-GR"/>
              </w:rPr>
              <w:t>μικρός καλός άνθρωπος</w:t>
            </w: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 αντάμωσε στο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δρόμο του έναν χτυπημένο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lastRenderedPageBreak/>
              <w:t xml:space="preserve">Τόσο δα μακριά από κείνον ήτανε πεσμένος και </w:t>
            </w:r>
            <w:r w:rsidRPr="000A085A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u w:val="single"/>
                <w:lang w:eastAsia="el-GR"/>
              </w:rPr>
              <w:t>λυπήθηκε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Τόσο πολύ λυπήθηκε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που ύστερα </w:t>
            </w:r>
            <w:r w:rsidRPr="000A085A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u w:val="single"/>
                <w:lang w:eastAsia="el-GR"/>
              </w:rPr>
              <w:t>φοβήθηκε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 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Πριν κοντά του </w:t>
            </w:r>
            <w:proofErr w:type="spellStart"/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vα</w:t>
            </w:r>
            <w:proofErr w:type="spellEnd"/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 πλησιάσει για να σκύψει να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τον πιάσει, </w:t>
            </w:r>
            <w:r w:rsidRPr="000A085A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u w:val="single"/>
                <w:lang w:eastAsia="el-GR"/>
              </w:rPr>
              <w:t>σκέφτηκε καλύτερα</w:t>
            </w:r>
          </w:p>
          <w:p w:rsidR="00AE474E" w:rsidRPr="000A085A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u w:val="single"/>
                <w:lang w:eastAsia="el-GR"/>
              </w:rPr>
            </w:pPr>
            <w:r w:rsidRPr="000A085A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u w:val="single"/>
                <w:lang w:eastAsia="el-GR"/>
              </w:rPr>
              <w:t>Τι τα θες τι τα γυρεύεις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Κάποιος άλλος θα βρεθεί από τόσους εδώ γύρω,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να ψυχοπονέσει τον καημένο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Και καλύτερα να πούμε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Ούτε πως τον έχω δει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 </w:t>
            </w:r>
          </w:p>
          <w:p w:rsidR="00AE474E" w:rsidRPr="000A085A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color w:val="000000"/>
                <w:sz w:val="24"/>
                <w:szCs w:val="24"/>
                <w:lang w:eastAsia="el-GR"/>
              </w:rPr>
            </w:pPr>
            <w:r w:rsidRPr="000A085A">
              <w:rPr>
                <w:rFonts w:ascii="Lucida Sans Unicode" w:eastAsia="Times New Roman" w:hAnsi="Lucida Sans Unicode" w:cs="Lucida Sans Unicode"/>
                <w:b/>
                <w:color w:val="000000"/>
                <w:sz w:val="24"/>
                <w:szCs w:val="24"/>
                <w:lang w:eastAsia="el-GR"/>
              </w:rPr>
              <w:t>Και επειδή φοβήθηκε</w:t>
            </w:r>
          </w:p>
          <w:p w:rsidR="00AE474E" w:rsidRPr="000A085A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color w:val="000000"/>
                <w:sz w:val="24"/>
                <w:szCs w:val="24"/>
                <w:lang w:eastAsia="el-GR"/>
              </w:rPr>
            </w:pPr>
            <w:r w:rsidRPr="000A085A">
              <w:rPr>
                <w:rFonts w:ascii="Lucida Sans Unicode" w:eastAsia="Times New Roman" w:hAnsi="Lucida Sans Unicode" w:cs="Lucida Sans Unicode"/>
                <w:b/>
                <w:color w:val="000000"/>
                <w:sz w:val="24"/>
                <w:szCs w:val="24"/>
                <w:lang w:eastAsia="el-GR"/>
              </w:rPr>
              <w:t>Έτσι συλλογίστηκε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 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Τάχα δεν θα είναι φταίχτης, </w:t>
            </w:r>
            <w:r w:rsidRPr="000A085A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u w:val="single"/>
                <w:lang w:eastAsia="el-GR"/>
              </w:rPr>
              <w:t>ποιον χτυπούν χωρίς να φταίξει;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0A085A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u w:val="single"/>
                <w:lang w:eastAsia="el-GR"/>
              </w:rPr>
              <w:t>Και καλά του κάνουνε</w:t>
            </w: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 αφού ήθελε </w:t>
            </w:r>
            <w:proofErr w:type="spellStart"/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vα</w:t>
            </w:r>
            <w:proofErr w:type="spellEnd"/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 παίξει με τους άρχοντες</w:t>
            </w:r>
          </w:p>
          <w:p w:rsidR="00AE474E" w:rsidRPr="000A085A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A085A">
              <w:rPr>
                <w:rFonts w:ascii="Lucida Sans Unicode" w:eastAsia="Times New Roman" w:hAnsi="Lucida Sans Unicode" w:cs="Lucida Sans Unicode"/>
                <w:b/>
                <w:color w:val="000000"/>
                <w:sz w:val="24"/>
                <w:szCs w:val="24"/>
                <w:lang w:eastAsia="el-GR"/>
              </w:rPr>
              <w:t>Αρχισε</w:t>
            </w:r>
            <w:proofErr w:type="spellEnd"/>
            <w:r w:rsidRPr="000A085A">
              <w:rPr>
                <w:rFonts w:ascii="Lucida Sans Unicode" w:eastAsia="Times New Roman" w:hAnsi="Lucida Sans Unicode" w:cs="Lucida Sans Unicode"/>
                <w:b/>
                <w:color w:val="000000"/>
                <w:sz w:val="24"/>
                <w:szCs w:val="24"/>
                <w:lang w:eastAsia="el-GR"/>
              </w:rPr>
              <w:t xml:space="preserve"> λοιπόν και κείνος</w:t>
            </w:r>
          </w:p>
          <w:p w:rsidR="00AE474E" w:rsidRPr="000A085A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color w:val="000000"/>
                <w:sz w:val="24"/>
                <w:szCs w:val="24"/>
                <w:lang w:eastAsia="el-GR"/>
              </w:rPr>
            </w:pPr>
            <w:r w:rsidRPr="000A085A">
              <w:rPr>
                <w:rFonts w:ascii="Lucida Sans Unicode" w:eastAsia="Times New Roman" w:hAnsi="Lucida Sans Unicode" w:cs="Lucida Sans Unicode"/>
                <w:b/>
                <w:color w:val="000000"/>
                <w:sz w:val="24"/>
                <w:szCs w:val="24"/>
                <w:lang w:eastAsia="el-GR"/>
              </w:rPr>
              <w:t>Από πάνω να χτυπά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 </w:t>
            </w:r>
          </w:p>
          <w:p w:rsidR="00AE474E" w:rsidRPr="00345204" w:rsidRDefault="00AE474E" w:rsidP="004E77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34520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Αρχή του παραμυθιού καλημέρα σας</w:t>
            </w:r>
          </w:p>
        </w:tc>
      </w:tr>
    </w:tbl>
    <w:p w:rsidR="000A085A" w:rsidRDefault="000A085A" w:rsidP="000A085A">
      <w:pPr>
        <w:pStyle w:val="Web"/>
        <w:spacing w:before="0" w:beforeAutospacing="0" w:after="300" w:afterAutospacing="0"/>
        <w:jc w:val="both"/>
        <w:rPr>
          <w:rFonts w:ascii="Arial" w:hAnsi="Arial" w:cs="Arial"/>
          <w:sz w:val="21"/>
          <w:szCs w:val="21"/>
        </w:rPr>
      </w:pPr>
    </w:p>
    <w:p w:rsidR="000A085A" w:rsidRDefault="000A085A" w:rsidP="000A085A">
      <w:pPr>
        <w:pStyle w:val="Web"/>
        <w:spacing w:before="0" w:beforeAutospacing="0" w:after="300" w:afterAutospacing="0"/>
        <w:jc w:val="both"/>
        <w:rPr>
          <w:rFonts w:ascii="Arial" w:hAnsi="Arial" w:cs="Arial"/>
          <w:sz w:val="21"/>
          <w:szCs w:val="21"/>
        </w:rPr>
      </w:pPr>
    </w:p>
    <w:p w:rsidR="000A085A" w:rsidRDefault="000A085A" w:rsidP="000A085A">
      <w:pPr>
        <w:pStyle w:val="Web"/>
        <w:spacing w:before="0" w:beforeAutospacing="0" w:after="300" w:afterAutospacing="0"/>
        <w:jc w:val="both"/>
        <w:rPr>
          <w:rFonts w:ascii="Arial" w:hAnsi="Arial" w:cs="Arial"/>
          <w:sz w:val="21"/>
          <w:szCs w:val="21"/>
        </w:rPr>
      </w:pPr>
    </w:p>
    <w:p w:rsidR="000A085A" w:rsidRDefault="000A085A" w:rsidP="000A085A">
      <w:pPr>
        <w:pStyle w:val="Web"/>
        <w:spacing w:before="0" w:beforeAutospacing="0" w:after="300" w:afterAutospacing="0"/>
        <w:jc w:val="both"/>
        <w:rPr>
          <w:rFonts w:ascii="Arial" w:hAnsi="Arial" w:cs="Arial"/>
          <w:sz w:val="21"/>
          <w:szCs w:val="21"/>
        </w:rPr>
      </w:pPr>
    </w:p>
    <w:p w:rsidR="000A085A" w:rsidRDefault="000A085A" w:rsidP="000A085A">
      <w:pPr>
        <w:pStyle w:val="Web"/>
        <w:spacing w:before="0" w:beforeAutospacing="0" w:after="300" w:afterAutospacing="0"/>
        <w:jc w:val="both"/>
        <w:rPr>
          <w:rFonts w:ascii="Arial" w:hAnsi="Arial" w:cs="Arial"/>
          <w:sz w:val="21"/>
          <w:szCs w:val="21"/>
        </w:rPr>
      </w:pPr>
    </w:p>
    <w:p w:rsidR="000A085A" w:rsidRPr="00277176" w:rsidRDefault="000A085A" w:rsidP="000A085A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345204">
        <w:rPr>
          <w:rFonts w:ascii="Arial" w:eastAsia="Times New Roman" w:hAnsi="Arial" w:cs="Arial"/>
          <w:b/>
          <w:bCs/>
          <w:color w:val="252525"/>
          <w:sz w:val="32"/>
          <w:szCs w:val="32"/>
          <w:highlight w:val="yellow"/>
          <w:bdr w:val="single" w:sz="4" w:space="0" w:color="auto"/>
          <w:lang w:eastAsia="el-GR"/>
        </w:rPr>
        <w:t xml:space="preserve">Ποίημα του Γερμανού ιερέα Martin </w:t>
      </w:r>
      <w:proofErr w:type="spellStart"/>
      <w:r w:rsidRPr="00345204">
        <w:rPr>
          <w:rFonts w:ascii="Arial" w:eastAsia="Times New Roman" w:hAnsi="Arial" w:cs="Arial"/>
          <w:b/>
          <w:bCs/>
          <w:color w:val="252525"/>
          <w:sz w:val="32"/>
          <w:szCs w:val="32"/>
          <w:highlight w:val="yellow"/>
          <w:bdr w:val="single" w:sz="4" w:space="0" w:color="auto"/>
          <w:lang w:eastAsia="el-GR"/>
        </w:rPr>
        <w:t>Niemöller</w:t>
      </w:r>
      <w:proofErr w:type="spellEnd"/>
      <w:r w:rsidRPr="00277176">
        <w:rPr>
          <w:rFonts w:ascii="Arial" w:eastAsia="Times New Roman" w:hAnsi="Arial" w:cs="Arial"/>
          <w:b/>
          <w:bCs/>
          <w:color w:val="252525"/>
          <w:sz w:val="21"/>
          <w:szCs w:val="21"/>
          <w:lang w:eastAsia="el-GR"/>
        </w:rPr>
        <w:t>)</w:t>
      </w:r>
    </w:p>
    <w:p w:rsidR="000A085A" w:rsidRPr="00345204" w:rsidRDefault="000A085A" w:rsidP="000A085A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252525"/>
          <w:sz w:val="28"/>
          <w:szCs w:val="28"/>
          <w:lang w:eastAsia="el-GR"/>
        </w:rPr>
      </w:pPr>
      <w:r w:rsidRPr="00345204">
        <w:rPr>
          <w:rFonts w:ascii="Arial" w:eastAsia="Times New Roman" w:hAnsi="Arial" w:cs="Arial"/>
          <w:color w:val="252525"/>
          <w:sz w:val="28"/>
          <w:szCs w:val="28"/>
          <w:lang w:eastAsia="el-GR"/>
        </w:rPr>
        <w:t>Όταν οι Ναζί έπαιρναν τους κομμουνιστές   σιώπησα,   </w:t>
      </w:r>
      <w:r w:rsidRPr="00345204">
        <w:rPr>
          <w:rFonts w:ascii="Arial" w:eastAsia="Times New Roman" w:hAnsi="Arial" w:cs="Arial"/>
          <w:color w:val="252525"/>
          <w:sz w:val="28"/>
          <w:szCs w:val="28"/>
          <w:lang w:eastAsia="el-GR"/>
        </w:rPr>
        <w:br/>
        <w:t>δεν ήμουν δα κομμουνιστής.     </w:t>
      </w:r>
      <w:r w:rsidRPr="00345204">
        <w:rPr>
          <w:rFonts w:ascii="Arial" w:eastAsia="Times New Roman" w:hAnsi="Arial" w:cs="Arial"/>
          <w:color w:val="252525"/>
          <w:sz w:val="28"/>
          <w:szCs w:val="28"/>
          <w:lang w:eastAsia="el-GR"/>
        </w:rPr>
        <w:br/>
        <w:t>Όταν φυλάκιζαν τους σοσιαλδημοκράτες   σιώπησα,   </w:t>
      </w:r>
      <w:r w:rsidRPr="00345204">
        <w:rPr>
          <w:rFonts w:ascii="Arial" w:eastAsia="Times New Roman" w:hAnsi="Arial" w:cs="Arial"/>
          <w:color w:val="252525"/>
          <w:sz w:val="28"/>
          <w:szCs w:val="28"/>
          <w:lang w:eastAsia="el-GR"/>
        </w:rPr>
        <w:br/>
        <w:t>δεν ήμουν δα σοσιαλδημοκράτης.     </w:t>
      </w:r>
      <w:r w:rsidRPr="00345204">
        <w:rPr>
          <w:rFonts w:ascii="Arial" w:eastAsia="Times New Roman" w:hAnsi="Arial" w:cs="Arial"/>
          <w:color w:val="252525"/>
          <w:sz w:val="28"/>
          <w:szCs w:val="28"/>
          <w:lang w:eastAsia="el-GR"/>
        </w:rPr>
        <w:br/>
        <w:t>Όταν έπαιρναν τους συνδικαλιστές   σιώπησα,   </w:t>
      </w:r>
      <w:r w:rsidRPr="00345204">
        <w:rPr>
          <w:rFonts w:ascii="Arial" w:eastAsia="Times New Roman" w:hAnsi="Arial" w:cs="Arial"/>
          <w:color w:val="252525"/>
          <w:sz w:val="28"/>
          <w:szCs w:val="28"/>
          <w:lang w:eastAsia="el-GR"/>
        </w:rPr>
        <w:br/>
        <w:t>δεν ήμουν δα συνδικαλιστής.     </w:t>
      </w:r>
      <w:r w:rsidRPr="00345204">
        <w:rPr>
          <w:rFonts w:ascii="Arial" w:eastAsia="Times New Roman" w:hAnsi="Arial" w:cs="Arial"/>
          <w:color w:val="252525"/>
          <w:sz w:val="28"/>
          <w:szCs w:val="28"/>
          <w:lang w:eastAsia="el-GR"/>
        </w:rPr>
        <w:br/>
        <w:t>Όταν έπαιρναν εμένα,   </w:t>
      </w:r>
      <w:r w:rsidRPr="00345204">
        <w:rPr>
          <w:rFonts w:ascii="Arial" w:eastAsia="Times New Roman" w:hAnsi="Arial" w:cs="Arial"/>
          <w:color w:val="252525"/>
          <w:sz w:val="28"/>
          <w:szCs w:val="28"/>
          <w:lang w:eastAsia="el-GR"/>
        </w:rPr>
        <w:br/>
        <w:t>δεν είχε μείνει κανείς  να διαμαρτυρηθεί.</w:t>
      </w:r>
    </w:p>
    <w:p w:rsidR="00AE474E" w:rsidRPr="00AE474E" w:rsidRDefault="00AE474E" w:rsidP="00277176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252525"/>
          <w:sz w:val="24"/>
          <w:szCs w:val="24"/>
          <w:lang w:eastAsia="el-GR"/>
        </w:rPr>
      </w:pPr>
    </w:p>
    <w:p w:rsidR="00277176" w:rsidRDefault="00277176" w:rsidP="00277176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</w:p>
    <w:p w:rsidR="00277176" w:rsidRPr="00AE474E" w:rsidRDefault="008D5A8C" w:rsidP="00277176">
      <w:pPr>
        <w:shd w:val="clear" w:color="auto" w:fill="FFFFFF"/>
        <w:spacing w:after="120" w:line="288" w:lineRule="atLeast"/>
        <w:outlineLvl w:val="0"/>
        <w:rPr>
          <w:rFonts w:ascii="Arial" w:eastAsia="Times New Roman" w:hAnsi="Arial" w:cs="Arial"/>
          <w:b/>
          <w:color w:val="1B1F20"/>
          <w:kern w:val="36"/>
          <w:sz w:val="28"/>
          <w:szCs w:val="28"/>
          <w:lang w:eastAsia="el-GR"/>
        </w:rPr>
      </w:pPr>
      <w:r w:rsidRPr="00E955DB">
        <w:rPr>
          <w:rFonts w:ascii="inherit" w:eastAsia="Times New Roman" w:hAnsi="inherit" w:cs="Times New Roman"/>
          <w:noProof/>
          <w:color w:val="000000"/>
          <w:sz w:val="28"/>
          <w:szCs w:val="28"/>
          <w:bdr w:val="none" w:sz="0" w:space="0" w:color="auto" w:frame="1"/>
          <w:lang w:eastAsia="el-GR"/>
        </w:rPr>
        <w:lastRenderedPageBreak/>
        <w:drawing>
          <wp:anchor distT="0" distB="0" distL="114300" distR="114300" simplePos="0" relativeHeight="251662336" behindDoc="1" locked="0" layoutInCell="1" allowOverlap="1" wp14:anchorId="4434E7A4" wp14:editId="3CA75964">
            <wp:simplePos x="0" y="0"/>
            <wp:positionH relativeFrom="column">
              <wp:posOffset>228600</wp:posOffset>
            </wp:positionH>
            <wp:positionV relativeFrom="paragraph">
              <wp:posOffset>264795</wp:posOffset>
            </wp:positionV>
            <wp:extent cx="1853565" cy="953135"/>
            <wp:effectExtent l="0" t="0" r="0" b="0"/>
            <wp:wrapTopAndBottom/>
            <wp:docPr id="3" name="Εικόνα 3" descr="C:\Users\USER-PC\Pictures\αρχείο λήψης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Pictures\αρχείο λήψης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77176" w:rsidRPr="00345204">
        <w:rPr>
          <w:rFonts w:ascii="Arial" w:eastAsia="Times New Roman" w:hAnsi="Arial" w:cs="Arial"/>
          <w:b/>
          <w:color w:val="1B1F20"/>
          <w:kern w:val="36"/>
          <w:sz w:val="28"/>
          <w:szCs w:val="28"/>
          <w:highlight w:val="yellow"/>
          <w:bdr w:val="single" w:sz="4" w:space="0" w:color="auto"/>
          <w:lang w:eastAsia="el-GR"/>
        </w:rPr>
        <w:t>Αζίζ</w:t>
      </w:r>
      <w:proofErr w:type="spellEnd"/>
      <w:r w:rsidR="00277176" w:rsidRPr="00345204">
        <w:rPr>
          <w:rFonts w:ascii="Arial" w:eastAsia="Times New Roman" w:hAnsi="Arial" w:cs="Arial"/>
          <w:b/>
          <w:color w:val="1B1F20"/>
          <w:kern w:val="36"/>
          <w:sz w:val="28"/>
          <w:szCs w:val="28"/>
          <w:highlight w:val="yellow"/>
          <w:bdr w:val="single" w:sz="4" w:space="0" w:color="auto"/>
          <w:lang w:eastAsia="el-GR"/>
        </w:rPr>
        <w:t xml:space="preserve"> </w:t>
      </w:r>
      <w:proofErr w:type="spellStart"/>
      <w:r w:rsidR="00277176" w:rsidRPr="00345204">
        <w:rPr>
          <w:rFonts w:ascii="Arial" w:eastAsia="Times New Roman" w:hAnsi="Arial" w:cs="Arial"/>
          <w:b/>
          <w:color w:val="1B1F20"/>
          <w:kern w:val="36"/>
          <w:sz w:val="28"/>
          <w:szCs w:val="28"/>
          <w:highlight w:val="yellow"/>
          <w:bdr w:val="single" w:sz="4" w:space="0" w:color="auto"/>
          <w:lang w:eastAsia="el-GR"/>
        </w:rPr>
        <w:t>Νεσίν</w:t>
      </w:r>
      <w:proofErr w:type="spellEnd"/>
      <w:r w:rsidR="00277176" w:rsidRPr="00345204">
        <w:rPr>
          <w:rFonts w:ascii="Arial" w:eastAsia="Times New Roman" w:hAnsi="Arial" w:cs="Arial"/>
          <w:b/>
          <w:color w:val="1B1F20"/>
          <w:kern w:val="36"/>
          <w:sz w:val="28"/>
          <w:szCs w:val="28"/>
          <w:highlight w:val="yellow"/>
          <w:bdr w:val="single" w:sz="4" w:space="0" w:color="auto"/>
          <w:lang w:eastAsia="el-GR"/>
        </w:rPr>
        <w:t xml:space="preserve"> – Σώπα, μη μιλάς</w:t>
      </w:r>
      <w:bookmarkStart w:id="0" w:name="_GoBack"/>
      <w:bookmarkEnd w:id="0"/>
    </w:p>
    <w:p w:rsidR="00E955DB" w:rsidRDefault="00277176" w:rsidP="0027717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Σώπα, μη μιλάς, είναι ντροπή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proofErr w:type="spellStart"/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κοψ</w:t>
      </w:r>
      <w:proofErr w:type="spellEnd"/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’ τη φωνή σου, σώπασε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κι επιτέλους</w:t>
      </w:r>
      <w:r w:rsidR="00E955DB" w:rsidRPr="00E955D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αν ο λόγος είναι άργυρος</w:t>
      </w:r>
    </w:p>
    <w:p w:rsidR="00E955DB" w:rsidRDefault="00277176" w:rsidP="0027717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η σιωπή είναι χρυσός.</w:t>
      </w:r>
      <w:r w:rsidR="00E955D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              </w:t>
      </w:r>
    </w:p>
    <w:p w:rsidR="00277176" w:rsidRPr="00277176" w:rsidRDefault="00277176" w:rsidP="0027717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Τα πρώτα λόγια, οι πρώτες λέξεις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που άκουσα από παιδί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έκλαιγα, γέλαγα, έπαιζα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μου έλεγαν: «Σώπα».</w:t>
      </w:r>
    </w:p>
    <w:p w:rsidR="00277176" w:rsidRPr="00277176" w:rsidRDefault="00277176" w:rsidP="0027717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Στο σχολείο μου έκρυψαν την αλήθεια τη μισή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μου έλεγαν: «Εσένα τι σε νοιάζει; Σώπα!»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Με φιλούσε το πρώτο αγόρι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που ερωτεύτηκα και μου έλεγε: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«Κοίτα, μην πεις τίποτα, και σώπα!».</w:t>
      </w:r>
    </w:p>
    <w:p w:rsidR="00277176" w:rsidRDefault="00277176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  <w:proofErr w:type="spellStart"/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Κοψ</w:t>
      </w:r>
      <w:proofErr w:type="spellEnd"/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’ τη φωνή σου, μη μιλάς, σώπαινε.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Κι αυτό βάστηξε μέχρι τα </w:t>
      </w:r>
      <w:proofErr w:type="spellStart"/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είκοσί</w:t>
      </w:r>
      <w:proofErr w:type="spellEnd"/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μου χρόνια.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 λόγος του μεγάλου, η σιωπή του μικρού.</w:t>
      </w:r>
    </w:p>
    <w:p w:rsidR="006D5717" w:rsidRPr="00277176" w:rsidRDefault="00E955DB" w:rsidP="0027717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r w:rsidRPr="00E955DB">
        <w:rPr>
          <w:rFonts w:ascii="inherit" w:eastAsia="Times New Roman" w:hAnsi="inherit" w:cs="Times New Roman"/>
          <w:noProof/>
          <w:color w:val="000000"/>
          <w:sz w:val="28"/>
          <w:szCs w:val="28"/>
          <w:bdr w:val="none" w:sz="0" w:space="0" w:color="auto" w:frame="1"/>
          <w:lang w:eastAsia="el-GR"/>
        </w:rPr>
        <w:drawing>
          <wp:anchor distT="0" distB="0" distL="114300" distR="114300" simplePos="0" relativeHeight="251661312" behindDoc="1" locked="0" layoutInCell="1" allowOverlap="1" wp14:anchorId="48B45DC2" wp14:editId="4A7DC32D">
            <wp:simplePos x="0" y="0"/>
            <wp:positionH relativeFrom="margin">
              <wp:posOffset>3159760</wp:posOffset>
            </wp:positionH>
            <wp:positionV relativeFrom="paragraph">
              <wp:posOffset>167005</wp:posOffset>
            </wp:positionV>
            <wp:extent cx="1952625" cy="1310640"/>
            <wp:effectExtent l="0" t="0" r="9525" b="3810"/>
            <wp:wrapThrough wrapText="bothSides">
              <wp:wrapPolygon edited="0">
                <wp:start x="0" y="0"/>
                <wp:lineTo x="0" y="21349"/>
                <wp:lineTo x="21495" y="21349"/>
                <wp:lineTo x="21495" y="0"/>
                <wp:lineTo x="0" y="0"/>
              </wp:wrapPolygon>
            </wp:wrapThrough>
            <wp:docPr id="4" name="Εικόνα 4" descr="C:\Users\USER-PC\Pictures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Pictures\images (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7176" w:rsidRDefault="00277176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Έβλεπα αίματα στα πεζοδρόμια 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«Τι σε νοιάζει, μου έλεγαν</w:t>
      </w:r>
      <w:r w:rsidR="00E955D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,                                   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θα βρεις το μπελά σου, τσιμουδιά, σώπα».</w:t>
      </w:r>
      <w:r w:rsidR="00E955D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    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Αργότερα φώναζαν οι προϊστάμενοι: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«Μη χώνεις τη μύτη σου παντού,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κάνε πως δεν καταλαβαίνεις και σώπα».</w:t>
      </w:r>
    </w:p>
    <w:p w:rsidR="006D5717" w:rsidRPr="00277176" w:rsidRDefault="006D5717" w:rsidP="0027717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</w:p>
    <w:p w:rsidR="006D5717" w:rsidRDefault="00277176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Παντρεύτηκα κι έκανα παιδιά και τα έμαθα να σωπαίνουν.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Ο άντρας μου ήταν τίμιος κι εργατικός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κι ήξερε να σωπαίνει.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Είχε μάνα συνετή που του έλεγε «σώπα».</w:t>
      </w:r>
    </w:p>
    <w:p w:rsidR="00277176" w:rsidRPr="00277176" w:rsidRDefault="00277176" w:rsidP="0027717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Στα χρόνια τα δίσεχτα οι γείτονες με συμβούλευαν: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«Μην ανακατεύεσαι, πες πως δεν είδες τίποτα και σώπα».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Μπορεί να μην είχαμε με δαύτους γνωριμία ζηλευτή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μας ένωνε όμως το «σώπα».</w:t>
      </w:r>
    </w:p>
    <w:p w:rsidR="006D5717" w:rsidRDefault="00277176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Σώπα ο ένας, σώπα ο άλλος, σώπα οι επάνω, σώπα οι κάτω,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σώπα όλη η πολυκατοικία και όλο το τετράγωνο.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Σώπα οι δρόμοι οι κάθετοι κι οι δρόμοι οι παράλληλοι.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Κατάπιαμε τη γλώσσα μας.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Στόμα έχουμε και μιλιά δεν έχουμε.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Φτιάξαμε το σύλλογο του «σώπα»,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μαζευτήκαμε πολλοί,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lastRenderedPageBreak/>
        <w:t>μια πολιτεία ολόκληρη, μια δύναμη μεγάλη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αλλά μουγκή!</w:t>
      </w:r>
    </w:p>
    <w:p w:rsidR="00277176" w:rsidRPr="00277176" w:rsidRDefault="00277176" w:rsidP="0027717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Πετύχαμε πολλά και φτάσαμε ψηλά, μας δώσανε και παράσημα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κι όλα πολύ εύκολα, μόνο με το «σώπα».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Μεγάλη τέχνη αυτό το «σώπα».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Μάθε το στα παιδιά σου, στη γυναίκα σου και στην πεθερά σου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κι αν νιώθεις την ανάγκη να μιλήσεις, ξερίζωσε τη γλώσσα σου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καν’ την να σωπάσει.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proofErr w:type="spellStart"/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Κοψ</w:t>
      </w:r>
      <w:proofErr w:type="spellEnd"/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’ τη σύρριζα.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Πέταξε την στα σκυλιά.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Το μόνο άχρηστο όργανο απ’ τη στιγμή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που δεν το μεταχειρίζεσαι σωστά.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θα έχεις έτσι εφιάλτες, τύψεις κι αμφιβολίες.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θα ντρέπεσαι τα παιδιά σου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θα γλιτώσεις απ’ το βραχνά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να μιλάς χωρίς να μιλάς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να λες «έχετε δίκιο, είμαι με σας».</w:t>
      </w:r>
    </w:p>
    <w:p w:rsidR="00277176" w:rsidRPr="00277176" w:rsidRDefault="00277176" w:rsidP="0027717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Αχ, πόσο θα ήθελα να μιλήσω ο κερατάς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δεν θα μιλάς,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θα γίνεις φαφλατάς,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θα σαλιαρίζεις αντί να μιλάς.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Κόψε τη γλώσσα σου, </w:t>
      </w:r>
      <w:proofErr w:type="spellStart"/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κοψ</w:t>
      </w:r>
      <w:proofErr w:type="spellEnd"/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’ την αμέσως.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έχεις περιθώρια. Γίνε μουγκός.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Αφού δε θα μιλήσεις, καλύτερα να το τολμήσεις</w:t>
      </w:r>
      <w:r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κόψε τη γλώσσα σου.</w:t>
      </w:r>
    </w:p>
    <w:p w:rsidR="00277176" w:rsidRDefault="008D5A8C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noProof/>
          <w:color w:val="000000"/>
          <w:sz w:val="28"/>
          <w:szCs w:val="28"/>
          <w:bdr w:val="none" w:sz="0" w:space="0" w:color="auto" w:frame="1"/>
          <w:lang w:eastAsia="el-GR"/>
        </w:rPr>
        <w:drawing>
          <wp:anchor distT="0" distB="0" distL="114300" distR="114300" simplePos="0" relativeHeight="251663360" behindDoc="1" locked="0" layoutInCell="1" allowOverlap="1" wp14:anchorId="52472A08" wp14:editId="0F2465FA">
            <wp:simplePos x="0" y="0"/>
            <wp:positionH relativeFrom="column">
              <wp:posOffset>2952750</wp:posOffset>
            </wp:positionH>
            <wp:positionV relativeFrom="paragraph">
              <wp:posOffset>1767205</wp:posOffset>
            </wp:positionV>
            <wp:extent cx="2038350" cy="1142365"/>
            <wp:effectExtent l="0" t="0" r="0" b="635"/>
            <wp:wrapThrough wrapText="bothSides">
              <wp:wrapPolygon edited="0">
                <wp:start x="0" y="0"/>
                <wp:lineTo x="0" y="21252"/>
                <wp:lineTo x="21398" y="21252"/>
                <wp:lineTo x="21398" y="0"/>
                <wp:lineTo x="0" y="0"/>
              </wp:wrapPolygon>
            </wp:wrapThrough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Για να είσαι τουλάχιστον σωστός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στα σχέδια και τα όνειρά μου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ανάμεσα σε λυγμούς και παροξυσμούς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κρατώ τη γλώσσα μου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γιατί νομίζω πως θα έρθει η στιγμή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που δε θ’ αντέξω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                                          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θα ξεσπάσω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                                          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δε θα φοβηθώ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θα ελπίζω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κάθε στιγμή το λαρύγγι μου θα γεμίζω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μ’ έναν φθόγγο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μ’ ένα τραύλισμα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                                     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με μια κραυγή</w:t>
      </w:r>
      <w:r w:rsidR="00E955D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                                 </w:t>
      </w:r>
      <w:r w:rsidR="00277176" w:rsidRPr="00277176"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  <w:br/>
      </w:r>
      <w:r w:rsidR="00277176" w:rsidRPr="0027717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που θα μου λέει:</w:t>
      </w:r>
    </w:p>
    <w:p w:rsidR="00277176" w:rsidRDefault="00277176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ΜΙΛΑ</w:t>
      </w:r>
    </w:p>
    <w:p w:rsidR="00927215" w:rsidRDefault="00927215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8D5A8C" w:rsidRDefault="008D5A8C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l-GR"/>
        </w:rPr>
      </w:pPr>
    </w:p>
    <w:p w:rsidR="008D5A8C" w:rsidRDefault="008D5A8C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l-GR"/>
        </w:rPr>
      </w:pPr>
    </w:p>
    <w:p w:rsidR="008D5A8C" w:rsidRDefault="008D5A8C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l-GR"/>
        </w:rPr>
      </w:pPr>
    </w:p>
    <w:p w:rsidR="008D5A8C" w:rsidRDefault="008D5A8C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l-GR"/>
        </w:rPr>
      </w:pPr>
    </w:p>
    <w:p w:rsidR="00927215" w:rsidRPr="00927215" w:rsidRDefault="00927215" w:rsidP="002771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l-GR"/>
        </w:rPr>
      </w:pPr>
      <w:r w:rsidRPr="00927215"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l-GR"/>
        </w:rPr>
        <w:t>ΕΡΩΤΗΣΕΙΣ</w:t>
      </w:r>
    </w:p>
    <w:p w:rsidR="00277176" w:rsidRDefault="00277176" w:rsidP="00D570AC">
      <w:pPr>
        <w:pStyle w:val="Web"/>
        <w:spacing w:before="0" w:beforeAutospacing="0" w:after="300" w:afterAutospacing="0"/>
        <w:jc w:val="both"/>
        <w:rPr>
          <w:rFonts w:ascii="Arial" w:hAnsi="Arial" w:cs="Arial"/>
          <w:color w:val="252525"/>
          <w:sz w:val="21"/>
          <w:szCs w:val="21"/>
        </w:rPr>
      </w:pPr>
    </w:p>
    <w:p w:rsidR="004139F3" w:rsidRDefault="00C02842" w:rsidP="000A085A">
      <w:pPr>
        <w:pStyle w:val="Web"/>
        <w:spacing w:before="0" w:beforeAutospacing="0" w:after="300" w:afterAutospacing="0"/>
        <w:ind w:left="-426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  <w:sz w:val="21"/>
          <w:szCs w:val="21"/>
        </w:rPr>
        <w:t>1)</w:t>
      </w:r>
      <w:r w:rsidRPr="00C02842">
        <w:rPr>
          <w:rFonts w:ascii="Arial" w:hAnsi="Arial" w:cs="Arial"/>
          <w:color w:val="252525"/>
        </w:rPr>
        <w:t xml:space="preserve">Ποια παιδεία μπορεί να καταπολεμήσει τον ρατσισμό σύμφωνα με τον </w:t>
      </w:r>
      <w:proofErr w:type="spellStart"/>
      <w:r w:rsidRPr="00C02842">
        <w:rPr>
          <w:rFonts w:ascii="Arial" w:hAnsi="Arial" w:cs="Arial"/>
          <w:color w:val="252525"/>
        </w:rPr>
        <w:t>Μ.Χατζιδάκι</w:t>
      </w:r>
      <w:proofErr w:type="spellEnd"/>
      <w:r>
        <w:rPr>
          <w:rFonts w:ascii="Arial" w:hAnsi="Arial" w:cs="Arial"/>
          <w:color w:val="252525"/>
        </w:rPr>
        <w:t xml:space="preserve"> </w:t>
      </w:r>
      <w:r w:rsidRPr="00C02842">
        <w:rPr>
          <w:rFonts w:ascii="Arial" w:hAnsi="Arial" w:cs="Arial"/>
          <w:color w:val="252525"/>
        </w:rPr>
        <w:t>;</w:t>
      </w:r>
    </w:p>
    <w:p w:rsidR="00927215" w:rsidRPr="00927215" w:rsidRDefault="00927215" w:rsidP="000A085A">
      <w:pPr>
        <w:pStyle w:val="Web"/>
        <w:spacing w:before="0" w:beforeAutospacing="0" w:after="300" w:afterAutospacing="0"/>
        <w:ind w:left="-426"/>
        <w:jc w:val="both"/>
        <w:rPr>
          <w:rFonts w:ascii="Arial" w:hAnsi="Arial" w:cs="Arial"/>
          <w:color w:val="252525"/>
        </w:rPr>
      </w:pPr>
      <w:r w:rsidRPr="00927215">
        <w:rPr>
          <w:rFonts w:ascii="Arial" w:hAnsi="Arial" w:cs="Arial"/>
          <w:color w:val="252525"/>
        </w:rPr>
        <w:t xml:space="preserve">2) </w:t>
      </w:r>
      <w:r>
        <w:rPr>
          <w:rFonts w:ascii="Arial" w:hAnsi="Arial" w:cs="Arial"/>
          <w:color w:val="252525"/>
        </w:rPr>
        <w:t xml:space="preserve">Γιατί ο ποιητής </w:t>
      </w:r>
      <w:r>
        <w:rPr>
          <w:rFonts w:ascii="Arial" w:hAnsi="Arial" w:cs="Arial"/>
          <w:color w:val="252525"/>
          <w:lang w:val="en-US"/>
        </w:rPr>
        <w:t>M</w:t>
      </w:r>
      <w:r w:rsidRPr="00927215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  <w:lang w:val="en-US"/>
        </w:rPr>
        <w:t>A</w:t>
      </w:r>
      <w:proofErr w:type="spellStart"/>
      <w:r>
        <w:rPr>
          <w:rFonts w:ascii="Arial" w:hAnsi="Arial" w:cs="Arial"/>
          <w:color w:val="252525"/>
        </w:rPr>
        <w:t>ναγνωστάκης</w:t>
      </w:r>
      <w:proofErr w:type="spellEnd"/>
      <w:r>
        <w:rPr>
          <w:rFonts w:ascii="Arial" w:hAnsi="Arial" w:cs="Arial"/>
          <w:color w:val="252525"/>
        </w:rPr>
        <w:t xml:space="preserve"> δεν θέλει να λέει παραμύθια στο παιδί του</w:t>
      </w:r>
      <w:r w:rsidRPr="00927215">
        <w:rPr>
          <w:rFonts w:ascii="Arial" w:hAnsi="Arial" w:cs="Arial"/>
          <w:color w:val="252525"/>
        </w:rPr>
        <w:t>;</w:t>
      </w:r>
    </w:p>
    <w:p w:rsidR="00C02842" w:rsidRPr="00C02842" w:rsidRDefault="00C02842" w:rsidP="000A085A">
      <w:pPr>
        <w:pStyle w:val="Web"/>
        <w:spacing w:before="0" w:beforeAutospacing="0" w:after="300" w:afterAutospacing="0"/>
        <w:ind w:left="-426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2) Για ποιο λόγο θεωρεί αδιανόητο τον ρατσισμό ο </w:t>
      </w:r>
      <w:proofErr w:type="spellStart"/>
      <w:r>
        <w:rPr>
          <w:rFonts w:ascii="Arial" w:hAnsi="Arial" w:cs="Arial"/>
          <w:color w:val="252525"/>
        </w:rPr>
        <w:t>Ν.Εγγονόπουλος</w:t>
      </w:r>
      <w:proofErr w:type="spellEnd"/>
      <w:r w:rsidRPr="00C02842">
        <w:rPr>
          <w:rFonts w:ascii="Arial" w:hAnsi="Arial" w:cs="Arial"/>
          <w:color w:val="252525"/>
        </w:rPr>
        <w:t>;</w:t>
      </w:r>
    </w:p>
    <w:p w:rsidR="00C02842" w:rsidRDefault="00C02842" w:rsidP="000A085A">
      <w:pPr>
        <w:pStyle w:val="Web"/>
        <w:spacing w:before="0" w:beforeAutospacing="0" w:after="300" w:afterAutospacing="0"/>
        <w:ind w:left="-426"/>
        <w:jc w:val="both"/>
        <w:rPr>
          <w:rFonts w:ascii="Arial" w:hAnsi="Arial" w:cs="Arial"/>
          <w:color w:val="252525"/>
        </w:rPr>
      </w:pPr>
      <w:r w:rsidRPr="00C02842">
        <w:rPr>
          <w:rFonts w:ascii="Arial" w:hAnsi="Arial" w:cs="Arial"/>
          <w:color w:val="252525"/>
        </w:rPr>
        <w:t xml:space="preserve">3) </w:t>
      </w:r>
      <w:r>
        <w:rPr>
          <w:rFonts w:ascii="Arial" w:hAnsi="Arial" w:cs="Arial"/>
          <w:color w:val="252525"/>
        </w:rPr>
        <w:t xml:space="preserve">Ποιο είναι κατά τη γνώμη σας το μήνυμα του </w:t>
      </w:r>
      <w:proofErr w:type="spellStart"/>
      <w:r>
        <w:rPr>
          <w:rFonts w:ascii="Arial" w:hAnsi="Arial" w:cs="Arial"/>
          <w:color w:val="252525"/>
        </w:rPr>
        <w:t>γερμανού</w:t>
      </w:r>
      <w:proofErr w:type="spellEnd"/>
      <w:r>
        <w:rPr>
          <w:rFonts w:ascii="Arial" w:hAnsi="Arial" w:cs="Arial"/>
          <w:color w:val="252525"/>
        </w:rPr>
        <w:t xml:space="preserve"> ιερέα </w:t>
      </w:r>
      <w:r w:rsidR="00C06898" w:rsidRPr="00C06898">
        <w:rPr>
          <w:rFonts w:ascii="Arial" w:hAnsi="Arial" w:cs="Arial"/>
          <w:color w:val="252525"/>
        </w:rPr>
        <w:t>;</w:t>
      </w:r>
    </w:p>
    <w:p w:rsidR="00C06898" w:rsidRDefault="00C06898" w:rsidP="000A085A">
      <w:pPr>
        <w:pStyle w:val="Web"/>
        <w:spacing w:before="0" w:beforeAutospacing="0" w:after="300" w:afterAutospacing="0"/>
        <w:ind w:left="-426"/>
        <w:jc w:val="both"/>
        <w:rPr>
          <w:rFonts w:ascii="Arial" w:hAnsi="Arial" w:cs="Arial"/>
          <w:color w:val="252525"/>
        </w:rPr>
      </w:pPr>
      <w:r w:rsidRPr="00C06898">
        <w:rPr>
          <w:rFonts w:ascii="Arial" w:hAnsi="Arial" w:cs="Arial"/>
          <w:color w:val="252525"/>
        </w:rPr>
        <w:t>4)</w:t>
      </w:r>
      <w:r>
        <w:rPr>
          <w:rFonts w:ascii="Arial" w:hAnsi="Arial" w:cs="Arial"/>
          <w:color w:val="252525"/>
          <w:lang w:val="en-US"/>
        </w:rPr>
        <w:t>O</w:t>
      </w:r>
      <w:r w:rsidRPr="00C06898"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Αζίζ</w:t>
      </w:r>
      <w:proofErr w:type="spellEnd"/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Νεσίν</w:t>
      </w:r>
      <w:proofErr w:type="spellEnd"/>
      <w:r>
        <w:rPr>
          <w:rFonts w:ascii="Arial" w:hAnsi="Arial" w:cs="Arial"/>
          <w:color w:val="252525"/>
        </w:rPr>
        <w:t xml:space="preserve"> μας αφηγείται με συγκλονιστικό τρόπο πώς δημιουργήθηκε η κοινωνία της σιωπής και της συνενοχής. Αποδώστε το περιεχόμενο του ποιήματος σε πεζό λόγο . </w:t>
      </w:r>
    </w:p>
    <w:p w:rsidR="00C06898" w:rsidRPr="00927215" w:rsidRDefault="00C06898" w:rsidP="000A085A">
      <w:pPr>
        <w:pStyle w:val="Web"/>
        <w:spacing w:before="0" w:beforeAutospacing="0" w:after="300" w:afterAutospacing="0"/>
        <w:ind w:left="-426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</w:rPr>
        <w:t xml:space="preserve">5) </w:t>
      </w:r>
      <w:r w:rsidR="003F7BFB">
        <w:rPr>
          <w:rFonts w:ascii="Arial" w:hAnsi="Arial" w:cs="Arial"/>
          <w:color w:val="252525"/>
        </w:rPr>
        <w:t>Πώς έγινε τελικά ένας κακός άνθρωπος</w:t>
      </w:r>
      <w:r w:rsidR="003F7BFB" w:rsidRPr="00927215">
        <w:rPr>
          <w:rFonts w:ascii="Arial" w:hAnsi="Arial" w:cs="Arial"/>
          <w:color w:val="252525"/>
        </w:rPr>
        <w:t>;</w:t>
      </w:r>
    </w:p>
    <w:p w:rsidR="00277176" w:rsidRPr="00277176" w:rsidRDefault="00277176" w:rsidP="00D570AC">
      <w:pPr>
        <w:pStyle w:val="Web"/>
        <w:spacing w:before="0" w:beforeAutospacing="0" w:after="300" w:afterAutospacing="0"/>
        <w:jc w:val="both"/>
        <w:rPr>
          <w:rFonts w:ascii="Arial" w:hAnsi="Arial" w:cs="Arial"/>
          <w:sz w:val="21"/>
          <w:szCs w:val="21"/>
        </w:rPr>
      </w:pPr>
    </w:p>
    <w:p w:rsidR="00522EBE" w:rsidRDefault="008D5A8C"/>
    <w:sectPr w:rsidR="00522EBE" w:rsidSect="00345204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A7456"/>
    <w:multiLevelType w:val="hybridMultilevel"/>
    <w:tmpl w:val="95B0F23C"/>
    <w:lvl w:ilvl="0" w:tplc="0408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60"/>
    <w:rsid w:val="000A085A"/>
    <w:rsid w:val="00201504"/>
    <w:rsid w:val="00277176"/>
    <w:rsid w:val="00345204"/>
    <w:rsid w:val="003F7BFB"/>
    <w:rsid w:val="004139F3"/>
    <w:rsid w:val="005E74E6"/>
    <w:rsid w:val="006D5717"/>
    <w:rsid w:val="00714B60"/>
    <w:rsid w:val="008D5A8C"/>
    <w:rsid w:val="00927215"/>
    <w:rsid w:val="00AE474E"/>
    <w:rsid w:val="00B6273E"/>
    <w:rsid w:val="00C02842"/>
    <w:rsid w:val="00C06898"/>
    <w:rsid w:val="00D409A6"/>
    <w:rsid w:val="00D548D0"/>
    <w:rsid w:val="00D570AC"/>
    <w:rsid w:val="00E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38D1-502C-4741-BF4F-A1C7849D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E4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570AC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E4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1C10-3982-4C54-A7A1-E4D711B6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1116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9</cp:revision>
  <dcterms:created xsi:type="dcterms:W3CDTF">2021-03-16T11:40:00Z</dcterms:created>
  <dcterms:modified xsi:type="dcterms:W3CDTF">2021-03-16T18:32:00Z</dcterms:modified>
</cp:coreProperties>
</file>