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AC" w:rsidRDefault="00B937C5" w:rsidP="00B937C5">
      <w:pPr>
        <w:ind w:left="-993" w:hanging="43"/>
        <w:jc w:val="center"/>
        <w:rPr>
          <w:rFonts w:asciiTheme="majorHAnsi" w:hAnsiTheme="majorHAnsi"/>
          <w:b/>
          <w:color w:val="FF0000"/>
          <w:sz w:val="32"/>
          <w:szCs w:val="32"/>
        </w:rPr>
      </w:pPr>
      <w:bookmarkStart w:id="0" w:name="_GoBack"/>
      <w:bookmarkEnd w:id="0"/>
      <w:r w:rsidRPr="00DC6DF4">
        <w:rPr>
          <w:rFonts w:asciiTheme="majorHAnsi" w:hAnsiTheme="majorHAnsi"/>
          <w:b/>
          <w:color w:val="FF0000"/>
          <w:sz w:val="32"/>
          <w:szCs w:val="32"/>
        </w:rPr>
        <w:t>Ο ΜΕΓΑΣ ΒΑΣΙΛΕΙΟΣ</w:t>
      </w:r>
    </w:p>
    <w:p w:rsidR="00612D11" w:rsidRPr="00DC6DF4" w:rsidRDefault="00094C90" w:rsidP="00B937C5">
      <w:pPr>
        <w:ind w:left="-993" w:hanging="43"/>
        <w:jc w:val="center"/>
        <w:rPr>
          <w:rFonts w:asciiTheme="majorHAnsi" w:hAnsiTheme="majorHAnsi"/>
          <w:sz w:val="32"/>
          <w:szCs w:val="32"/>
        </w:rPr>
      </w:pPr>
      <w:r w:rsidRPr="00094C90">
        <w:t xml:space="preserve"> </w:t>
      </w:r>
      <w:r>
        <w:rPr>
          <w:noProof/>
          <w:lang w:eastAsia="el-GR"/>
        </w:rPr>
        <w:drawing>
          <wp:inline distT="0" distB="0" distL="0" distR="0">
            <wp:extent cx="2174488" cy="2967737"/>
            <wp:effectExtent l="0" t="0" r="0" b="4445"/>
            <wp:docPr id="1" name="Εικόνα 1" descr="C:\Users\nikolaos\Desktop\Μ. ΒΑΣΙΛΕΙΟ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olaos\Desktop\Μ. ΒΑΣΙΛΕΙΟΣ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9188" cy="2974152"/>
                    </a:xfrm>
                    <a:prstGeom prst="rect">
                      <a:avLst/>
                    </a:prstGeom>
                    <a:noFill/>
                    <a:ln>
                      <a:noFill/>
                    </a:ln>
                  </pic:spPr>
                </pic:pic>
              </a:graphicData>
            </a:graphic>
          </wp:inline>
        </w:drawing>
      </w:r>
    </w:p>
    <w:p w:rsidR="00B937C5" w:rsidRPr="00DC6DF4" w:rsidRDefault="00B937C5" w:rsidP="00B937C5">
      <w:pPr>
        <w:pStyle w:val="a3"/>
        <w:numPr>
          <w:ilvl w:val="0"/>
          <w:numId w:val="1"/>
        </w:numPr>
        <w:jc w:val="both"/>
        <w:rPr>
          <w:rFonts w:asciiTheme="majorHAnsi" w:hAnsiTheme="majorHAnsi"/>
          <w:sz w:val="32"/>
          <w:szCs w:val="32"/>
        </w:rPr>
      </w:pPr>
      <w:r w:rsidRPr="00DC6DF4">
        <w:rPr>
          <w:rFonts w:asciiTheme="majorHAnsi" w:hAnsiTheme="majorHAnsi"/>
          <w:sz w:val="32"/>
          <w:szCs w:val="32"/>
        </w:rPr>
        <w:t xml:space="preserve">Γεννήθηκε το 330 </w:t>
      </w:r>
      <w:r w:rsidR="00EA3CD1">
        <w:rPr>
          <w:rFonts w:asciiTheme="majorHAnsi" w:hAnsiTheme="majorHAnsi"/>
          <w:sz w:val="32"/>
          <w:szCs w:val="32"/>
        </w:rPr>
        <w:t xml:space="preserve">μ.Χ </w:t>
      </w:r>
      <w:r w:rsidRPr="00DC6DF4">
        <w:rPr>
          <w:rFonts w:asciiTheme="majorHAnsi" w:hAnsiTheme="majorHAnsi"/>
          <w:sz w:val="32"/>
          <w:szCs w:val="32"/>
        </w:rPr>
        <w:t>στην Καισάρεια της Καππαδοκίας</w:t>
      </w:r>
      <w:r w:rsidR="00EA3CD1">
        <w:rPr>
          <w:rFonts w:asciiTheme="majorHAnsi" w:hAnsiTheme="majorHAnsi"/>
          <w:sz w:val="32"/>
          <w:szCs w:val="32"/>
        </w:rPr>
        <w:t xml:space="preserve"> της Μ. Ασίας</w:t>
      </w:r>
      <w:r w:rsidRPr="00DC6DF4">
        <w:rPr>
          <w:rFonts w:asciiTheme="majorHAnsi" w:hAnsiTheme="majorHAnsi"/>
          <w:sz w:val="32"/>
          <w:szCs w:val="32"/>
        </w:rPr>
        <w:t>.</w:t>
      </w:r>
    </w:p>
    <w:p w:rsidR="00B937C5" w:rsidRPr="00EA3CD1" w:rsidRDefault="00146B1C" w:rsidP="00EA3CD1">
      <w:pPr>
        <w:pStyle w:val="a3"/>
        <w:numPr>
          <w:ilvl w:val="0"/>
          <w:numId w:val="1"/>
        </w:numPr>
        <w:jc w:val="both"/>
        <w:rPr>
          <w:rFonts w:asciiTheme="majorHAnsi" w:hAnsiTheme="majorHAnsi"/>
          <w:sz w:val="32"/>
          <w:szCs w:val="32"/>
        </w:rPr>
      </w:pPr>
      <w:r>
        <w:rPr>
          <w:rFonts w:asciiTheme="majorHAnsi" w:hAnsiTheme="majorHAnsi"/>
          <w:sz w:val="32"/>
          <w:szCs w:val="32"/>
        </w:rPr>
        <w:t xml:space="preserve">Κατάγονταν από πλούσια οικογένεια. Οι γονείς του </w:t>
      </w:r>
      <w:r w:rsidR="00EA3CD1">
        <w:rPr>
          <w:rFonts w:asciiTheme="majorHAnsi" w:hAnsiTheme="majorHAnsi"/>
          <w:sz w:val="32"/>
          <w:szCs w:val="32"/>
        </w:rPr>
        <w:t xml:space="preserve">ήταν ο </w:t>
      </w:r>
      <w:r w:rsidR="00B937C5" w:rsidRPr="00DC6DF4">
        <w:rPr>
          <w:rFonts w:asciiTheme="majorHAnsi" w:hAnsiTheme="majorHAnsi"/>
          <w:sz w:val="32"/>
          <w:szCs w:val="32"/>
        </w:rPr>
        <w:t xml:space="preserve"> ρήτορα</w:t>
      </w:r>
      <w:r w:rsidR="00EA3CD1">
        <w:rPr>
          <w:rFonts w:asciiTheme="majorHAnsi" w:hAnsiTheme="majorHAnsi"/>
          <w:sz w:val="32"/>
          <w:szCs w:val="32"/>
        </w:rPr>
        <w:t xml:space="preserve">ς (δικηγόρος της εποχής) Βασίλειος και η </w:t>
      </w:r>
      <w:proofErr w:type="spellStart"/>
      <w:r w:rsidR="00EA3CD1">
        <w:rPr>
          <w:rFonts w:asciiTheme="majorHAnsi" w:hAnsiTheme="majorHAnsi"/>
          <w:sz w:val="32"/>
          <w:szCs w:val="32"/>
        </w:rPr>
        <w:t>Εμμέλεια</w:t>
      </w:r>
      <w:proofErr w:type="spellEnd"/>
      <w:r w:rsidR="00EA3CD1">
        <w:rPr>
          <w:rFonts w:asciiTheme="majorHAnsi" w:hAnsiTheme="majorHAnsi"/>
          <w:sz w:val="32"/>
          <w:szCs w:val="32"/>
        </w:rPr>
        <w:t xml:space="preserve"> (</w:t>
      </w:r>
      <w:r w:rsidR="00EA3CD1" w:rsidRPr="00DC6DF4">
        <w:rPr>
          <w:rFonts w:asciiTheme="majorHAnsi" w:hAnsiTheme="majorHAnsi"/>
          <w:sz w:val="32"/>
          <w:szCs w:val="32"/>
        </w:rPr>
        <w:t>απόγονος οικογένειας Ρωμαίων αξιωμα</w:t>
      </w:r>
      <w:r w:rsidR="00EA3CD1">
        <w:rPr>
          <w:rFonts w:asciiTheme="majorHAnsi" w:hAnsiTheme="majorHAnsi"/>
          <w:sz w:val="32"/>
          <w:szCs w:val="32"/>
        </w:rPr>
        <w:t xml:space="preserve">τούχων, </w:t>
      </w:r>
      <w:r w:rsidR="00EA3CD1" w:rsidRPr="00DC6DF4">
        <w:rPr>
          <w:rFonts w:asciiTheme="majorHAnsi" w:hAnsiTheme="majorHAnsi"/>
          <w:sz w:val="32"/>
          <w:szCs w:val="32"/>
        </w:rPr>
        <w:t>ο πατέρας της είχε π</w:t>
      </w:r>
      <w:r>
        <w:rPr>
          <w:rFonts w:asciiTheme="majorHAnsi" w:hAnsiTheme="majorHAnsi"/>
          <w:sz w:val="32"/>
          <w:szCs w:val="32"/>
        </w:rPr>
        <w:t>εθάνει ως χ</w:t>
      </w:r>
      <w:r w:rsidR="00EA3CD1">
        <w:rPr>
          <w:rFonts w:asciiTheme="majorHAnsi" w:hAnsiTheme="majorHAnsi"/>
          <w:sz w:val="32"/>
          <w:szCs w:val="32"/>
        </w:rPr>
        <w:t>ριστιανός μάρτυρας).</w:t>
      </w:r>
      <w:r w:rsidR="00EA3CD1">
        <w:rPr>
          <w:rFonts w:asciiTheme="majorHAnsi" w:eastAsia="Times New Roman" w:hAnsiTheme="majorHAnsi" w:cs="Times New Roman"/>
          <w:sz w:val="32"/>
          <w:szCs w:val="32"/>
          <w:lang w:eastAsia="el-GR"/>
        </w:rPr>
        <w:t xml:space="preserve"> Η</w:t>
      </w:r>
      <w:r w:rsidR="00B937C5" w:rsidRPr="00DC6DF4">
        <w:rPr>
          <w:rFonts w:asciiTheme="majorHAnsi" w:eastAsia="Times New Roman" w:hAnsiTheme="majorHAnsi" w:cs="Times New Roman"/>
          <w:sz w:val="32"/>
          <w:szCs w:val="32"/>
          <w:lang w:eastAsia="el-GR"/>
        </w:rPr>
        <w:t xml:space="preserve"> μητέρα του </w:t>
      </w:r>
      <w:hyperlink r:id="rId8" w:history="1">
        <w:r w:rsidR="00B937C5" w:rsidRPr="00EA3CD1">
          <w:rPr>
            <w:rFonts w:asciiTheme="majorHAnsi" w:eastAsia="Times New Roman" w:hAnsiTheme="majorHAnsi" w:cs="Times New Roman"/>
            <w:b/>
            <w:color w:val="000000" w:themeColor="text1"/>
            <w:sz w:val="32"/>
            <w:szCs w:val="32"/>
            <w:lang w:eastAsia="el-GR"/>
          </w:rPr>
          <w:t>Εμμέλεια</w:t>
        </w:r>
      </w:hyperlink>
      <w:r w:rsidR="00EA3CD1">
        <w:rPr>
          <w:rFonts w:asciiTheme="majorHAnsi" w:eastAsia="Times New Roman" w:hAnsiTheme="majorHAnsi" w:cs="Times New Roman"/>
          <w:sz w:val="32"/>
          <w:szCs w:val="32"/>
          <w:lang w:eastAsia="el-GR"/>
        </w:rPr>
        <w:t xml:space="preserve"> έπαιξε</w:t>
      </w:r>
      <w:r w:rsidR="00B937C5" w:rsidRPr="00DC6DF4">
        <w:rPr>
          <w:rFonts w:asciiTheme="majorHAnsi" w:eastAsia="Times New Roman" w:hAnsiTheme="majorHAnsi" w:cs="Times New Roman"/>
          <w:sz w:val="32"/>
          <w:szCs w:val="32"/>
          <w:lang w:eastAsia="el-GR"/>
        </w:rPr>
        <w:t xml:space="preserve"> σημαντικό ρόλο στη διαμόρφωση του χρισ</w:t>
      </w:r>
      <w:r w:rsidR="00EA3CD1">
        <w:rPr>
          <w:rFonts w:asciiTheme="majorHAnsi" w:eastAsia="Times New Roman" w:hAnsiTheme="majorHAnsi" w:cs="Times New Roman"/>
          <w:sz w:val="32"/>
          <w:szCs w:val="32"/>
          <w:lang w:eastAsia="el-GR"/>
        </w:rPr>
        <w:t>τιανικού χαρακτήρα του</w:t>
      </w:r>
      <w:r w:rsidR="00B937C5" w:rsidRPr="00DC6DF4">
        <w:rPr>
          <w:rFonts w:asciiTheme="majorHAnsi" w:eastAsia="Times New Roman" w:hAnsiTheme="majorHAnsi" w:cs="Times New Roman"/>
          <w:sz w:val="32"/>
          <w:szCs w:val="32"/>
          <w:lang w:eastAsia="el-GR"/>
        </w:rPr>
        <w:t>.</w:t>
      </w:r>
      <w:r w:rsidR="00EA3CD1">
        <w:rPr>
          <w:rFonts w:asciiTheme="majorHAnsi" w:eastAsia="Times New Roman" w:hAnsiTheme="majorHAnsi" w:cs="Times New Roman"/>
          <w:sz w:val="32"/>
          <w:szCs w:val="32"/>
          <w:lang w:eastAsia="el-GR"/>
        </w:rPr>
        <w:t xml:space="preserve"> </w:t>
      </w:r>
      <w:r w:rsidR="00B937C5" w:rsidRPr="00EA3CD1">
        <w:rPr>
          <w:rFonts w:asciiTheme="majorHAnsi" w:hAnsiTheme="majorHAnsi"/>
          <w:sz w:val="32"/>
          <w:szCs w:val="32"/>
        </w:rPr>
        <w:t>Στην οικογένεια εκτός από το Βασίλειο υπή</w:t>
      </w:r>
      <w:r w:rsidR="00EA3CD1">
        <w:rPr>
          <w:rFonts w:asciiTheme="majorHAnsi" w:hAnsiTheme="majorHAnsi"/>
          <w:sz w:val="32"/>
          <w:szCs w:val="32"/>
        </w:rPr>
        <w:t>ρχαν άλλα οκτώ ή εννέα παιδιά, μ</w:t>
      </w:r>
      <w:r w:rsidR="00B937C5" w:rsidRPr="00EA3CD1">
        <w:rPr>
          <w:rFonts w:asciiTheme="majorHAnsi" w:hAnsiTheme="majorHAnsi"/>
          <w:sz w:val="32"/>
          <w:szCs w:val="32"/>
        </w:rPr>
        <w:t xml:space="preserve">εταξύ αυτών, </w:t>
      </w:r>
      <w:r w:rsidR="00B937C5" w:rsidRPr="00EA3CD1">
        <w:rPr>
          <w:rFonts w:asciiTheme="majorHAnsi" w:hAnsiTheme="majorHAnsi"/>
          <w:b/>
          <w:sz w:val="32"/>
          <w:szCs w:val="32"/>
        </w:rPr>
        <w:t>ο Άγιος Γρηγόριος Νύσσης</w:t>
      </w:r>
      <w:r w:rsidR="00EA3CD1">
        <w:rPr>
          <w:rFonts w:asciiTheme="majorHAnsi" w:hAnsiTheme="majorHAnsi"/>
          <w:sz w:val="32"/>
          <w:szCs w:val="32"/>
        </w:rPr>
        <w:t xml:space="preserve"> και άλλοι άγιοι της Εκκλησίας.</w:t>
      </w:r>
    </w:p>
    <w:p w:rsidR="00EA3CD1" w:rsidRPr="00EA3CD1" w:rsidRDefault="00DC6DF4" w:rsidP="00B937C5">
      <w:pPr>
        <w:pStyle w:val="a3"/>
        <w:numPr>
          <w:ilvl w:val="0"/>
          <w:numId w:val="1"/>
        </w:numPr>
        <w:jc w:val="both"/>
        <w:rPr>
          <w:rFonts w:asciiTheme="majorHAnsi" w:eastAsia="Times New Roman" w:hAnsiTheme="majorHAnsi" w:cs="Times New Roman"/>
          <w:sz w:val="32"/>
          <w:szCs w:val="32"/>
          <w:lang w:eastAsia="el-GR"/>
        </w:rPr>
      </w:pPr>
      <w:r w:rsidRPr="00EA3CD1">
        <w:rPr>
          <w:rFonts w:asciiTheme="majorHAnsi" w:hAnsiTheme="majorHAnsi"/>
          <w:sz w:val="32"/>
          <w:szCs w:val="32"/>
        </w:rPr>
        <w:t>Τα πρώτα γράμματα, τού τα δίδαξε ο πατέρας του. Συνέχισε τις σπουδές του στην Καισαρεία της Καπ</w:t>
      </w:r>
      <w:r w:rsidR="00EA3CD1">
        <w:rPr>
          <w:rFonts w:asciiTheme="majorHAnsi" w:hAnsiTheme="majorHAnsi"/>
          <w:sz w:val="32"/>
          <w:szCs w:val="32"/>
        </w:rPr>
        <w:t>παδοκίας, στην Κωνσταντινούπολη, όπου γνώρισε για πρώτη φόρα τον Γρηγόριο το Θεολόγο</w:t>
      </w:r>
    </w:p>
    <w:p w:rsidR="00B937C5" w:rsidRPr="00DC6DF4" w:rsidRDefault="00EA3CD1" w:rsidP="00B937C5">
      <w:pPr>
        <w:pStyle w:val="a3"/>
        <w:numPr>
          <w:ilvl w:val="0"/>
          <w:numId w:val="1"/>
        </w:numPr>
        <w:jc w:val="both"/>
        <w:rPr>
          <w:rFonts w:asciiTheme="majorHAnsi" w:eastAsia="Times New Roman" w:hAnsiTheme="majorHAnsi" w:cs="Times New Roman"/>
          <w:sz w:val="32"/>
          <w:szCs w:val="32"/>
          <w:lang w:eastAsia="el-GR"/>
        </w:rPr>
      </w:pPr>
      <w:r w:rsidRPr="00EA3CD1">
        <w:rPr>
          <w:rFonts w:asciiTheme="majorHAnsi" w:hAnsiTheme="majorHAnsi"/>
          <w:sz w:val="32"/>
          <w:szCs w:val="32"/>
        </w:rPr>
        <w:t xml:space="preserve">Οι βασικές του σπουδές </w:t>
      </w:r>
      <w:r>
        <w:rPr>
          <w:rFonts w:asciiTheme="majorHAnsi" w:hAnsiTheme="majorHAnsi"/>
          <w:sz w:val="32"/>
          <w:szCs w:val="32"/>
        </w:rPr>
        <w:t>έγιναν στην Αθήνα</w:t>
      </w:r>
      <w:r w:rsidRPr="00EA3CD1">
        <w:rPr>
          <w:rFonts w:asciiTheme="majorHAnsi" w:hAnsiTheme="majorHAnsi"/>
          <w:sz w:val="32"/>
          <w:szCs w:val="32"/>
        </w:rPr>
        <w:t>, για περίπου 4 χρόνια</w:t>
      </w:r>
      <w:r>
        <w:rPr>
          <w:rFonts w:ascii="Verdana" w:hAnsi="Verdana"/>
          <w:sz w:val="20"/>
          <w:szCs w:val="20"/>
        </w:rPr>
        <w:t>.</w:t>
      </w:r>
      <w:r w:rsidR="00DB0130">
        <w:rPr>
          <w:rFonts w:ascii="Verdana" w:hAnsi="Verdana"/>
          <w:sz w:val="20"/>
          <w:szCs w:val="20"/>
        </w:rPr>
        <w:t xml:space="preserve"> </w:t>
      </w:r>
      <w:r w:rsidR="00B937C5" w:rsidRPr="00DB0130">
        <w:rPr>
          <w:rFonts w:asciiTheme="majorHAnsi" w:eastAsia="Times New Roman" w:hAnsiTheme="majorHAnsi" w:cs="Times New Roman"/>
          <w:b/>
          <w:sz w:val="32"/>
          <w:szCs w:val="32"/>
          <w:lang w:eastAsia="el-GR"/>
        </w:rPr>
        <w:t>Σπούδασε</w:t>
      </w:r>
      <w:r w:rsidR="00B937C5" w:rsidRPr="00DC6DF4">
        <w:rPr>
          <w:rFonts w:asciiTheme="majorHAnsi" w:eastAsia="Times New Roman" w:hAnsiTheme="majorHAnsi" w:cs="Times New Roman"/>
          <w:sz w:val="32"/>
          <w:szCs w:val="32"/>
          <w:lang w:eastAsia="el-GR"/>
        </w:rPr>
        <w:t xml:space="preserve"> ρητορική, φιλοσοφία, αστρον</w:t>
      </w:r>
      <w:r w:rsidR="00DB0130">
        <w:rPr>
          <w:rFonts w:asciiTheme="majorHAnsi" w:eastAsia="Times New Roman" w:hAnsiTheme="majorHAnsi" w:cs="Times New Roman"/>
          <w:sz w:val="32"/>
          <w:szCs w:val="32"/>
          <w:lang w:eastAsia="el-GR"/>
        </w:rPr>
        <w:t>ομία, γεωμετρία, ιατρική, μουσική</w:t>
      </w:r>
      <w:r w:rsidR="00B937C5" w:rsidRPr="00DC6DF4">
        <w:rPr>
          <w:rFonts w:asciiTheme="majorHAnsi" w:eastAsia="Times New Roman" w:hAnsiTheme="majorHAnsi" w:cs="Times New Roman"/>
          <w:sz w:val="32"/>
          <w:szCs w:val="32"/>
          <w:lang w:eastAsia="el-GR"/>
        </w:rPr>
        <w:t xml:space="preserve"> κ.ά. Στην Αθήνα γνωρίστηκε με τον Ιουλιανό, μετέπειτα αυτοκράτορα του Βυζαντίου και αργότερα μεγάλο πολέμιο του Χριστιανισμού, και </w:t>
      </w:r>
      <w:r w:rsidR="00DB0130">
        <w:rPr>
          <w:rFonts w:asciiTheme="majorHAnsi" w:eastAsia="Times New Roman" w:hAnsiTheme="majorHAnsi" w:cs="Times New Roman"/>
          <w:sz w:val="32"/>
          <w:szCs w:val="32"/>
          <w:lang w:eastAsia="el-GR"/>
        </w:rPr>
        <w:t xml:space="preserve">συνάντησε πάλι </w:t>
      </w:r>
      <w:r w:rsidR="00DB0130">
        <w:rPr>
          <w:rFonts w:asciiTheme="majorHAnsi" w:eastAsia="Times New Roman" w:hAnsiTheme="majorHAnsi" w:cs="Times New Roman"/>
          <w:b/>
          <w:sz w:val="32"/>
          <w:szCs w:val="32"/>
          <w:lang w:eastAsia="el-GR"/>
        </w:rPr>
        <w:t xml:space="preserve">τον Γρηγόριο </w:t>
      </w:r>
      <w:r w:rsidR="00B937C5" w:rsidRPr="00DB0130">
        <w:rPr>
          <w:rFonts w:asciiTheme="majorHAnsi" w:eastAsia="Times New Roman" w:hAnsiTheme="majorHAnsi" w:cs="Times New Roman"/>
          <w:b/>
          <w:sz w:val="32"/>
          <w:szCs w:val="32"/>
          <w:lang w:eastAsia="el-GR"/>
        </w:rPr>
        <w:t xml:space="preserve"> </w:t>
      </w:r>
      <w:proofErr w:type="spellStart"/>
      <w:r w:rsidR="00B937C5" w:rsidRPr="00DB0130">
        <w:rPr>
          <w:rFonts w:asciiTheme="majorHAnsi" w:eastAsia="Times New Roman" w:hAnsiTheme="majorHAnsi" w:cs="Times New Roman"/>
          <w:b/>
          <w:sz w:val="32"/>
          <w:szCs w:val="32"/>
          <w:lang w:eastAsia="el-GR"/>
        </w:rPr>
        <w:t>Ναζιανζηνό</w:t>
      </w:r>
      <w:proofErr w:type="spellEnd"/>
      <w:r w:rsidR="00B937C5" w:rsidRPr="00DB0130">
        <w:rPr>
          <w:rFonts w:asciiTheme="majorHAnsi" w:eastAsia="Times New Roman" w:hAnsiTheme="majorHAnsi" w:cs="Times New Roman"/>
          <w:b/>
          <w:sz w:val="32"/>
          <w:szCs w:val="32"/>
          <w:lang w:eastAsia="el-GR"/>
        </w:rPr>
        <w:t>,</w:t>
      </w:r>
      <w:r w:rsidR="00B937C5" w:rsidRPr="00DC6DF4">
        <w:rPr>
          <w:rFonts w:asciiTheme="majorHAnsi" w:eastAsia="Times New Roman" w:hAnsiTheme="majorHAnsi" w:cs="Times New Roman"/>
          <w:sz w:val="32"/>
          <w:szCs w:val="32"/>
          <w:lang w:eastAsia="el-GR"/>
        </w:rPr>
        <w:t xml:space="preserve"> με τον οποίο τον συνέδεσε μία ιερή</w:t>
      </w:r>
      <w:r w:rsidR="00DB0130">
        <w:rPr>
          <w:rFonts w:asciiTheme="majorHAnsi" w:eastAsia="Times New Roman" w:hAnsiTheme="majorHAnsi" w:cs="Times New Roman"/>
          <w:sz w:val="32"/>
          <w:szCs w:val="32"/>
          <w:lang w:eastAsia="el-GR"/>
        </w:rPr>
        <w:t xml:space="preserve">, στενή </w:t>
      </w:r>
      <w:r w:rsidR="00B937C5" w:rsidRPr="00DC6DF4">
        <w:rPr>
          <w:rFonts w:asciiTheme="majorHAnsi" w:eastAsia="Times New Roman" w:hAnsiTheme="majorHAnsi" w:cs="Times New Roman"/>
          <w:sz w:val="32"/>
          <w:szCs w:val="32"/>
          <w:lang w:eastAsia="el-GR"/>
        </w:rPr>
        <w:t xml:space="preserve"> και ισόβια φιλία.</w:t>
      </w:r>
    </w:p>
    <w:p w:rsidR="00DB0130" w:rsidRDefault="00B937C5" w:rsidP="00B937C5">
      <w:pPr>
        <w:pStyle w:val="a3"/>
        <w:numPr>
          <w:ilvl w:val="0"/>
          <w:numId w:val="1"/>
        </w:numPr>
        <w:jc w:val="both"/>
        <w:rPr>
          <w:rFonts w:asciiTheme="majorHAnsi" w:eastAsia="Times New Roman" w:hAnsiTheme="majorHAnsi" w:cs="Times New Roman"/>
          <w:sz w:val="32"/>
          <w:szCs w:val="32"/>
          <w:lang w:eastAsia="el-GR"/>
        </w:rPr>
      </w:pPr>
      <w:r w:rsidRPr="00DC6DF4">
        <w:rPr>
          <w:rFonts w:asciiTheme="majorHAnsi" w:eastAsia="Times New Roman" w:hAnsiTheme="majorHAnsi" w:cs="Times New Roman"/>
          <w:sz w:val="32"/>
          <w:szCs w:val="32"/>
          <w:lang w:eastAsia="el-GR"/>
        </w:rPr>
        <w:t>Μετά τις σπουδές του στην Αθήνα επέστρεψε το 351 στην Καισάρεια, όπου άσκησε</w:t>
      </w:r>
      <w:r w:rsidR="009500AC">
        <w:rPr>
          <w:rFonts w:asciiTheme="majorHAnsi" w:eastAsia="Times New Roman" w:hAnsiTheme="majorHAnsi" w:cs="Times New Roman"/>
          <w:sz w:val="32"/>
          <w:szCs w:val="32"/>
          <w:lang w:eastAsia="el-GR"/>
        </w:rPr>
        <w:t xml:space="preserve"> για λίγο</w:t>
      </w:r>
      <w:r w:rsidRPr="00DC6DF4">
        <w:rPr>
          <w:rFonts w:asciiTheme="majorHAnsi" w:eastAsia="Times New Roman" w:hAnsiTheme="majorHAnsi" w:cs="Times New Roman"/>
          <w:sz w:val="32"/>
          <w:szCs w:val="32"/>
          <w:lang w:eastAsia="el-GR"/>
        </w:rPr>
        <w:t xml:space="preserve"> το επάγγελμα του ρήτορα</w:t>
      </w:r>
      <w:r w:rsidR="00667BCA" w:rsidRPr="00667BCA">
        <w:rPr>
          <w:rFonts w:asciiTheme="majorHAnsi" w:eastAsia="Times New Roman" w:hAnsiTheme="majorHAnsi" w:cs="Times New Roman"/>
          <w:sz w:val="32"/>
          <w:szCs w:val="32"/>
          <w:lang w:eastAsia="el-GR"/>
        </w:rPr>
        <w:t xml:space="preserve"> </w:t>
      </w:r>
      <w:r w:rsidR="00667BCA">
        <w:rPr>
          <w:rFonts w:asciiTheme="majorHAnsi" w:eastAsia="Times New Roman" w:hAnsiTheme="majorHAnsi" w:cs="Times New Roman"/>
          <w:sz w:val="32"/>
          <w:szCs w:val="32"/>
          <w:lang w:eastAsia="el-GR"/>
        </w:rPr>
        <w:t>με μεγάλη επιτυχία</w:t>
      </w:r>
      <w:r w:rsidRPr="00DC6DF4">
        <w:rPr>
          <w:rFonts w:asciiTheme="majorHAnsi" w:eastAsia="Times New Roman" w:hAnsiTheme="majorHAnsi" w:cs="Times New Roman"/>
          <w:sz w:val="32"/>
          <w:szCs w:val="32"/>
          <w:lang w:eastAsia="el-GR"/>
        </w:rPr>
        <w:t xml:space="preserve">, όπως και ο πατέρας του. </w:t>
      </w:r>
      <w:r w:rsidR="00667BCA">
        <w:rPr>
          <w:rFonts w:asciiTheme="majorHAnsi" w:eastAsia="Times New Roman" w:hAnsiTheme="majorHAnsi" w:cs="Times New Roman"/>
          <w:sz w:val="32"/>
          <w:szCs w:val="32"/>
          <w:lang w:eastAsia="el-GR"/>
        </w:rPr>
        <w:t>Μια πλούσια και άνετη ζωή ήταν μπροστά του.</w:t>
      </w:r>
    </w:p>
    <w:p w:rsidR="00B33985" w:rsidRDefault="009500AC" w:rsidP="00B937C5">
      <w:pPr>
        <w:pStyle w:val="a3"/>
        <w:numPr>
          <w:ilvl w:val="0"/>
          <w:numId w:val="1"/>
        </w:numPr>
        <w:jc w:val="both"/>
        <w:rPr>
          <w:rFonts w:asciiTheme="majorHAnsi" w:eastAsia="Times New Roman" w:hAnsiTheme="majorHAnsi" w:cs="Times New Roman"/>
          <w:sz w:val="32"/>
          <w:szCs w:val="32"/>
          <w:lang w:eastAsia="el-GR"/>
        </w:rPr>
      </w:pPr>
      <w:r>
        <w:rPr>
          <w:rFonts w:asciiTheme="majorHAnsi" w:eastAsia="Times New Roman" w:hAnsiTheme="majorHAnsi" w:cs="Times New Roman"/>
          <w:sz w:val="32"/>
          <w:szCs w:val="32"/>
          <w:lang w:eastAsia="el-GR"/>
        </w:rPr>
        <w:t>Μαζί με το φίλο του Γρηγόριο, επισκέφτηκε όλα τα σπουδαία μοναστικά κέντρα της Ανατολής,</w:t>
      </w:r>
      <w:r w:rsidR="00B937C5" w:rsidRPr="00DC6DF4">
        <w:rPr>
          <w:rFonts w:asciiTheme="majorHAnsi" w:eastAsia="Times New Roman" w:hAnsiTheme="majorHAnsi" w:cs="Times New Roman"/>
          <w:sz w:val="32"/>
          <w:szCs w:val="32"/>
          <w:lang w:eastAsia="el-GR"/>
        </w:rPr>
        <w:t xml:space="preserve"> στην Αίγυπτο, την Παλαιστίνη, τη </w:t>
      </w:r>
      <w:r w:rsidR="00B937C5" w:rsidRPr="00DC6DF4">
        <w:rPr>
          <w:rFonts w:asciiTheme="majorHAnsi" w:eastAsia="Times New Roman" w:hAnsiTheme="majorHAnsi" w:cs="Times New Roman"/>
          <w:sz w:val="32"/>
          <w:szCs w:val="32"/>
          <w:lang w:eastAsia="el-GR"/>
        </w:rPr>
        <w:lastRenderedPageBreak/>
        <w:t xml:space="preserve">Μεσοποταμία και τη Συρία, για να γνωρίσει </w:t>
      </w:r>
      <w:r>
        <w:rPr>
          <w:rFonts w:asciiTheme="majorHAnsi" w:eastAsia="Times New Roman" w:hAnsiTheme="majorHAnsi" w:cs="Times New Roman"/>
          <w:sz w:val="32"/>
          <w:szCs w:val="32"/>
          <w:lang w:eastAsia="el-GR"/>
        </w:rPr>
        <w:t>τους ασκητές και</w:t>
      </w:r>
      <w:r w:rsidR="00B937C5" w:rsidRPr="00DC6DF4">
        <w:rPr>
          <w:rFonts w:asciiTheme="majorHAnsi" w:eastAsia="Times New Roman" w:hAnsiTheme="majorHAnsi" w:cs="Times New Roman"/>
          <w:sz w:val="32"/>
          <w:szCs w:val="32"/>
          <w:lang w:eastAsia="el-GR"/>
        </w:rPr>
        <w:t xml:space="preserve"> τον μοναχισμό. </w:t>
      </w:r>
    </w:p>
    <w:p w:rsidR="00B937C5" w:rsidRPr="00667BCA" w:rsidRDefault="00B937C5" w:rsidP="00B937C5">
      <w:pPr>
        <w:pStyle w:val="a3"/>
        <w:numPr>
          <w:ilvl w:val="0"/>
          <w:numId w:val="1"/>
        </w:numPr>
        <w:jc w:val="both"/>
        <w:rPr>
          <w:rFonts w:asciiTheme="majorHAnsi" w:eastAsia="Times New Roman" w:hAnsiTheme="majorHAnsi" w:cs="Times New Roman"/>
          <w:b/>
          <w:sz w:val="32"/>
          <w:szCs w:val="32"/>
          <w:lang w:eastAsia="el-GR"/>
        </w:rPr>
      </w:pPr>
      <w:r w:rsidRPr="00DC6DF4">
        <w:rPr>
          <w:rFonts w:asciiTheme="majorHAnsi" w:eastAsia="Times New Roman" w:hAnsiTheme="majorHAnsi" w:cs="Times New Roman"/>
          <w:sz w:val="32"/>
          <w:szCs w:val="32"/>
          <w:lang w:eastAsia="el-GR"/>
        </w:rPr>
        <w:t>Τόσο πολύ γοητεύτηκε από την αυστηρή ασκητ</w:t>
      </w:r>
      <w:r w:rsidR="009500AC">
        <w:rPr>
          <w:rFonts w:asciiTheme="majorHAnsi" w:eastAsia="Times New Roman" w:hAnsiTheme="majorHAnsi" w:cs="Times New Roman"/>
          <w:sz w:val="32"/>
          <w:szCs w:val="32"/>
          <w:lang w:eastAsia="el-GR"/>
        </w:rPr>
        <w:t xml:space="preserve">ική ζωή, ώστε </w:t>
      </w:r>
      <w:r w:rsidR="009500AC" w:rsidRPr="00667BCA">
        <w:rPr>
          <w:rFonts w:asciiTheme="majorHAnsi" w:eastAsia="Times New Roman" w:hAnsiTheme="majorHAnsi" w:cs="Times New Roman"/>
          <w:b/>
          <w:sz w:val="32"/>
          <w:szCs w:val="32"/>
          <w:lang w:eastAsia="el-GR"/>
        </w:rPr>
        <w:t>επιστρέφοντας στην πατρίδα του έγινε μοναχός μαζί με τον Γρηγόριο.</w:t>
      </w:r>
    </w:p>
    <w:p w:rsidR="00DB0130" w:rsidRPr="00667BCA" w:rsidRDefault="00DC6DF4" w:rsidP="00B937C5">
      <w:pPr>
        <w:pStyle w:val="a3"/>
        <w:numPr>
          <w:ilvl w:val="0"/>
          <w:numId w:val="1"/>
        </w:numPr>
        <w:jc w:val="both"/>
        <w:rPr>
          <w:rFonts w:asciiTheme="majorHAnsi" w:eastAsia="Times New Roman" w:hAnsiTheme="majorHAnsi" w:cs="Times New Roman"/>
          <w:b/>
          <w:sz w:val="32"/>
          <w:szCs w:val="32"/>
          <w:lang w:eastAsia="el-GR"/>
        </w:rPr>
      </w:pPr>
      <w:r w:rsidRPr="00DB0130">
        <w:rPr>
          <w:rFonts w:asciiTheme="majorHAnsi" w:hAnsiTheme="majorHAnsi"/>
          <w:sz w:val="32"/>
          <w:szCs w:val="32"/>
        </w:rPr>
        <w:t xml:space="preserve">Χαρακτηριστικό της μεγαλοψυχίας </w:t>
      </w:r>
      <w:r w:rsidR="00DB0130" w:rsidRPr="00DB0130">
        <w:rPr>
          <w:rFonts w:asciiTheme="majorHAnsi" w:hAnsiTheme="majorHAnsi"/>
          <w:sz w:val="32"/>
          <w:szCs w:val="32"/>
        </w:rPr>
        <w:t xml:space="preserve">του είναι, ότι μετά την </w:t>
      </w:r>
      <w:r w:rsidRPr="00667BCA">
        <w:rPr>
          <w:rFonts w:asciiTheme="majorHAnsi" w:hAnsiTheme="majorHAnsi"/>
          <w:b/>
          <w:sz w:val="32"/>
          <w:szCs w:val="32"/>
        </w:rPr>
        <w:t xml:space="preserve">του δώρισε στους φτωχούς και στην εκκλησία το μεγαλύτερο μέρος της περιουσίας του. </w:t>
      </w:r>
    </w:p>
    <w:p w:rsidR="00DB0130" w:rsidRDefault="00DB0130" w:rsidP="00DF3831">
      <w:pPr>
        <w:pStyle w:val="a3"/>
        <w:numPr>
          <w:ilvl w:val="0"/>
          <w:numId w:val="1"/>
        </w:numPr>
        <w:spacing w:after="0"/>
        <w:jc w:val="both"/>
        <w:rPr>
          <w:rFonts w:asciiTheme="majorHAnsi" w:eastAsia="Times New Roman" w:hAnsiTheme="majorHAnsi" w:cs="Times New Roman"/>
          <w:sz w:val="32"/>
          <w:szCs w:val="32"/>
          <w:lang w:eastAsia="el-GR"/>
        </w:rPr>
      </w:pPr>
      <w:r>
        <w:rPr>
          <w:rFonts w:asciiTheme="majorHAnsi" w:eastAsia="Times New Roman" w:hAnsiTheme="majorHAnsi" w:cs="Times New Roman"/>
          <w:sz w:val="32"/>
          <w:szCs w:val="32"/>
          <w:lang w:eastAsia="el-GR"/>
        </w:rPr>
        <w:t>Χειροτονήθηκ</w:t>
      </w:r>
      <w:r w:rsidR="009500AC">
        <w:rPr>
          <w:rFonts w:asciiTheme="majorHAnsi" w:eastAsia="Times New Roman" w:hAnsiTheme="majorHAnsi" w:cs="Times New Roman"/>
          <w:sz w:val="32"/>
          <w:szCs w:val="32"/>
          <w:lang w:eastAsia="el-GR"/>
        </w:rPr>
        <w:t xml:space="preserve">ε διάκονος, πρεσβύτερος </w:t>
      </w:r>
      <w:r>
        <w:rPr>
          <w:rFonts w:asciiTheme="majorHAnsi" w:eastAsia="Times New Roman" w:hAnsiTheme="majorHAnsi" w:cs="Times New Roman"/>
          <w:sz w:val="32"/>
          <w:szCs w:val="32"/>
          <w:lang w:eastAsia="el-GR"/>
        </w:rPr>
        <w:t xml:space="preserve"> και </w:t>
      </w:r>
      <w:r w:rsidRPr="009500AC">
        <w:rPr>
          <w:rFonts w:asciiTheme="majorHAnsi" w:eastAsia="Times New Roman" w:hAnsiTheme="majorHAnsi" w:cs="Times New Roman"/>
          <w:b/>
          <w:sz w:val="32"/>
          <w:szCs w:val="32"/>
          <w:lang w:eastAsia="el-GR"/>
        </w:rPr>
        <w:t>αργότερα επίσκοπος Καισαρείας</w:t>
      </w:r>
      <w:r>
        <w:rPr>
          <w:rFonts w:asciiTheme="majorHAnsi" w:eastAsia="Times New Roman" w:hAnsiTheme="majorHAnsi" w:cs="Times New Roman"/>
          <w:sz w:val="32"/>
          <w:szCs w:val="32"/>
          <w:lang w:eastAsia="el-GR"/>
        </w:rPr>
        <w:t>, μετά από απαίτηση του λαού</w:t>
      </w:r>
      <w:r w:rsidR="00B33985">
        <w:rPr>
          <w:rFonts w:asciiTheme="majorHAnsi" w:eastAsia="Times New Roman" w:hAnsiTheme="majorHAnsi" w:cs="Times New Roman"/>
          <w:sz w:val="32"/>
          <w:szCs w:val="32"/>
          <w:lang w:eastAsia="el-GR"/>
        </w:rPr>
        <w:t>, για μόνο 9 χρόνια</w:t>
      </w:r>
      <w:r>
        <w:rPr>
          <w:rFonts w:asciiTheme="majorHAnsi" w:eastAsia="Times New Roman" w:hAnsiTheme="majorHAnsi" w:cs="Times New Roman"/>
          <w:sz w:val="32"/>
          <w:szCs w:val="32"/>
          <w:lang w:eastAsia="el-GR"/>
        </w:rPr>
        <w:t>.</w:t>
      </w:r>
    </w:p>
    <w:p w:rsidR="00B937C5" w:rsidRPr="00DC6DF4" w:rsidRDefault="00B937C5" w:rsidP="00B937C5">
      <w:pPr>
        <w:pStyle w:val="a3"/>
        <w:numPr>
          <w:ilvl w:val="0"/>
          <w:numId w:val="1"/>
        </w:numPr>
        <w:jc w:val="both"/>
        <w:rPr>
          <w:rFonts w:asciiTheme="majorHAnsi" w:eastAsia="Times New Roman" w:hAnsiTheme="majorHAnsi" w:cs="Times New Roman"/>
          <w:sz w:val="32"/>
          <w:szCs w:val="32"/>
          <w:lang w:eastAsia="el-GR"/>
        </w:rPr>
      </w:pPr>
      <w:r w:rsidRPr="00167CD8">
        <w:rPr>
          <w:rFonts w:asciiTheme="majorHAnsi" w:hAnsiTheme="majorHAnsi"/>
          <w:b/>
          <w:sz w:val="32"/>
          <w:szCs w:val="32"/>
        </w:rPr>
        <w:t xml:space="preserve">Πέθανε </w:t>
      </w:r>
      <w:r w:rsidRPr="00DC6DF4">
        <w:rPr>
          <w:rFonts w:asciiTheme="majorHAnsi" w:hAnsiTheme="majorHAnsi"/>
          <w:sz w:val="32"/>
          <w:szCs w:val="32"/>
        </w:rPr>
        <w:t xml:space="preserve">την </w:t>
      </w:r>
      <w:hyperlink r:id="rId9" w:history="1">
        <w:r w:rsidRPr="00167CD8">
          <w:rPr>
            <w:rStyle w:val="-"/>
            <w:rFonts w:asciiTheme="majorHAnsi" w:hAnsiTheme="majorHAnsi"/>
            <w:b/>
            <w:sz w:val="32"/>
            <w:szCs w:val="32"/>
            <w:u w:val="none"/>
          </w:rPr>
          <w:t>1η Ιανουαρίου</w:t>
        </w:r>
      </w:hyperlink>
      <w:r w:rsidRPr="00DC6DF4">
        <w:rPr>
          <w:rFonts w:asciiTheme="majorHAnsi" w:hAnsiTheme="majorHAnsi"/>
          <w:sz w:val="32"/>
          <w:szCs w:val="32"/>
        </w:rPr>
        <w:t xml:space="preserve"> του 379 σε </w:t>
      </w:r>
      <w:r w:rsidR="00B33985">
        <w:rPr>
          <w:rFonts w:asciiTheme="majorHAnsi" w:hAnsiTheme="majorHAnsi"/>
          <w:b/>
          <w:sz w:val="32"/>
          <w:szCs w:val="32"/>
        </w:rPr>
        <w:t>ηλικία 49 ετών</w:t>
      </w:r>
      <w:r w:rsidR="00146B1C">
        <w:rPr>
          <w:rFonts w:asciiTheme="majorHAnsi" w:hAnsiTheme="majorHAnsi"/>
          <w:b/>
          <w:sz w:val="32"/>
          <w:szCs w:val="32"/>
        </w:rPr>
        <w:t xml:space="preserve">, </w:t>
      </w:r>
      <w:r w:rsidR="00146B1C" w:rsidRPr="00146B1C">
        <w:rPr>
          <w:rFonts w:asciiTheme="majorHAnsi" w:hAnsiTheme="majorHAnsi"/>
          <w:sz w:val="32"/>
          <w:szCs w:val="32"/>
        </w:rPr>
        <w:t xml:space="preserve">εξαντλημένος από </w:t>
      </w:r>
      <w:r w:rsidR="00146B1C">
        <w:rPr>
          <w:rFonts w:asciiTheme="majorHAnsi" w:hAnsiTheme="majorHAnsi"/>
          <w:sz w:val="32"/>
          <w:szCs w:val="32"/>
        </w:rPr>
        <w:t>τις</w:t>
      </w:r>
      <w:r w:rsidR="00146B1C" w:rsidRPr="00146B1C">
        <w:rPr>
          <w:rFonts w:asciiTheme="majorHAnsi" w:hAnsiTheme="majorHAnsi"/>
          <w:sz w:val="32"/>
          <w:szCs w:val="32"/>
        </w:rPr>
        <w:t xml:space="preserve"> </w:t>
      </w:r>
      <w:r w:rsidR="00146B1C">
        <w:rPr>
          <w:rFonts w:asciiTheme="majorHAnsi" w:hAnsiTheme="majorHAnsi"/>
          <w:sz w:val="32"/>
          <w:szCs w:val="32"/>
        </w:rPr>
        <w:t>αρρώστιες</w:t>
      </w:r>
      <w:r w:rsidR="00146B1C" w:rsidRPr="00146B1C">
        <w:rPr>
          <w:rFonts w:asciiTheme="majorHAnsi" w:hAnsiTheme="majorHAnsi"/>
          <w:sz w:val="32"/>
          <w:szCs w:val="32"/>
        </w:rPr>
        <w:t xml:space="preserve"> και αδύνατος από τη συνεχή νηστεία και προσευχή </w:t>
      </w:r>
      <w:r w:rsidRPr="00146B1C">
        <w:rPr>
          <w:rFonts w:asciiTheme="majorHAnsi" w:hAnsiTheme="majorHAnsi"/>
          <w:sz w:val="32"/>
          <w:szCs w:val="32"/>
        </w:rPr>
        <w:t>.</w:t>
      </w:r>
      <w:r w:rsidRPr="00146B1C">
        <w:rPr>
          <w:rFonts w:asciiTheme="majorHAnsi" w:eastAsia="Times New Roman" w:hAnsiTheme="majorHAnsi" w:cs="Times New Roman"/>
          <w:sz w:val="32"/>
          <w:szCs w:val="32"/>
          <w:lang w:eastAsia="el-GR"/>
        </w:rPr>
        <w:t xml:space="preserve"> Ο</w:t>
      </w:r>
      <w:r w:rsidRPr="00DC6DF4">
        <w:rPr>
          <w:rFonts w:asciiTheme="majorHAnsi" w:eastAsia="Times New Roman" w:hAnsiTheme="majorHAnsi" w:cs="Times New Roman"/>
          <w:sz w:val="32"/>
          <w:szCs w:val="32"/>
          <w:lang w:eastAsia="el-GR"/>
        </w:rPr>
        <w:t xml:space="preserve"> θάνατός του βυθίζει στο πένθος όχι μόνο το ποίμνιό του αλλά και όλο το χριστιανικό κόσμο της Ανατολής. Στην κηδεία του συμμετέχουν Ιουδαίοι, πιστοί της εθνικής θρησκείας και ένα πλήθος ανομοιογενούς θρησκευτικής και εθνικής απόχρωσης.</w:t>
      </w:r>
    </w:p>
    <w:p w:rsidR="00B937C5" w:rsidRDefault="00B937C5" w:rsidP="00B937C5">
      <w:pPr>
        <w:pStyle w:val="a3"/>
        <w:numPr>
          <w:ilvl w:val="0"/>
          <w:numId w:val="1"/>
        </w:numPr>
        <w:jc w:val="both"/>
        <w:rPr>
          <w:rFonts w:asciiTheme="majorHAnsi" w:eastAsia="Times New Roman" w:hAnsiTheme="majorHAnsi" w:cs="Times New Roman"/>
          <w:sz w:val="32"/>
          <w:szCs w:val="32"/>
          <w:lang w:eastAsia="el-GR"/>
        </w:rPr>
      </w:pPr>
      <w:r w:rsidRPr="00167CD8">
        <w:rPr>
          <w:rFonts w:asciiTheme="majorHAnsi" w:eastAsia="Times New Roman" w:hAnsiTheme="majorHAnsi" w:cs="Times New Roman"/>
          <w:b/>
          <w:sz w:val="32"/>
          <w:szCs w:val="32"/>
          <w:lang w:eastAsia="el-GR"/>
        </w:rPr>
        <w:t>Η μνήμη του εορτάζεται</w:t>
      </w:r>
      <w:r w:rsidRPr="00DC6DF4">
        <w:rPr>
          <w:rFonts w:asciiTheme="majorHAnsi" w:eastAsia="Times New Roman" w:hAnsiTheme="majorHAnsi" w:cs="Times New Roman"/>
          <w:sz w:val="32"/>
          <w:szCs w:val="32"/>
          <w:lang w:eastAsia="el-GR"/>
        </w:rPr>
        <w:t xml:space="preserve"> την 1η Ιανουαρίου από τους Ορθοδόξους</w:t>
      </w:r>
      <w:r w:rsidR="00DC6DF4">
        <w:rPr>
          <w:rFonts w:asciiTheme="majorHAnsi" w:eastAsia="Times New Roman" w:hAnsiTheme="majorHAnsi" w:cs="Times New Roman"/>
          <w:sz w:val="32"/>
          <w:szCs w:val="32"/>
          <w:lang w:eastAsia="el-GR"/>
        </w:rPr>
        <w:t xml:space="preserve"> </w:t>
      </w:r>
      <w:r w:rsidRPr="00DC6DF4">
        <w:rPr>
          <w:rFonts w:asciiTheme="majorHAnsi" w:eastAsia="Times New Roman" w:hAnsiTheme="majorHAnsi" w:cs="Times New Roman"/>
          <w:sz w:val="32"/>
          <w:szCs w:val="32"/>
          <w:lang w:eastAsia="el-GR"/>
        </w:rPr>
        <w:t>και στις 2 Ιανουαρίου από τους Καθολικούς</w:t>
      </w:r>
      <w:r w:rsidR="00167CD8">
        <w:rPr>
          <w:rFonts w:asciiTheme="majorHAnsi" w:eastAsia="Times New Roman" w:hAnsiTheme="majorHAnsi" w:cs="Times New Roman"/>
          <w:sz w:val="32"/>
          <w:szCs w:val="32"/>
          <w:lang w:eastAsia="el-GR"/>
        </w:rPr>
        <w:t xml:space="preserve"> Χριστιανούς</w:t>
      </w:r>
      <w:r w:rsidRPr="00DC6DF4">
        <w:rPr>
          <w:rFonts w:asciiTheme="majorHAnsi" w:eastAsia="Times New Roman" w:hAnsiTheme="majorHAnsi" w:cs="Times New Roman"/>
          <w:sz w:val="32"/>
          <w:szCs w:val="32"/>
          <w:lang w:eastAsia="el-GR"/>
        </w:rPr>
        <w:t xml:space="preserve">. </w:t>
      </w:r>
    </w:p>
    <w:p w:rsidR="000E6EAB" w:rsidRDefault="000E6EAB" w:rsidP="009500AC">
      <w:pPr>
        <w:pStyle w:val="a3"/>
        <w:numPr>
          <w:ilvl w:val="0"/>
          <w:numId w:val="1"/>
        </w:numPr>
        <w:spacing w:after="0"/>
        <w:jc w:val="both"/>
        <w:rPr>
          <w:rFonts w:asciiTheme="majorHAnsi" w:eastAsia="Times New Roman" w:hAnsiTheme="majorHAnsi" w:cs="Times New Roman"/>
          <w:sz w:val="32"/>
          <w:szCs w:val="32"/>
          <w:lang w:eastAsia="el-GR"/>
        </w:rPr>
      </w:pPr>
      <w:r w:rsidRPr="00167CD8">
        <w:rPr>
          <w:rFonts w:asciiTheme="majorHAnsi" w:eastAsia="Times New Roman" w:hAnsiTheme="majorHAnsi" w:cs="Times New Roman"/>
          <w:b/>
          <w:sz w:val="32"/>
          <w:szCs w:val="32"/>
          <w:lang w:eastAsia="el-GR"/>
        </w:rPr>
        <w:t>Ο Μέγας Βασίλειος υπήρξε σπουδαίος  συγγραφέας</w:t>
      </w:r>
      <w:r>
        <w:rPr>
          <w:rFonts w:asciiTheme="majorHAnsi" w:eastAsia="Times New Roman" w:hAnsiTheme="majorHAnsi" w:cs="Times New Roman"/>
          <w:sz w:val="32"/>
          <w:szCs w:val="32"/>
          <w:lang w:eastAsia="el-GR"/>
        </w:rPr>
        <w:t>:</w:t>
      </w:r>
      <w:r w:rsidR="009500AC" w:rsidRPr="009500A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500AC">
        <w:rPr>
          <w:rFonts w:asciiTheme="majorHAnsi" w:eastAsia="Times New Roman" w:hAnsiTheme="majorHAnsi" w:cs="Times New Roman"/>
          <w:noProof/>
          <w:sz w:val="32"/>
          <w:szCs w:val="32"/>
          <w:lang w:eastAsia="el-GR"/>
        </w:rPr>
        <w:drawing>
          <wp:inline distT="0" distB="0" distL="0" distR="0">
            <wp:extent cx="2341756" cy="2937432"/>
            <wp:effectExtent l="0" t="0" r="1905" b="0"/>
            <wp:docPr id="4" name="Εικόνα 4" descr="C:\Users\nikolaos\Desktop\Μέγας Βασίλειο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kolaos\Desktop\Μέγας Βασίλειος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1625" cy="2949812"/>
                    </a:xfrm>
                    <a:prstGeom prst="rect">
                      <a:avLst/>
                    </a:prstGeom>
                    <a:noFill/>
                    <a:ln>
                      <a:noFill/>
                    </a:ln>
                  </pic:spPr>
                </pic:pic>
              </a:graphicData>
            </a:graphic>
          </wp:inline>
        </w:drawing>
      </w:r>
      <w:r w:rsidR="009500AC">
        <w:rPr>
          <w:rFonts w:asciiTheme="majorHAnsi" w:hAnsiTheme="majorHAnsi"/>
          <w:b/>
          <w:noProof/>
          <w:sz w:val="32"/>
          <w:szCs w:val="32"/>
          <w:lang w:eastAsia="el-GR"/>
        </w:rPr>
        <w:drawing>
          <wp:inline distT="0" distB="0" distL="0" distR="0" wp14:anchorId="73835875" wp14:editId="10E57B8A">
            <wp:extent cx="2977376" cy="2955370"/>
            <wp:effectExtent l="0" t="0" r="0" b="0"/>
            <wp:docPr id="3" name="Εικόνα 3" descr="C:\Users\nikolaos\Desktop\agiosvasil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kolaos\Desktop\agiosvasili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7469" cy="2955463"/>
                    </a:xfrm>
                    <a:prstGeom prst="rect">
                      <a:avLst/>
                    </a:prstGeom>
                    <a:noFill/>
                    <a:ln>
                      <a:noFill/>
                    </a:ln>
                  </pic:spPr>
                </pic:pic>
              </a:graphicData>
            </a:graphic>
          </wp:inline>
        </w:drawing>
      </w:r>
    </w:p>
    <w:p w:rsidR="000E6EAB" w:rsidRDefault="000E6EAB" w:rsidP="000E6EAB">
      <w:pPr>
        <w:pStyle w:val="a3"/>
        <w:numPr>
          <w:ilvl w:val="0"/>
          <w:numId w:val="2"/>
        </w:numPr>
        <w:spacing w:after="0"/>
        <w:jc w:val="both"/>
        <w:rPr>
          <w:rFonts w:asciiTheme="majorHAnsi" w:eastAsia="Times New Roman" w:hAnsiTheme="majorHAnsi" w:cs="Times New Roman"/>
          <w:sz w:val="32"/>
          <w:szCs w:val="32"/>
          <w:lang w:eastAsia="el-GR"/>
        </w:rPr>
      </w:pPr>
      <w:r>
        <w:rPr>
          <w:rFonts w:asciiTheme="majorHAnsi" w:eastAsia="Times New Roman" w:hAnsiTheme="majorHAnsi" w:cs="Times New Roman"/>
          <w:sz w:val="32"/>
          <w:szCs w:val="32"/>
          <w:lang w:eastAsia="el-GR"/>
        </w:rPr>
        <w:t xml:space="preserve">Συνέταξε (έγραψε) τη  Θεία Λειτουργία, τη </w:t>
      </w:r>
      <w:r w:rsidRPr="00DF3831">
        <w:rPr>
          <w:rFonts w:asciiTheme="majorHAnsi" w:eastAsia="Times New Roman" w:hAnsiTheme="majorHAnsi" w:cs="Times New Roman"/>
          <w:sz w:val="32"/>
          <w:szCs w:val="32"/>
          <w:lang w:eastAsia="el-GR"/>
        </w:rPr>
        <w:t>«</w:t>
      </w:r>
      <w:r w:rsidRPr="00167CD8">
        <w:rPr>
          <w:rFonts w:asciiTheme="majorHAnsi" w:eastAsia="Times New Roman" w:hAnsiTheme="majorHAnsi" w:cs="Times New Roman"/>
          <w:b/>
          <w:sz w:val="32"/>
          <w:szCs w:val="32"/>
          <w:lang w:eastAsia="el-GR"/>
        </w:rPr>
        <w:t>Λειτουργία του Μεγάλου Βασιλείου»</w:t>
      </w:r>
      <w:r w:rsidRPr="00167CD8">
        <w:rPr>
          <w:rFonts w:asciiTheme="majorHAnsi" w:hAnsiTheme="majorHAnsi"/>
          <w:b/>
          <w:sz w:val="32"/>
          <w:szCs w:val="32"/>
        </w:rPr>
        <w:t xml:space="preserve"> </w:t>
      </w:r>
      <w:r>
        <w:rPr>
          <w:rFonts w:asciiTheme="majorHAnsi" w:hAnsiTheme="majorHAnsi"/>
          <w:sz w:val="32"/>
          <w:szCs w:val="32"/>
        </w:rPr>
        <w:t xml:space="preserve">που </w:t>
      </w:r>
      <w:r w:rsidRPr="00DF3831">
        <w:rPr>
          <w:rFonts w:asciiTheme="majorHAnsi" w:hAnsiTheme="majorHAnsi"/>
          <w:sz w:val="32"/>
          <w:szCs w:val="32"/>
        </w:rPr>
        <w:t>τελείται 10 φορές το χρόνο</w:t>
      </w:r>
      <w:r>
        <w:rPr>
          <w:rFonts w:asciiTheme="majorHAnsi" w:eastAsia="Times New Roman" w:hAnsiTheme="majorHAnsi" w:cs="Times New Roman"/>
          <w:sz w:val="32"/>
          <w:szCs w:val="32"/>
          <w:lang w:eastAsia="el-GR"/>
        </w:rPr>
        <w:t>.</w:t>
      </w:r>
    </w:p>
    <w:p w:rsidR="000E6EAB" w:rsidRPr="00DB0130" w:rsidRDefault="000E6EAB" w:rsidP="009500AC">
      <w:pPr>
        <w:pStyle w:val="a3"/>
        <w:numPr>
          <w:ilvl w:val="0"/>
          <w:numId w:val="2"/>
        </w:numPr>
        <w:spacing w:after="0"/>
        <w:jc w:val="both"/>
        <w:rPr>
          <w:rFonts w:asciiTheme="majorHAnsi" w:eastAsia="Times New Roman" w:hAnsiTheme="majorHAnsi" w:cs="Times New Roman"/>
          <w:sz w:val="32"/>
          <w:szCs w:val="32"/>
          <w:lang w:eastAsia="el-GR"/>
        </w:rPr>
      </w:pPr>
      <w:r>
        <w:rPr>
          <w:rFonts w:asciiTheme="majorHAnsi" w:hAnsiTheme="majorHAnsi"/>
          <w:sz w:val="32"/>
          <w:szCs w:val="32"/>
        </w:rPr>
        <w:t>Τους</w:t>
      </w:r>
      <w:r w:rsidRPr="00DF3831">
        <w:rPr>
          <w:rFonts w:asciiTheme="majorHAnsi" w:hAnsiTheme="majorHAnsi"/>
          <w:sz w:val="32"/>
          <w:szCs w:val="32"/>
        </w:rPr>
        <w:t xml:space="preserve"> «Κανονισμούς δια τον </w:t>
      </w:r>
      <w:proofErr w:type="spellStart"/>
      <w:r w:rsidRPr="00DF3831">
        <w:rPr>
          <w:rFonts w:asciiTheme="majorHAnsi" w:hAnsiTheme="majorHAnsi"/>
          <w:sz w:val="32"/>
          <w:szCs w:val="32"/>
        </w:rPr>
        <w:t>Μοναχικόν</w:t>
      </w:r>
      <w:proofErr w:type="spellEnd"/>
      <w:r w:rsidRPr="00DF3831">
        <w:rPr>
          <w:rFonts w:asciiTheme="majorHAnsi" w:hAnsiTheme="majorHAnsi"/>
          <w:sz w:val="32"/>
          <w:szCs w:val="32"/>
        </w:rPr>
        <w:t xml:space="preserve"> </w:t>
      </w:r>
      <w:proofErr w:type="spellStart"/>
      <w:r w:rsidRPr="00DF3831">
        <w:rPr>
          <w:rFonts w:asciiTheme="majorHAnsi" w:hAnsiTheme="majorHAnsi"/>
          <w:sz w:val="32"/>
          <w:szCs w:val="32"/>
        </w:rPr>
        <w:t>βίον</w:t>
      </w:r>
      <w:proofErr w:type="spellEnd"/>
      <w:r w:rsidRPr="00DF3831">
        <w:rPr>
          <w:rFonts w:asciiTheme="majorHAnsi" w:hAnsiTheme="majorHAnsi"/>
          <w:sz w:val="32"/>
          <w:szCs w:val="32"/>
        </w:rPr>
        <w:t>»</w:t>
      </w:r>
      <w:r>
        <w:rPr>
          <w:rFonts w:asciiTheme="majorHAnsi" w:hAnsiTheme="majorHAnsi"/>
          <w:sz w:val="32"/>
          <w:szCs w:val="32"/>
        </w:rPr>
        <w:t xml:space="preserve"> δηλ. </w:t>
      </w:r>
      <w:r w:rsidRPr="00167CD8">
        <w:rPr>
          <w:rFonts w:asciiTheme="majorHAnsi" w:hAnsiTheme="majorHAnsi"/>
          <w:b/>
          <w:sz w:val="32"/>
          <w:szCs w:val="32"/>
        </w:rPr>
        <w:t>τους Κανόνες του Κοινοβιακού μοναχισμού.</w:t>
      </w:r>
      <w:r w:rsidR="009500AC" w:rsidRPr="009500A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E6EAB" w:rsidRPr="00DB0130" w:rsidRDefault="000E6EAB" w:rsidP="000E6EAB">
      <w:pPr>
        <w:pStyle w:val="a3"/>
        <w:numPr>
          <w:ilvl w:val="0"/>
          <w:numId w:val="2"/>
        </w:numPr>
        <w:spacing w:after="0"/>
        <w:jc w:val="both"/>
        <w:rPr>
          <w:rFonts w:asciiTheme="majorHAnsi" w:eastAsia="Times New Roman" w:hAnsiTheme="majorHAnsi" w:cs="Times New Roman"/>
          <w:sz w:val="32"/>
          <w:szCs w:val="32"/>
          <w:lang w:eastAsia="el-GR"/>
        </w:rPr>
      </w:pPr>
      <w:r w:rsidRPr="00DB0130">
        <w:rPr>
          <w:rFonts w:asciiTheme="majorHAnsi" w:eastAsia="Times New Roman" w:hAnsiTheme="majorHAnsi" w:cs="Times New Roman"/>
          <w:b/>
          <w:sz w:val="32"/>
          <w:szCs w:val="32"/>
          <w:lang w:eastAsia="el-GR"/>
        </w:rPr>
        <w:t>Ομιλίες</w:t>
      </w:r>
      <w:r>
        <w:rPr>
          <w:rFonts w:asciiTheme="majorHAnsi" w:eastAsia="Times New Roman" w:hAnsiTheme="majorHAnsi" w:cs="Times New Roman"/>
          <w:sz w:val="32"/>
          <w:szCs w:val="32"/>
          <w:lang w:eastAsia="el-GR"/>
        </w:rPr>
        <w:t xml:space="preserve"> π.χ. </w:t>
      </w:r>
      <w:r w:rsidRPr="00DB0130">
        <w:rPr>
          <w:rFonts w:asciiTheme="majorHAnsi" w:eastAsia="Times New Roman" w:hAnsiTheme="majorHAnsi" w:cs="Times New Roman"/>
          <w:b/>
          <w:sz w:val="32"/>
          <w:szCs w:val="32"/>
          <w:lang w:eastAsia="el-GR"/>
        </w:rPr>
        <w:t>"</w:t>
      </w:r>
      <w:proofErr w:type="spellStart"/>
      <w:r w:rsidRPr="00DB0130">
        <w:rPr>
          <w:rFonts w:asciiTheme="majorHAnsi" w:eastAsia="Times New Roman" w:hAnsiTheme="majorHAnsi" w:cs="Times New Roman"/>
          <w:b/>
          <w:sz w:val="32"/>
          <w:szCs w:val="32"/>
          <w:lang w:eastAsia="el-GR"/>
        </w:rPr>
        <w:t>Ερμηνείαν</w:t>
      </w:r>
      <w:proofErr w:type="spellEnd"/>
      <w:r w:rsidRPr="00DB0130">
        <w:rPr>
          <w:rFonts w:asciiTheme="majorHAnsi" w:eastAsia="Times New Roman" w:hAnsiTheme="majorHAnsi" w:cs="Times New Roman"/>
          <w:b/>
          <w:sz w:val="32"/>
          <w:szCs w:val="32"/>
          <w:lang w:eastAsia="el-GR"/>
        </w:rPr>
        <w:t xml:space="preserve"> εις την </w:t>
      </w:r>
      <w:proofErr w:type="spellStart"/>
      <w:r w:rsidRPr="00DB0130">
        <w:rPr>
          <w:rFonts w:asciiTheme="majorHAnsi" w:eastAsia="Times New Roman" w:hAnsiTheme="majorHAnsi" w:cs="Times New Roman"/>
          <w:b/>
          <w:sz w:val="32"/>
          <w:szCs w:val="32"/>
          <w:lang w:eastAsia="el-GR"/>
        </w:rPr>
        <w:t>Εξαήμερον</w:t>
      </w:r>
      <w:proofErr w:type="spellEnd"/>
      <w:r w:rsidRPr="00DB0130">
        <w:rPr>
          <w:rFonts w:asciiTheme="majorHAnsi" w:eastAsia="Times New Roman" w:hAnsiTheme="majorHAnsi" w:cs="Times New Roman"/>
          <w:b/>
          <w:sz w:val="32"/>
          <w:szCs w:val="32"/>
          <w:lang w:eastAsia="el-GR"/>
        </w:rPr>
        <w:t>".</w:t>
      </w:r>
      <w:r w:rsidRPr="00DB0130">
        <w:rPr>
          <w:rFonts w:asciiTheme="majorHAnsi" w:eastAsia="Times New Roman" w:hAnsiTheme="majorHAnsi" w:cs="Times New Roman"/>
          <w:sz w:val="32"/>
          <w:szCs w:val="32"/>
          <w:lang w:eastAsia="el-GR"/>
        </w:rPr>
        <w:t xml:space="preserve"> Συλλογή 9 ομιλιών με θέμα τη δημιουργία του κόσμου.</w:t>
      </w:r>
    </w:p>
    <w:p w:rsidR="000E6EAB" w:rsidRDefault="000E6EAB" w:rsidP="000E6EAB">
      <w:pPr>
        <w:spacing w:after="0"/>
        <w:jc w:val="both"/>
        <w:rPr>
          <w:rFonts w:asciiTheme="majorHAnsi" w:eastAsia="Times New Roman" w:hAnsiTheme="majorHAnsi" w:cs="Times New Roman"/>
          <w:sz w:val="32"/>
          <w:szCs w:val="32"/>
          <w:lang w:eastAsia="el-GR"/>
        </w:rPr>
      </w:pPr>
      <w:r w:rsidRPr="00DB0130">
        <w:rPr>
          <w:rFonts w:asciiTheme="majorHAnsi" w:eastAsia="Times New Roman" w:hAnsiTheme="majorHAnsi" w:cs="Times New Roman"/>
          <w:b/>
          <w:sz w:val="32"/>
          <w:szCs w:val="32"/>
          <w:lang w:eastAsia="el-GR"/>
        </w:rPr>
        <w:lastRenderedPageBreak/>
        <w:t>"Προς τους νέους</w:t>
      </w:r>
      <w:r w:rsidRPr="00DB0130">
        <w:rPr>
          <w:rFonts w:asciiTheme="majorHAnsi" w:eastAsia="Times New Roman" w:hAnsiTheme="majorHAnsi" w:cs="Times New Roman"/>
          <w:sz w:val="32"/>
          <w:szCs w:val="32"/>
          <w:lang w:eastAsia="el-GR"/>
        </w:rPr>
        <w:t xml:space="preserve">, όπως αν εξ ελληνικών </w:t>
      </w:r>
      <w:proofErr w:type="spellStart"/>
      <w:r w:rsidRPr="00DB0130">
        <w:rPr>
          <w:rFonts w:asciiTheme="majorHAnsi" w:eastAsia="Times New Roman" w:hAnsiTheme="majorHAnsi" w:cs="Times New Roman"/>
          <w:sz w:val="32"/>
          <w:szCs w:val="32"/>
          <w:lang w:eastAsia="el-GR"/>
        </w:rPr>
        <w:t>ωφελοίντο</w:t>
      </w:r>
      <w:proofErr w:type="spellEnd"/>
      <w:r w:rsidRPr="00DB0130">
        <w:rPr>
          <w:rFonts w:asciiTheme="majorHAnsi" w:eastAsia="Times New Roman" w:hAnsiTheme="majorHAnsi" w:cs="Times New Roman"/>
          <w:sz w:val="32"/>
          <w:szCs w:val="32"/>
          <w:lang w:eastAsia="el-GR"/>
        </w:rPr>
        <w:t xml:space="preserve"> λόγων"</w:t>
      </w:r>
      <w:r>
        <w:rPr>
          <w:rFonts w:asciiTheme="majorHAnsi" w:eastAsia="Times New Roman" w:hAnsiTheme="majorHAnsi" w:cs="Times New Roman"/>
          <w:sz w:val="32"/>
          <w:szCs w:val="32"/>
          <w:lang w:eastAsia="el-GR"/>
        </w:rPr>
        <w:t>.</w:t>
      </w:r>
      <w:r w:rsidRPr="00DB0130">
        <w:rPr>
          <w:rFonts w:asciiTheme="majorHAnsi" w:eastAsia="Times New Roman" w:hAnsiTheme="majorHAnsi" w:cs="Times New Roman"/>
          <w:sz w:val="32"/>
          <w:szCs w:val="32"/>
          <w:lang w:eastAsia="el-GR"/>
        </w:rPr>
        <w:t xml:space="preserve"> Το διασημότερο από τα κείμενα του Βασιλείου, στο οποίο πραγματοποιεί προσπάθεια γεφύρωσης του χάσματος μεταξύ χρισ</w:t>
      </w:r>
      <w:r>
        <w:rPr>
          <w:rFonts w:asciiTheme="majorHAnsi" w:eastAsia="Times New Roman" w:hAnsiTheme="majorHAnsi" w:cs="Times New Roman"/>
          <w:sz w:val="32"/>
          <w:szCs w:val="32"/>
          <w:lang w:eastAsia="el-GR"/>
        </w:rPr>
        <w:t>τιανικής και κλασσικής παιδείας κ.α</w:t>
      </w:r>
      <w:r w:rsidRPr="00173460">
        <w:rPr>
          <w:rFonts w:asciiTheme="majorHAnsi" w:eastAsia="Times New Roman" w:hAnsiTheme="majorHAnsi" w:cs="Times New Roman"/>
          <w:b/>
          <w:sz w:val="32"/>
          <w:szCs w:val="32"/>
          <w:lang w:eastAsia="el-GR"/>
        </w:rPr>
        <w:t>..</w:t>
      </w:r>
      <w:r w:rsidR="00173460" w:rsidRPr="00173460">
        <w:rPr>
          <w:b/>
        </w:rPr>
        <w:t xml:space="preserve"> </w:t>
      </w:r>
      <w:r w:rsidR="00173460" w:rsidRPr="00173460">
        <w:rPr>
          <w:rFonts w:asciiTheme="majorHAnsi" w:eastAsia="Times New Roman" w:hAnsiTheme="majorHAnsi" w:cs="Times New Roman"/>
          <w:b/>
          <w:sz w:val="32"/>
          <w:szCs w:val="32"/>
          <w:lang w:eastAsia="el-GR"/>
        </w:rPr>
        <w:t xml:space="preserve"> 4.</w:t>
      </w:r>
      <w:r w:rsidR="00173460">
        <w:rPr>
          <w:rFonts w:asciiTheme="majorHAnsi" w:eastAsia="Times New Roman" w:hAnsiTheme="majorHAnsi" w:cs="Times New Roman"/>
          <w:sz w:val="32"/>
          <w:szCs w:val="32"/>
          <w:lang w:eastAsia="el-GR"/>
        </w:rPr>
        <w:t xml:space="preserve"> </w:t>
      </w:r>
      <w:r w:rsidR="00173460" w:rsidRPr="00173460">
        <w:rPr>
          <w:rFonts w:asciiTheme="majorHAnsi" w:eastAsia="Times New Roman" w:hAnsiTheme="majorHAnsi" w:cs="Times New Roman"/>
          <w:sz w:val="32"/>
          <w:szCs w:val="32"/>
          <w:lang w:eastAsia="el-GR"/>
        </w:rPr>
        <w:t>Δογματικά έργα , Επιστολές κα</w:t>
      </w:r>
    </w:p>
    <w:p w:rsidR="00667BCA" w:rsidRDefault="00667BCA" w:rsidP="00667BCA">
      <w:pPr>
        <w:pStyle w:val="a3"/>
        <w:numPr>
          <w:ilvl w:val="0"/>
          <w:numId w:val="1"/>
        </w:numPr>
        <w:spacing w:after="0"/>
        <w:ind w:left="-1276" w:right="-241" w:firstLine="0"/>
        <w:jc w:val="both"/>
        <w:rPr>
          <w:rFonts w:asciiTheme="majorHAnsi" w:eastAsia="Times New Roman" w:hAnsiTheme="majorHAnsi" w:cstheme="minorHAnsi"/>
          <w:b/>
          <w:sz w:val="32"/>
          <w:szCs w:val="32"/>
          <w:lang w:eastAsia="el-GR"/>
        </w:rPr>
      </w:pPr>
      <w:r>
        <w:rPr>
          <w:rFonts w:asciiTheme="majorHAnsi" w:eastAsia="Times New Roman" w:hAnsiTheme="majorHAnsi" w:cstheme="minorHAnsi"/>
          <w:b/>
          <w:sz w:val="32"/>
          <w:szCs w:val="32"/>
          <w:lang w:eastAsia="el-GR"/>
        </w:rPr>
        <w:t>Ήταν υπέρμαχος της χριστιανικής πίστης κατά των αιρέσεων.</w:t>
      </w:r>
    </w:p>
    <w:p w:rsidR="00667BCA" w:rsidRPr="00667BCA" w:rsidRDefault="00667BCA" w:rsidP="00667BCA">
      <w:pPr>
        <w:spacing w:after="0"/>
        <w:ind w:left="-1276" w:right="-241"/>
        <w:jc w:val="both"/>
        <w:rPr>
          <w:rFonts w:asciiTheme="majorHAnsi" w:eastAsia="Times New Roman" w:hAnsiTheme="majorHAnsi" w:cstheme="minorHAnsi"/>
          <w:b/>
          <w:sz w:val="32"/>
          <w:szCs w:val="32"/>
          <w:lang w:eastAsia="el-GR"/>
        </w:rPr>
      </w:pPr>
    </w:p>
    <w:p w:rsidR="00B937C5" w:rsidRPr="00985FE0" w:rsidRDefault="00167CD8" w:rsidP="008266DA">
      <w:pPr>
        <w:pStyle w:val="a3"/>
        <w:numPr>
          <w:ilvl w:val="0"/>
          <w:numId w:val="1"/>
        </w:numPr>
        <w:ind w:left="-1276" w:right="-241" w:firstLine="0"/>
        <w:jc w:val="both"/>
        <w:rPr>
          <w:rFonts w:asciiTheme="majorHAnsi" w:eastAsia="Times New Roman" w:hAnsiTheme="majorHAnsi" w:cstheme="minorHAnsi"/>
          <w:b/>
          <w:sz w:val="32"/>
          <w:szCs w:val="32"/>
          <w:lang w:eastAsia="el-GR"/>
        </w:rPr>
      </w:pPr>
      <w:r w:rsidRPr="00985FE0">
        <w:rPr>
          <w:rFonts w:asciiTheme="majorHAnsi" w:eastAsia="Times New Roman" w:hAnsiTheme="majorHAnsi" w:cstheme="minorHAnsi"/>
          <w:b/>
          <w:color w:val="C00000"/>
          <w:sz w:val="32"/>
          <w:szCs w:val="32"/>
          <w:lang w:eastAsia="el-GR"/>
        </w:rPr>
        <w:t xml:space="preserve">Τον </w:t>
      </w:r>
      <w:r w:rsidR="00985FE0" w:rsidRPr="00985FE0">
        <w:rPr>
          <w:rFonts w:asciiTheme="majorHAnsi" w:eastAsia="Times New Roman" w:hAnsiTheme="majorHAnsi" w:cstheme="minorHAnsi"/>
          <w:b/>
          <w:color w:val="C00000"/>
          <w:sz w:val="32"/>
          <w:szCs w:val="32"/>
          <w:lang w:eastAsia="el-GR"/>
        </w:rPr>
        <w:t>χ</w:t>
      </w:r>
      <w:r w:rsidRPr="00985FE0">
        <w:rPr>
          <w:rFonts w:asciiTheme="majorHAnsi" w:eastAsia="Times New Roman" w:hAnsiTheme="majorHAnsi" w:cstheme="minorHAnsi"/>
          <w:b/>
          <w:color w:val="C00000"/>
          <w:sz w:val="32"/>
          <w:szCs w:val="32"/>
          <w:lang w:eastAsia="el-GR"/>
        </w:rPr>
        <w:t xml:space="preserve">αρακτηρίζουμε ως </w:t>
      </w:r>
      <w:r w:rsidR="00985FE0" w:rsidRPr="00985FE0">
        <w:rPr>
          <w:rFonts w:asciiTheme="majorHAnsi" w:eastAsia="Times New Roman" w:hAnsiTheme="majorHAnsi" w:cstheme="minorHAnsi"/>
          <w:b/>
          <w:color w:val="C00000"/>
          <w:sz w:val="32"/>
          <w:szCs w:val="32"/>
          <w:lang w:eastAsia="el-GR"/>
        </w:rPr>
        <w:t xml:space="preserve"> </w:t>
      </w:r>
      <w:r w:rsidR="00667BCA">
        <w:rPr>
          <w:rFonts w:asciiTheme="majorHAnsi" w:eastAsia="Times New Roman" w:hAnsiTheme="majorHAnsi" w:cstheme="minorHAnsi"/>
          <w:b/>
          <w:color w:val="C00000"/>
          <w:sz w:val="32"/>
          <w:szCs w:val="32"/>
          <w:lang w:eastAsia="el-GR"/>
        </w:rPr>
        <w:t xml:space="preserve"> ΕΠΙΣΚΟΠΟ ΤΗΣ ΦΙΛΑΝΘΡΩΠΙΑΣ Η΄</w:t>
      </w:r>
      <w:r w:rsidR="00985FE0" w:rsidRPr="00985FE0">
        <w:rPr>
          <w:rFonts w:asciiTheme="majorHAnsi" w:eastAsia="Times New Roman" w:hAnsiTheme="majorHAnsi" w:cstheme="minorHAnsi"/>
          <w:b/>
          <w:color w:val="C00000"/>
          <w:sz w:val="32"/>
          <w:szCs w:val="32"/>
          <w:lang w:eastAsia="el-GR"/>
        </w:rPr>
        <w:t xml:space="preserve">ΙΕΡΑΧΗ </w:t>
      </w:r>
      <w:r w:rsidR="00667BCA">
        <w:rPr>
          <w:rFonts w:asciiTheme="majorHAnsi" w:eastAsia="Times New Roman" w:hAnsiTheme="majorHAnsi" w:cstheme="minorHAnsi"/>
          <w:b/>
          <w:color w:val="C00000"/>
          <w:sz w:val="32"/>
          <w:szCs w:val="32"/>
          <w:lang w:eastAsia="el-GR"/>
        </w:rPr>
        <w:t>ΤΗΣ ΚΟΙΝΩΝΙΚΗΣ</w:t>
      </w:r>
      <w:r w:rsidR="00DC6DF4" w:rsidRPr="00985FE0">
        <w:rPr>
          <w:rFonts w:asciiTheme="majorHAnsi" w:eastAsia="Times New Roman" w:hAnsiTheme="majorHAnsi" w:cstheme="minorHAnsi"/>
          <w:b/>
          <w:color w:val="C00000"/>
          <w:sz w:val="32"/>
          <w:szCs w:val="32"/>
          <w:lang w:eastAsia="el-GR"/>
        </w:rPr>
        <w:t xml:space="preserve"> ΠΡΟΣΦΟΡΑΣ</w:t>
      </w:r>
    </w:p>
    <w:p w:rsidR="00167CD8" w:rsidRPr="000E6EAB" w:rsidRDefault="00167CD8" w:rsidP="008266DA">
      <w:pPr>
        <w:pStyle w:val="a3"/>
        <w:ind w:left="-1276" w:right="-241"/>
        <w:jc w:val="both"/>
        <w:rPr>
          <w:rFonts w:asciiTheme="majorHAnsi" w:eastAsia="Times New Roman" w:hAnsiTheme="majorHAnsi" w:cstheme="minorHAnsi"/>
          <w:sz w:val="32"/>
          <w:szCs w:val="32"/>
          <w:lang w:eastAsia="el-GR"/>
        </w:rPr>
      </w:pPr>
      <w:r w:rsidRPr="000E6EAB">
        <w:rPr>
          <w:rFonts w:asciiTheme="majorHAnsi" w:eastAsia="Times New Roman" w:hAnsiTheme="majorHAnsi" w:cstheme="minorHAnsi"/>
          <w:sz w:val="32"/>
          <w:szCs w:val="32"/>
          <w:lang w:eastAsia="el-GR"/>
        </w:rPr>
        <w:t>Γιατί:</w:t>
      </w:r>
    </w:p>
    <w:p w:rsidR="00167CD8" w:rsidRPr="00146B1C" w:rsidRDefault="001F2EB7" w:rsidP="008266DA">
      <w:pPr>
        <w:pStyle w:val="a3"/>
        <w:ind w:left="-1276" w:right="-241"/>
        <w:jc w:val="both"/>
        <w:rPr>
          <w:rFonts w:asciiTheme="majorHAnsi" w:eastAsia="Times New Roman" w:hAnsiTheme="majorHAnsi" w:cstheme="minorHAnsi"/>
          <w:b/>
          <w:sz w:val="32"/>
          <w:szCs w:val="32"/>
          <w:lang w:eastAsia="el-GR"/>
        </w:rPr>
      </w:pPr>
      <w:r w:rsidRPr="000E6EAB">
        <w:rPr>
          <w:rFonts w:asciiTheme="majorHAnsi" w:eastAsia="Times New Roman" w:hAnsiTheme="majorHAnsi" w:cstheme="minorHAnsi"/>
          <w:b/>
          <w:sz w:val="32"/>
          <w:szCs w:val="32"/>
          <w:lang w:eastAsia="el-GR"/>
        </w:rPr>
        <w:t xml:space="preserve">  1.</w:t>
      </w:r>
      <w:r w:rsidRPr="000E6EAB">
        <w:rPr>
          <w:rFonts w:asciiTheme="majorHAnsi" w:eastAsia="Times New Roman" w:hAnsiTheme="majorHAnsi" w:cstheme="minorHAnsi"/>
          <w:sz w:val="32"/>
          <w:szCs w:val="32"/>
          <w:lang w:eastAsia="el-GR"/>
        </w:rPr>
        <w:t xml:space="preserve">  </w:t>
      </w:r>
      <w:r w:rsidR="00146B1C">
        <w:rPr>
          <w:rFonts w:asciiTheme="majorHAnsi" w:eastAsia="Times New Roman" w:hAnsiTheme="majorHAnsi" w:cstheme="minorHAnsi"/>
          <w:sz w:val="32"/>
          <w:szCs w:val="32"/>
          <w:lang w:eastAsia="el-GR"/>
        </w:rPr>
        <w:t xml:space="preserve">Αν και από πλούσια οικογένεια, </w:t>
      </w:r>
      <w:r w:rsidR="00146B1C" w:rsidRPr="00146B1C">
        <w:rPr>
          <w:rFonts w:asciiTheme="majorHAnsi" w:hAnsiTheme="majorHAnsi" w:cstheme="minorHAnsi"/>
          <w:b/>
          <w:sz w:val="32"/>
          <w:szCs w:val="32"/>
        </w:rPr>
        <w:t xml:space="preserve">μοίρασε </w:t>
      </w:r>
      <w:r w:rsidR="00C409BA" w:rsidRPr="00146B1C">
        <w:rPr>
          <w:rFonts w:asciiTheme="majorHAnsi" w:hAnsiTheme="majorHAnsi" w:cstheme="minorHAnsi"/>
          <w:b/>
          <w:sz w:val="32"/>
          <w:szCs w:val="32"/>
        </w:rPr>
        <w:t xml:space="preserve"> στους φτωχούς</w:t>
      </w:r>
      <w:r w:rsidRPr="00146B1C">
        <w:rPr>
          <w:rFonts w:asciiTheme="majorHAnsi" w:hAnsiTheme="majorHAnsi" w:cstheme="minorHAnsi"/>
          <w:b/>
          <w:sz w:val="32"/>
          <w:szCs w:val="32"/>
        </w:rPr>
        <w:t xml:space="preserve"> όλη του την περιουσία. </w:t>
      </w:r>
    </w:p>
    <w:p w:rsidR="00985FE0" w:rsidRDefault="001F2EB7" w:rsidP="008266DA">
      <w:pPr>
        <w:pStyle w:val="a3"/>
        <w:ind w:left="-1276" w:right="-241"/>
        <w:jc w:val="both"/>
        <w:rPr>
          <w:rFonts w:asciiTheme="majorHAnsi" w:hAnsiTheme="majorHAnsi"/>
          <w:sz w:val="32"/>
          <w:szCs w:val="32"/>
        </w:rPr>
      </w:pPr>
      <w:r w:rsidRPr="000E6EAB">
        <w:rPr>
          <w:rFonts w:asciiTheme="majorHAnsi" w:hAnsiTheme="majorHAnsi" w:cstheme="minorHAnsi"/>
          <w:b/>
          <w:sz w:val="32"/>
          <w:szCs w:val="32"/>
        </w:rPr>
        <w:t xml:space="preserve">  2.</w:t>
      </w:r>
      <w:r w:rsidRPr="000E6EAB">
        <w:rPr>
          <w:rFonts w:asciiTheme="majorHAnsi" w:hAnsiTheme="majorHAnsi" w:cstheme="minorHAnsi"/>
          <w:sz w:val="32"/>
          <w:szCs w:val="32"/>
        </w:rPr>
        <w:t xml:space="preserve"> </w:t>
      </w:r>
      <w:r w:rsidR="00DC6DF4" w:rsidRPr="00667BCA">
        <w:rPr>
          <w:rFonts w:asciiTheme="majorHAnsi" w:hAnsiTheme="majorHAnsi"/>
          <w:sz w:val="32"/>
          <w:szCs w:val="32"/>
        </w:rPr>
        <w:t>Ο Άγιος Βασίλειος, βοηθούσε πάντοτε τους αδικημένους και κουρασμένους, τους πεινασμένους και τους αρρώστους, ανεξάρτητα από το γένος, τη φυλή και το θρήσκευμα</w:t>
      </w:r>
      <w:r w:rsidR="00DC6DF4" w:rsidRPr="00985FE0">
        <w:rPr>
          <w:rFonts w:asciiTheme="majorHAnsi" w:hAnsiTheme="majorHAnsi"/>
          <w:b/>
          <w:sz w:val="32"/>
          <w:szCs w:val="32"/>
        </w:rPr>
        <w:t xml:space="preserve">. Έτσι το όραμά του το έκανε πραγματικότητα ιδρύοντας, </w:t>
      </w:r>
      <w:r w:rsidR="00985FE0">
        <w:rPr>
          <w:rFonts w:asciiTheme="majorHAnsi" w:hAnsiTheme="majorHAnsi"/>
          <w:b/>
          <w:sz w:val="32"/>
          <w:szCs w:val="32"/>
        </w:rPr>
        <w:t>τη «</w:t>
      </w:r>
      <w:proofErr w:type="spellStart"/>
      <w:r w:rsidR="00985FE0">
        <w:rPr>
          <w:rFonts w:asciiTheme="majorHAnsi" w:hAnsiTheme="majorHAnsi"/>
          <w:b/>
          <w:sz w:val="32"/>
          <w:szCs w:val="32"/>
        </w:rPr>
        <w:t>Βασιλειάδα</w:t>
      </w:r>
      <w:proofErr w:type="spellEnd"/>
      <w:r w:rsidR="00985FE0">
        <w:rPr>
          <w:rFonts w:asciiTheme="majorHAnsi" w:hAnsiTheme="majorHAnsi"/>
          <w:b/>
          <w:sz w:val="32"/>
          <w:szCs w:val="32"/>
        </w:rPr>
        <w:t>», μ</w:t>
      </w:r>
      <w:r w:rsidR="00167CD8" w:rsidRPr="00985FE0">
        <w:rPr>
          <w:rFonts w:asciiTheme="majorHAnsi" w:hAnsiTheme="majorHAnsi"/>
          <w:b/>
          <w:sz w:val="32"/>
          <w:szCs w:val="32"/>
        </w:rPr>
        <w:t>ία «πόλη</w:t>
      </w:r>
      <w:r w:rsidR="00985FE0">
        <w:rPr>
          <w:rFonts w:asciiTheme="majorHAnsi" w:hAnsiTheme="majorHAnsi"/>
          <w:b/>
          <w:sz w:val="32"/>
          <w:szCs w:val="32"/>
        </w:rPr>
        <w:t>» ό</w:t>
      </w:r>
      <w:r w:rsidRPr="00985FE0">
        <w:rPr>
          <w:rFonts w:asciiTheme="majorHAnsi" w:hAnsiTheme="majorHAnsi"/>
          <w:b/>
          <w:sz w:val="32"/>
          <w:szCs w:val="32"/>
        </w:rPr>
        <w:t xml:space="preserve">που υπήρχαν: </w:t>
      </w:r>
      <w:r w:rsidR="00DC6DF4" w:rsidRPr="00985FE0">
        <w:rPr>
          <w:rFonts w:asciiTheme="majorHAnsi" w:hAnsiTheme="majorHAnsi"/>
          <w:b/>
          <w:sz w:val="32"/>
          <w:szCs w:val="32"/>
        </w:rPr>
        <w:t xml:space="preserve"> νοσοκομείο, ορφανοτροφείο, γηροκομείο και ξενώνας για την φροντίδα και ιατρική περίθαλψη των φτωχών αρρώστων και ξένων</w:t>
      </w:r>
      <w:r w:rsidR="00167CD8" w:rsidRPr="00985FE0">
        <w:rPr>
          <w:rFonts w:asciiTheme="majorHAnsi" w:hAnsiTheme="majorHAnsi"/>
          <w:b/>
          <w:sz w:val="32"/>
          <w:szCs w:val="32"/>
        </w:rPr>
        <w:t>, σχολεία, εργαστήρια.</w:t>
      </w:r>
      <w:r w:rsidR="00DC6DF4" w:rsidRPr="00985FE0">
        <w:rPr>
          <w:rFonts w:asciiTheme="majorHAnsi" w:hAnsiTheme="majorHAnsi"/>
          <w:b/>
          <w:sz w:val="32"/>
          <w:szCs w:val="32"/>
        </w:rPr>
        <w:t xml:space="preserve"> Τις υπηρεσίες του τις πρόσφερε το ίδρυμα δωρεάν σε όποιον τις είχε ανάγκη</w:t>
      </w:r>
      <w:r w:rsidR="00DC6DF4" w:rsidRPr="000E6EAB">
        <w:rPr>
          <w:rFonts w:asciiTheme="majorHAnsi" w:hAnsiTheme="majorHAnsi"/>
          <w:sz w:val="32"/>
          <w:szCs w:val="32"/>
        </w:rPr>
        <w:t xml:space="preserve">. </w:t>
      </w:r>
    </w:p>
    <w:p w:rsidR="009500AC" w:rsidRDefault="001F2EB7" w:rsidP="008266DA">
      <w:pPr>
        <w:pStyle w:val="a3"/>
        <w:ind w:left="-1276" w:right="-241"/>
        <w:jc w:val="both"/>
        <w:rPr>
          <w:rFonts w:asciiTheme="majorHAnsi" w:hAnsiTheme="majorHAnsi"/>
          <w:sz w:val="32"/>
          <w:szCs w:val="32"/>
        </w:rPr>
      </w:pPr>
      <w:r w:rsidRPr="000E6EAB">
        <w:rPr>
          <w:rFonts w:asciiTheme="majorHAnsi" w:hAnsiTheme="majorHAnsi" w:cstheme="minorHAnsi"/>
          <w:b/>
          <w:sz w:val="32"/>
          <w:szCs w:val="32"/>
        </w:rPr>
        <w:t>3.</w:t>
      </w:r>
      <w:r w:rsidRPr="000E6EAB">
        <w:rPr>
          <w:rFonts w:asciiTheme="majorHAnsi" w:hAnsiTheme="majorHAnsi"/>
          <w:sz w:val="32"/>
          <w:szCs w:val="32"/>
        </w:rPr>
        <w:t xml:space="preserve"> </w:t>
      </w:r>
      <w:r w:rsidR="0073790A" w:rsidRPr="00146B1C">
        <w:rPr>
          <w:rFonts w:asciiTheme="majorHAnsi" w:hAnsiTheme="majorHAnsi"/>
          <w:b/>
          <w:sz w:val="32"/>
          <w:szCs w:val="32"/>
        </w:rPr>
        <w:t xml:space="preserve">Έσωσε την από θάνατο τους κατοίκους, </w:t>
      </w:r>
      <w:r w:rsidR="00DF3831" w:rsidRPr="00146B1C">
        <w:rPr>
          <w:rFonts w:asciiTheme="majorHAnsi" w:hAnsiTheme="majorHAnsi"/>
          <w:b/>
          <w:sz w:val="32"/>
          <w:szCs w:val="32"/>
        </w:rPr>
        <w:t>λόγω το</w:t>
      </w:r>
      <w:r w:rsidRPr="00146B1C">
        <w:rPr>
          <w:rFonts w:asciiTheme="majorHAnsi" w:hAnsiTheme="majorHAnsi"/>
          <w:b/>
          <w:sz w:val="32"/>
          <w:szCs w:val="32"/>
        </w:rPr>
        <w:t xml:space="preserve">υ φοβερού </w:t>
      </w:r>
      <w:r w:rsidR="0073790A" w:rsidRPr="00146B1C">
        <w:rPr>
          <w:rFonts w:asciiTheme="majorHAnsi" w:hAnsiTheme="majorHAnsi"/>
          <w:b/>
          <w:sz w:val="32"/>
          <w:szCs w:val="32"/>
        </w:rPr>
        <w:t xml:space="preserve">λιμού που ξέσπασε στη </w:t>
      </w:r>
      <w:r w:rsidRPr="00146B1C">
        <w:rPr>
          <w:rFonts w:asciiTheme="majorHAnsi" w:hAnsiTheme="majorHAnsi"/>
          <w:b/>
          <w:sz w:val="32"/>
          <w:szCs w:val="32"/>
        </w:rPr>
        <w:t>περιοχή</w:t>
      </w:r>
      <w:r w:rsidR="0073790A" w:rsidRPr="00146B1C">
        <w:rPr>
          <w:rFonts w:asciiTheme="majorHAnsi" w:hAnsiTheme="majorHAnsi"/>
          <w:b/>
          <w:sz w:val="32"/>
          <w:szCs w:val="32"/>
        </w:rPr>
        <w:t xml:space="preserve"> της </w:t>
      </w:r>
      <w:r w:rsidR="00DF3831" w:rsidRPr="00146B1C">
        <w:rPr>
          <w:rFonts w:asciiTheme="majorHAnsi" w:hAnsiTheme="majorHAnsi"/>
          <w:b/>
          <w:sz w:val="32"/>
          <w:szCs w:val="32"/>
        </w:rPr>
        <w:t xml:space="preserve"> Καισάρεια</w:t>
      </w:r>
      <w:r w:rsidRPr="00146B1C">
        <w:rPr>
          <w:rFonts w:asciiTheme="majorHAnsi" w:hAnsiTheme="majorHAnsi"/>
          <w:b/>
          <w:sz w:val="32"/>
          <w:szCs w:val="32"/>
        </w:rPr>
        <w:t>,</w:t>
      </w:r>
      <w:r w:rsidR="00DF3831" w:rsidRPr="00146B1C">
        <w:rPr>
          <w:rFonts w:asciiTheme="majorHAnsi" w:hAnsiTheme="majorHAnsi"/>
          <w:b/>
          <w:sz w:val="32"/>
          <w:szCs w:val="32"/>
        </w:rPr>
        <w:t xml:space="preserve"> </w:t>
      </w:r>
      <w:r w:rsidRPr="00146B1C">
        <w:rPr>
          <w:rFonts w:asciiTheme="majorHAnsi" w:hAnsiTheme="majorHAnsi"/>
          <w:b/>
          <w:sz w:val="32"/>
          <w:szCs w:val="32"/>
        </w:rPr>
        <w:t xml:space="preserve"> εξαιτίας της ξηρασίας</w:t>
      </w:r>
      <w:r w:rsidRPr="000E6EAB">
        <w:rPr>
          <w:rFonts w:asciiTheme="majorHAnsi" w:hAnsiTheme="majorHAnsi"/>
          <w:sz w:val="32"/>
          <w:szCs w:val="32"/>
        </w:rPr>
        <w:t xml:space="preserve">. Ο </w:t>
      </w:r>
      <w:r w:rsidR="00DF3831" w:rsidRPr="000E6EAB">
        <w:rPr>
          <w:rFonts w:asciiTheme="majorHAnsi" w:hAnsiTheme="majorHAnsi"/>
          <w:sz w:val="32"/>
          <w:szCs w:val="32"/>
        </w:rPr>
        <w:t>Άγιος Βασίλειος συγκρότη</w:t>
      </w:r>
      <w:r w:rsidRPr="000E6EAB">
        <w:rPr>
          <w:rFonts w:asciiTheme="majorHAnsi" w:hAnsiTheme="majorHAnsi"/>
          <w:sz w:val="32"/>
          <w:szCs w:val="32"/>
        </w:rPr>
        <w:t xml:space="preserve">σε καταυλισμούς όπου τρέφονταν </w:t>
      </w:r>
      <w:r w:rsidR="00DF3831" w:rsidRPr="000E6EAB">
        <w:rPr>
          <w:rFonts w:asciiTheme="majorHAnsi" w:hAnsiTheme="majorHAnsi"/>
          <w:sz w:val="32"/>
          <w:szCs w:val="32"/>
        </w:rPr>
        <w:t>και νοσηλεύονταν οι ασθενείς και οι πεινασμένο</w:t>
      </w:r>
      <w:r w:rsidRPr="000E6EAB">
        <w:rPr>
          <w:rFonts w:asciiTheme="majorHAnsi" w:hAnsiTheme="majorHAnsi"/>
          <w:sz w:val="32"/>
          <w:szCs w:val="32"/>
        </w:rPr>
        <w:t>ι παρέχοντας τους τα απαραίτητα και έπεισε τους πλούσιους να ανοίξουν τις αποθήκες όπου φύλαγαν κρυμμένα τα τρόφιμά τους και να τα δώσουν</w:t>
      </w:r>
      <w:r w:rsidRPr="001F2EB7">
        <w:rPr>
          <w:rFonts w:asciiTheme="majorHAnsi" w:hAnsiTheme="majorHAnsi"/>
          <w:sz w:val="32"/>
          <w:szCs w:val="32"/>
        </w:rPr>
        <w:t xml:space="preserve"> στους φτωχούς που πέθαιναν από την </w:t>
      </w:r>
      <w:r>
        <w:rPr>
          <w:rFonts w:asciiTheme="majorHAnsi" w:hAnsiTheme="majorHAnsi"/>
          <w:sz w:val="32"/>
          <w:szCs w:val="32"/>
        </w:rPr>
        <w:t>πείνα</w:t>
      </w:r>
    </w:p>
    <w:p w:rsidR="00B937C5" w:rsidRPr="00274B1D" w:rsidRDefault="001F2EB7" w:rsidP="008266DA">
      <w:pPr>
        <w:pStyle w:val="a3"/>
        <w:ind w:left="-1276" w:right="-241"/>
        <w:jc w:val="both"/>
        <w:rPr>
          <w:rFonts w:cstheme="minorHAnsi"/>
          <w:sz w:val="32"/>
          <w:szCs w:val="32"/>
        </w:rPr>
      </w:pPr>
      <w:r>
        <w:rPr>
          <w:rFonts w:asciiTheme="majorHAnsi" w:hAnsiTheme="majorHAnsi"/>
          <w:sz w:val="32"/>
          <w:szCs w:val="32"/>
        </w:rPr>
        <w:t>,</w:t>
      </w:r>
      <w:r w:rsidR="009500AC" w:rsidRPr="009500A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67BCA">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9500AC">
        <w:rPr>
          <w:rFonts w:asciiTheme="majorHAnsi" w:hAnsiTheme="majorHAnsi"/>
          <w:noProof/>
          <w:sz w:val="32"/>
          <w:szCs w:val="32"/>
          <w:lang w:eastAsia="el-GR"/>
        </w:rPr>
        <w:drawing>
          <wp:inline distT="0" distB="0" distL="0" distR="0" wp14:anchorId="5D489D0D" wp14:editId="45BDEF90">
            <wp:extent cx="2096429" cy="2910295"/>
            <wp:effectExtent l="0" t="0" r="0" b="4445"/>
            <wp:docPr id="2" name="Εικόνα 2" descr="C:\Users\nikolaos\Desktop\st-basil-the-gre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kolaos\Desktop\st-basil-the-great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3449" cy="2920041"/>
                    </a:xfrm>
                    <a:prstGeom prst="rect">
                      <a:avLst/>
                    </a:prstGeom>
                    <a:noFill/>
                    <a:ln>
                      <a:noFill/>
                    </a:ln>
                  </pic:spPr>
                </pic:pic>
              </a:graphicData>
            </a:graphic>
          </wp:inline>
        </w:drawing>
      </w:r>
      <w:r w:rsidR="00274B1D">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667BCA">
        <w:rPr>
          <w:rFonts w:ascii="Times New Roman" w:eastAsia="Times New Roman" w:hAnsi="Times New Roman" w:cs="Times New Roman"/>
          <w:noProof/>
          <w:color w:val="000000"/>
          <w:w w:val="0"/>
          <w:sz w:val="0"/>
          <w:szCs w:val="0"/>
          <w:u w:color="000000"/>
          <w:bdr w:val="none" w:sz="0" w:space="0" w:color="000000"/>
          <w:shd w:val="clear" w:color="000000" w:fill="000000"/>
          <w:lang w:eastAsia="el-GR"/>
        </w:rPr>
        <w:drawing>
          <wp:inline distT="0" distB="0" distL="0" distR="0" wp14:anchorId="564D5D8D" wp14:editId="710AC46F">
            <wp:extent cx="1864804" cy="3021980"/>
            <wp:effectExtent l="0" t="0" r="2540" b="6985"/>
            <wp:docPr id="5" name="Εικόνα 5" descr="C:\Users\nikolaos\Desktop\Μ βΑΣΙΛΕΙΟ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kolaos\Desktop\Μ βΑΣΙΛΕΙΟΣ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3554" cy="3036159"/>
                    </a:xfrm>
                    <a:prstGeom prst="rect">
                      <a:avLst/>
                    </a:prstGeom>
                    <a:noFill/>
                    <a:ln>
                      <a:noFill/>
                    </a:ln>
                  </pic:spPr>
                </pic:pic>
              </a:graphicData>
            </a:graphic>
          </wp:inline>
        </w:drawing>
      </w:r>
    </w:p>
    <w:p w:rsidR="00B937C5" w:rsidRPr="001F2EB7" w:rsidRDefault="00DF3831" w:rsidP="008266DA">
      <w:pPr>
        <w:pStyle w:val="a3"/>
        <w:ind w:left="-1276" w:right="-241"/>
        <w:jc w:val="both"/>
        <w:rPr>
          <w:rFonts w:asciiTheme="majorHAnsi" w:hAnsiTheme="majorHAnsi"/>
          <w:i/>
          <w:sz w:val="28"/>
          <w:szCs w:val="28"/>
        </w:rPr>
      </w:pPr>
      <w:r w:rsidRPr="001F2EB7">
        <w:rPr>
          <w:rFonts w:asciiTheme="majorHAnsi" w:hAnsiTheme="majorHAnsi"/>
          <w:b/>
        </w:rPr>
        <w:lastRenderedPageBreak/>
        <w:t xml:space="preserve">Ο </w:t>
      </w:r>
      <w:r w:rsidRPr="001F2EB7">
        <w:rPr>
          <w:rFonts w:asciiTheme="majorHAnsi" w:hAnsiTheme="majorHAnsi"/>
          <w:b/>
          <w:sz w:val="28"/>
          <w:szCs w:val="28"/>
        </w:rPr>
        <w:t>Μέγας Βασίλειος είπε</w:t>
      </w:r>
      <w:r w:rsidRPr="001F2EB7">
        <w:rPr>
          <w:rFonts w:asciiTheme="majorHAnsi" w:hAnsiTheme="majorHAnsi"/>
          <w:i/>
          <w:sz w:val="28"/>
          <w:szCs w:val="28"/>
        </w:rPr>
        <w:t>: Όλα τα αγαθά είναι δοσμένα από το Θεό.</w:t>
      </w:r>
      <w:r w:rsidR="001F2EB7">
        <w:rPr>
          <w:rFonts w:asciiTheme="majorHAnsi" w:hAnsiTheme="majorHAnsi"/>
          <w:i/>
          <w:sz w:val="28"/>
          <w:szCs w:val="28"/>
        </w:rPr>
        <w:t xml:space="preserve"> </w:t>
      </w:r>
      <w:r w:rsidRPr="001F2EB7">
        <w:rPr>
          <w:rFonts w:asciiTheme="majorHAnsi" w:hAnsiTheme="majorHAnsi"/>
          <w:i/>
          <w:sz w:val="28"/>
          <w:szCs w:val="28"/>
        </w:rPr>
        <w:t>Αυτός τα δίνει, αυτός τα παίρνει. Το ψωμί που εσύ κρύβεις ανήκει στον πεινασμένο. Τα ρούχα που φυλάς ανήκουν σε αυτούς που δεν έχουν. Τα παπούτσια που μένουν αχρησιμοποίητα ανήκουν στους ξυπόλητους. Τα χρήματα που κρατείς κρυμμένα ανήκουν σε εκείνον που έχει ανάγκη. Ώστε λοιπόν αδικείς όλους αυτούς που μπορούσες να βοηθήσεις και δεν το κάνεις.</w:t>
      </w:r>
    </w:p>
    <w:p w:rsidR="00C409BA" w:rsidRDefault="00C409BA" w:rsidP="008266DA">
      <w:pPr>
        <w:pStyle w:val="a3"/>
        <w:ind w:left="-1276" w:right="-241"/>
        <w:jc w:val="both"/>
        <w:rPr>
          <w:rFonts w:asciiTheme="majorHAnsi" w:hAnsiTheme="majorHAnsi"/>
          <w:i/>
          <w:sz w:val="28"/>
          <w:szCs w:val="28"/>
        </w:rPr>
      </w:pPr>
    </w:p>
    <w:p w:rsidR="001F2EB7" w:rsidRDefault="001F2EB7" w:rsidP="00B937C5">
      <w:pPr>
        <w:pStyle w:val="a3"/>
        <w:ind w:left="-316"/>
        <w:jc w:val="both"/>
        <w:rPr>
          <w:rFonts w:asciiTheme="majorHAnsi" w:hAnsiTheme="majorHAnsi"/>
          <w:b/>
          <w:sz w:val="28"/>
          <w:szCs w:val="28"/>
        </w:rPr>
      </w:pPr>
      <w:r w:rsidRPr="001F2EB7">
        <w:rPr>
          <w:rFonts w:asciiTheme="majorHAnsi" w:hAnsiTheme="majorHAnsi"/>
          <w:b/>
          <w:sz w:val="28"/>
          <w:szCs w:val="28"/>
        </w:rPr>
        <w:t>ΑΓΙΟΣ ΒΑΣΙΛΕΙΟΣ Ή ΣΑΝΤΑ ΚΛΑΟΥΣ / ΑΓΙΟΣ ΝΙΚΟΛΑΟΣ</w:t>
      </w:r>
    </w:p>
    <w:p w:rsidR="009500AC" w:rsidRDefault="009500AC" w:rsidP="00B937C5">
      <w:pPr>
        <w:pStyle w:val="a3"/>
        <w:ind w:left="-316"/>
        <w:jc w:val="both"/>
        <w:rPr>
          <w:rFonts w:asciiTheme="majorHAnsi" w:hAnsiTheme="majorHAnsi"/>
          <w:b/>
          <w:sz w:val="28"/>
          <w:szCs w:val="28"/>
        </w:rPr>
      </w:pPr>
      <w:r>
        <w:rPr>
          <w:rFonts w:asciiTheme="majorHAnsi" w:hAnsiTheme="majorHAnsi"/>
          <w:b/>
          <w:noProof/>
          <w:sz w:val="28"/>
          <w:szCs w:val="28"/>
          <w:lang w:eastAsia="el-GR"/>
        </w:rPr>
        <w:drawing>
          <wp:inline distT="0" distB="0" distL="0" distR="0">
            <wp:extent cx="6057900" cy="3743765"/>
            <wp:effectExtent l="0" t="0" r="0" b="9525"/>
            <wp:docPr id="6" name="Εικόνα 6" descr="C:\Users\nikolaos\Desktop\ΑΓΙΟΣ ΒΑΣΙΛΕΙΟΣ Η ΣΑΝΤΑ ΚΛΑΟΥ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kolaos\Desktop\ΑΓΙΟΣ ΒΑΣΙΛΕΙΟΣ Η ΣΑΝΤΑ ΚΛΑΟΥΣ.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3743765"/>
                    </a:xfrm>
                    <a:prstGeom prst="rect">
                      <a:avLst/>
                    </a:prstGeom>
                    <a:noFill/>
                    <a:ln>
                      <a:noFill/>
                    </a:ln>
                  </pic:spPr>
                </pic:pic>
              </a:graphicData>
            </a:graphic>
          </wp:inline>
        </w:drawing>
      </w:r>
    </w:p>
    <w:p w:rsidR="00146B1C" w:rsidRPr="001F2EB7" w:rsidRDefault="008266DA" w:rsidP="008266DA">
      <w:pPr>
        <w:pStyle w:val="a3"/>
        <w:tabs>
          <w:tab w:val="left" w:pos="5303"/>
        </w:tabs>
        <w:ind w:left="-316"/>
        <w:jc w:val="both"/>
        <w:rPr>
          <w:rFonts w:asciiTheme="majorHAnsi" w:hAnsiTheme="majorHAnsi"/>
          <w:b/>
          <w:sz w:val="28"/>
          <w:szCs w:val="28"/>
        </w:rPr>
      </w:pPr>
      <w:r>
        <w:rPr>
          <w:rFonts w:asciiTheme="majorHAnsi" w:hAnsiTheme="majorHAnsi"/>
          <w:b/>
          <w:sz w:val="28"/>
          <w:szCs w:val="28"/>
        </w:rPr>
        <w:tab/>
      </w:r>
    </w:p>
    <w:p w:rsidR="00C409BA" w:rsidRDefault="004C11C5" w:rsidP="00B937C5">
      <w:pPr>
        <w:pStyle w:val="a3"/>
        <w:ind w:left="-316"/>
        <w:jc w:val="both"/>
        <w:rPr>
          <w:rStyle w:val="-"/>
          <w:rFonts w:asciiTheme="majorHAnsi" w:hAnsiTheme="majorHAnsi"/>
          <w:sz w:val="32"/>
          <w:szCs w:val="32"/>
        </w:rPr>
      </w:pPr>
      <w:hyperlink r:id="rId15" w:history="1">
        <w:r w:rsidR="00C409BA" w:rsidRPr="006F37A2">
          <w:rPr>
            <w:rStyle w:val="-"/>
            <w:rFonts w:asciiTheme="majorHAnsi" w:hAnsiTheme="majorHAnsi"/>
            <w:sz w:val="32"/>
            <w:szCs w:val="32"/>
          </w:rPr>
          <w:t>https://www.newsbomb.com.cy/kypros/story/736713/agios-vasilis-agios-nikolaos-i-santa-claus-poios-o-megas-vasileios-kai-i-perifimi-vasileiada-toy</w:t>
        </w:r>
      </w:hyperlink>
    </w:p>
    <w:p w:rsidR="00146B1C" w:rsidRDefault="00146B1C" w:rsidP="00B937C5">
      <w:pPr>
        <w:pStyle w:val="a3"/>
        <w:ind w:left="-316"/>
        <w:jc w:val="both"/>
        <w:rPr>
          <w:rFonts w:asciiTheme="majorHAnsi" w:hAnsiTheme="majorHAnsi"/>
          <w:sz w:val="32"/>
          <w:szCs w:val="32"/>
        </w:rPr>
      </w:pPr>
    </w:p>
    <w:p w:rsidR="00C409BA" w:rsidRPr="00C409BA" w:rsidRDefault="004C11C5" w:rsidP="00B937C5">
      <w:pPr>
        <w:pStyle w:val="a3"/>
        <w:ind w:left="-316"/>
        <w:jc w:val="both"/>
        <w:rPr>
          <w:rFonts w:asciiTheme="majorHAnsi" w:hAnsiTheme="majorHAnsi"/>
          <w:sz w:val="32"/>
          <w:szCs w:val="32"/>
        </w:rPr>
      </w:pPr>
      <w:hyperlink r:id="rId16" w:history="1">
        <w:r w:rsidR="00C409BA" w:rsidRPr="006F37A2">
          <w:rPr>
            <w:rStyle w:val="-"/>
            <w:rFonts w:asciiTheme="majorHAnsi" w:hAnsiTheme="majorHAnsi"/>
            <w:sz w:val="32"/>
            <w:szCs w:val="32"/>
            <w:lang w:val="en-US"/>
          </w:rPr>
          <w:t>https</w:t>
        </w:r>
        <w:r w:rsidR="00C409BA" w:rsidRPr="006F37A2">
          <w:rPr>
            <w:rStyle w:val="-"/>
            <w:rFonts w:asciiTheme="majorHAnsi" w:hAnsiTheme="majorHAnsi"/>
            <w:sz w:val="32"/>
            <w:szCs w:val="32"/>
          </w:rPr>
          <w:t>://</w:t>
        </w:r>
        <w:r w:rsidR="00C409BA" w:rsidRPr="006F37A2">
          <w:rPr>
            <w:rStyle w:val="-"/>
            <w:rFonts w:asciiTheme="majorHAnsi" w:hAnsiTheme="majorHAnsi"/>
            <w:sz w:val="32"/>
            <w:szCs w:val="32"/>
            <w:lang w:val="en-US"/>
          </w:rPr>
          <w:t>www</w:t>
        </w:r>
        <w:r w:rsidR="00C409BA" w:rsidRPr="006F37A2">
          <w:rPr>
            <w:rStyle w:val="-"/>
            <w:rFonts w:asciiTheme="majorHAnsi" w:hAnsiTheme="majorHAnsi"/>
            <w:sz w:val="32"/>
            <w:szCs w:val="32"/>
          </w:rPr>
          <w:t>.</w:t>
        </w:r>
        <w:proofErr w:type="spellStart"/>
        <w:r w:rsidR="00C409BA" w:rsidRPr="006F37A2">
          <w:rPr>
            <w:rStyle w:val="-"/>
            <w:rFonts w:asciiTheme="majorHAnsi" w:hAnsiTheme="majorHAnsi"/>
            <w:sz w:val="32"/>
            <w:szCs w:val="32"/>
            <w:lang w:val="en-US"/>
          </w:rPr>
          <w:t>greekaffair</w:t>
        </w:r>
        <w:proofErr w:type="spellEnd"/>
        <w:r w:rsidR="00C409BA" w:rsidRPr="006F37A2">
          <w:rPr>
            <w:rStyle w:val="-"/>
            <w:rFonts w:asciiTheme="majorHAnsi" w:hAnsiTheme="majorHAnsi"/>
            <w:sz w:val="32"/>
            <w:szCs w:val="32"/>
          </w:rPr>
          <w:t>.</w:t>
        </w:r>
        <w:r w:rsidR="00C409BA" w:rsidRPr="006F37A2">
          <w:rPr>
            <w:rStyle w:val="-"/>
            <w:rFonts w:asciiTheme="majorHAnsi" w:hAnsiTheme="majorHAnsi"/>
            <w:sz w:val="32"/>
            <w:szCs w:val="32"/>
            <w:lang w:val="en-US"/>
          </w:rPr>
          <w:t>news</w:t>
        </w:r>
        <w:r w:rsidR="00C409BA" w:rsidRPr="006F37A2">
          <w:rPr>
            <w:rStyle w:val="-"/>
            <w:rFonts w:asciiTheme="majorHAnsi" w:hAnsiTheme="majorHAnsi"/>
            <w:sz w:val="32"/>
            <w:szCs w:val="32"/>
          </w:rPr>
          <w:t>/</w:t>
        </w:r>
        <w:proofErr w:type="spellStart"/>
        <w:r w:rsidR="00C409BA" w:rsidRPr="006F37A2">
          <w:rPr>
            <w:rStyle w:val="-"/>
            <w:rFonts w:asciiTheme="majorHAnsi" w:hAnsiTheme="majorHAnsi"/>
            <w:sz w:val="32"/>
            <w:szCs w:val="32"/>
            <w:lang w:val="en-US"/>
          </w:rPr>
          <w:t>megas</w:t>
        </w:r>
        <w:proofErr w:type="spellEnd"/>
        <w:r w:rsidR="00C409BA" w:rsidRPr="006F37A2">
          <w:rPr>
            <w:rStyle w:val="-"/>
            <w:rFonts w:asciiTheme="majorHAnsi" w:hAnsiTheme="majorHAnsi"/>
            <w:sz w:val="32"/>
            <w:szCs w:val="32"/>
          </w:rPr>
          <w:t>-</w:t>
        </w:r>
        <w:proofErr w:type="spellStart"/>
        <w:r w:rsidR="00C409BA" w:rsidRPr="006F37A2">
          <w:rPr>
            <w:rStyle w:val="-"/>
            <w:rFonts w:asciiTheme="majorHAnsi" w:hAnsiTheme="majorHAnsi"/>
            <w:sz w:val="32"/>
            <w:szCs w:val="32"/>
            <w:lang w:val="en-US"/>
          </w:rPr>
          <w:t>vasileios</w:t>
        </w:r>
        <w:proofErr w:type="spellEnd"/>
        <w:r w:rsidR="00C409BA" w:rsidRPr="006F37A2">
          <w:rPr>
            <w:rStyle w:val="-"/>
            <w:rFonts w:asciiTheme="majorHAnsi" w:hAnsiTheme="majorHAnsi"/>
            <w:sz w:val="32"/>
            <w:szCs w:val="32"/>
          </w:rPr>
          <w:t>-</w:t>
        </w:r>
        <w:r w:rsidR="00C409BA" w:rsidRPr="006F37A2">
          <w:rPr>
            <w:rStyle w:val="-"/>
            <w:rFonts w:asciiTheme="majorHAnsi" w:hAnsiTheme="majorHAnsi"/>
            <w:sz w:val="32"/>
            <w:szCs w:val="32"/>
            <w:lang w:val="en-US"/>
          </w:rPr>
          <w:t>o</w:t>
        </w:r>
        <w:r w:rsidR="00C409BA" w:rsidRPr="006F37A2">
          <w:rPr>
            <w:rStyle w:val="-"/>
            <w:rFonts w:asciiTheme="majorHAnsi" w:hAnsiTheme="majorHAnsi"/>
            <w:sz w:val="32"/>
            <w:szCs w:val="32"/>
          </w:rPr>
          <w:t>-</w:t>
        </w:r>
        <w:proofErr w:type="spellStart"/>
        <w:r w:rsidR="00C409BA" w:rsidRPr="006F37A2">
          <w:rPr>
            <w:rStyle w:val="-"/>
            <w:rFonts w:asciiTheme="majorHAnsi" w:hAnsiTheme="majorHAnsi"/>
            <w:sz w:val="32"/>
            <w:szCs w:val="32"/>
            <w:lang w:val="en-US"/>
          </w:rPr>
          <w:t>agios</w:t>
        </w:r>
        <w:proofErr w:type="spellEnd"/>
        <w:r w:rsidR="00C409BA" w:rsidRPr="006F37A2">
          <w:rPr>
            <w:rStyle w:val="-"/>
            <w:rFonts w:asciiTheme="majorHAnsi" w:hAnsiTheme="majorHAnsi"/>
            <w:sz w:val="32"/>
            <w:szCs w:val="32"/>
          </w:rPr>
          <w:t>-</w:t>
        </w:r>
        <w:proofErr w:type="spellStart"/>
        <w:r w:rsidR="00C409BA" w:rsidRPr="006F37A2">
          <w:rPr>
            <w:rStyle w:val="-"/>
            <w:rFonts w:asciiTheme="majorHAnsi" w:hAnsiTheme="majorHAnsi"/>
            <w:sz w:val="32"/>
            <w:szCs w:val="32"/>
            <w:lang w:val="en-US"/>
          </w:rPr>
          <w:t>vasilis</w:t>
        </w:r>
        <w:proofErr w:type="spellEnd"/>
        <w:r w:rsidR="00C409BA" w:rsidRPr="006F37A2">
          <w:rPr>
            <w:rStyle w:val="-"/>
            <w:rFonts w:asciiTheme="majorHAnsi" w:hAnsiTheme="majorHAnsi"/>
            <w:sz w:val="32"/>
            <w:szCs w:val="32"/>
          </w:rPr>
          <w:t>-</w:t>
        </w:r>
        <w:r w:rsidR="00C409BA" w:rsidRPr="006F37A2">
          <w:rPr>
            <w:rStyle w:val="-"/>
            <w:rFonts w:asciiTheme="majorHAnsi" w:hAnsiTheme="majorHAnsi"/>
            <w:sz w:val="32"/>
            <w:szCs w:val="32"/>
            <w:lang w:val="en-US"/>
          </w:rPr>
          <w:t>tis</w:t>
        </w:r>
        <w:r w:rsidR="00C409BA" w:rsidRPr="006F37A2">
          <w:rPr>
            <w:rStyle w:val="-"/>
            <w:rFonts w:asciiTheme="majorHAnsi" w:hAnsiTheme="majorHAnsi"/>
            <w:sz w:val="32"/>
            <w:szCs w:val="32"/>
          </w:rPr>
          <w:t>-</w:t>
        </w:r>
        <w:proofErr w:type="spellStart"/>
        <w:r w:rsidR="00C409BA" w:rsidRPr="006F37A2">
          <w:rPr>
            <w:rStyle w:val="-"/>
            <w:rFonts w:asciiTheme="majorHAnsi" w:hAnsiTheme="majorHAnsi"/>
            <w:sz w:val="32"/>
            <w:szCs w:val="32"/>
            <w:lang w:val="en-US"/>
          </w:rPr>
          <w:t>elladas</w:t>
        </w:r>
        <w:proofErr w:type="spellEnd"/>
        <w:r w:rsidR="00C409BA" w:rsidRPr="006F37A2">
          <w:rPr>
            <w:rStyle w:val="-"/>
            <w:rFonts w:asciiTheme="majorHAnsi" w:hAnsiTheme="majorHAnsi"/>
            <w:sz w:val="32"/>
            <w:szCs w:val="32"/>
          </w:rPr>
          <w:t>-</w:t>
        </w:r>
        <w:r w:rsidR="00C409BA" w:rsidRPr="006F37A2">
          <w:rPr>
            <w:rStyle w:val="-"/>
            <w:rFonts w:asciiTheme="majorHAnsi" w:hAnsiTheme="majorHAnsi"/>
            <w:sz w:val="32"/>
            <w:szCs w:val="32"/>
            <w:lang w:val="en-US"/>
          </w:rPr>
          <w:t>kai</w:t>
        </w:r>
        <w:r w:rsidR="00C409BA" w:rsidRPr="006F37A2">
          <w:rPr>
            <w:rStyle w:val="-"/>
            <w:rFonts w:asciiTheme="majorHAnsi" w:hAnsiTheme="majorHAnsi"/>
            <w:sz w:val="32"/>
            <w:szCs w:val="32"/>
          </w:rPr>
          <w:t>-</w:t>
        </w:r>
        <w:r w:rsidR="00C409BA" w:rsidRPr="006F37A2">
          <w:rPr>
            <w:rStyle w:val="-"/>
            <w:rFonts w:asciiTheme="majorHAnsi" w:hAnsiTheme="majorHAnsi"/>
            <w:sz w:val="32"/>
            <w:szCs w:val="32"/>
            <w:lang w:val="en-US"/>
          </w:rPr>
          <w:t>toy</w:t>
        </w:r>
        <w:r w:rsidR="00C409BA" w:rsidRPr="006F37A2">
          <w:rPr>
            <w:rStyle w:val="-"/>
            <w:rFonts w:asciiTheme="majorHAnsi" w:hAnsiTheme="majorHAnsi"/>
            <w:sz w:val="32"/>
            <w:szCs w:val="32"/>
          </w:rPr>
          <w:t>-</w:t>
        </w:r>
        <w:proofErr w:type="spellStart"/>
        <w:r w:rsidR="00C409BA" w:rsidRPr="006F37A2">
          <w:rPr>
            <w:rStyle w:val="-"/>
            <w:rFonts w:asciiTheme="majorHAnsi" w:hAnsiTheme="majorHAnsi"/>
            <w:sz w:val="32"/>
            <w:szCs w:val="32"/>
            <w:lang w:val="en-US"/>
          </w:rPr>
          <w:t>christianismoy</w:t>
        </w:r>
        <w:proofErr w:type="spellEnd"/>
        <w:r w:rsidR="00C409BA" w:rsidRPr="006F37A2">
          <w:rPr>
            <w:rStyle w:val="-"/>
            <w:rFonts w:asciiTheme="majorHAnsi" w:hAnsiTheme="majorHAnsi"/>
            <w:sz w:val="32"/>
            <w:szCs w:val="32"/>
          </w:rPr>
          <w:t>-</w:t>
        </w:r>
        <w:proofErr w:type="spellStart"/>
        <w:r w:rsidR="00C409BA" w:rsidRPr="006F37A2">
          <w:rPr>
            <w:rStyle w:val="-"/>
            <w:rFonts w:asciiTheme="majorHAnsi" w:hAnsiTheme="majorHAnsi"/>
            <w:sz w:val="32"/>
            <w:szCs w:val="32"/>
            <w:lang w:val="en-US"/>
          </w:rPr>
          <w:t>vinteo</w:t>
        </w:r>
        <w:proofErr w:type="spellEnd"/>
        <w:r w:rsidR="00C409BA" w:rsidRPr="006F37A2">
          <w:rPr>
            <w:rStyle w:val="-"/>
            <w:rFonts w:asciiTheme="majorHAnsi" w:hAnsiTheme="majorHAnsi"/>
            <w:sz w:val="32"/>
            <w:szCs w:val="32"/>
          </w:rPr>
          <w:t>/</w:t>
        </w:r>
      </w:hyperlink>
    </w:p>
    <w:p w:rsidR="00C409BA" w:rsidRPr="00C409BA" w:rsidRDefault="00C409BA" w:rsidP="00B937C5">
      <w:pPr>
        <w:pStyle w:val="a3"/>
        <w:ind w:left="-316"/>
        <w:jc w:val="both"/>
        <w:rPr>
          <w:rFonts w:asciiTheme="majorHAnsi" w:hAnsiTheme="majorHAnsi"/>
          <w:sz w:val="32"/>
          <w:szCs w:val="32"/>
        </w:rPr>
      </w:pPr>
    </w:p>
    <w:p w:rsidR="00C409BA" w:rsidRPr="00C409BA" w:rsidRDefault="00C409BA" w:rsidP="00B937C5">
      <w:pPr>
        <w:pStyle w:val="a3"/>
        <w:ind w:left="-316"/>
        <w:jc w:val="both"/>
        <w:rPr>
          <w:rFonts w:asciiTheme="majorHAnsi" w:hAnsiTheme="majorHAnsi"/>
          <w:sz w:val="32"/>
          <w:szCs w:val="32"/>
        </w:rPr>
      </w:pPr>
    </w:p>
    <w:p w:rsidR="00C409BA" w:rsidRPr="00C409BA" w:rsidRDefault="00C409BA" w:rsidP="00B937C5">
      <w:pPr>
        <w:pStyle w:val="a3"/>
        <w:ind w:left="-316"/>
        <w:jc w:val="both"/>
        <w:rPr>
          <w:rFonts w:asciiTheme="majorHAnsi" w:hAnsiTheme="majorHAnsi"/>
          <w:sz w:val="32"/>
          <w:szCs w:val="32"/>
        </w:rPr>
      </w:pPr>
    </w:p>
    <w:sectPr w:rsidR="00C409BA" w:rsidRPr="00C409BA" w:rsidSect="008266DA">
      <w:pgSz w:w="11906" w:h="16838"/>
      <w:pgMar w:top="568" w:right="566"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85401"/>
    <w:multiLevelType w:val="hybridMultilevel"/>
    <w:tmpl w:val="3708B1A0"/>
    <w:lvl w:ilvl="0" w:tplc="04080009">
      <w:start w:val="1"/>
      <w:numFmt w:val="bullet"/>
      <w:lvlText w:val=""/>
      <w:lvlJc w:val="left"/>
      <w:pPr>
        <w:ind w:left="-316" w:hanging="360"/>
      </w:pPr>
      <w:rPr>
        <w:rFonts w:ascii="Wingdings" w:hAnsi="Wingdings" w:hint="default"/>
      </w:rPr>
    </w:lvl>
    <w:lvl w:ilvl="1" w:tplc="04080003" w:tentative="1">
      <w:start w:val="1"/>
      <w:numFmt w:val="bullet"/>
      <w:lvlText w:val="o"/>
      <w:lvlJc w:val="left"/>
      <w:pPr>
        <w:ind w:left="404" w:hanging="360"/>
      </w:pPr>
      <w:rPr>
        <w:rFonts w:ascii="Courier New" w:hAnsi="Courier New" w:cs="Courier New" w:hint="default"/>
      </w:rPr>
    </w:lvl>
    <w:lvl w:ilvl="2" w:tplc="04080005" w:tentative="1">
      <w:start w:val="1"/>
      <w:numFmt w:val="bullet"/>
      <w:lvlText w:val=""/>
      <w:lvlJc w:val="left"/>
      <w:pPr>
        <w:ind w:left="1124" w:hanging="360"/>
      </w:pPr>
      <w:rPr>
        <w:rFonts w:ascii="Wingdings" w:hAnsi="Wingdings" w:hint="default"/>
      </w:rPr>
    </w:lvl>
    <w:lvl w:ilvl="3" w:tplc="04080001" w:tentative="1">
      <w:start w:val="1"/>
      <w:numFmt w:val="bullet"/>
      <w:lvlText w:val=""/>
      <w:lvlJc w:val="left"/>
      <w:pPr>
        <w:ind w:left="1844" w:hanging="360"/>
      </w:pPr>
      <w:rPr>
        <w:rFonts w:ascii="Symbol" w:hAnsi="Symbol" w:hint="default"/>
      </w:rPr>
    </w:lvl>
    <w:lvl w:ilvl="4" w:tplc="04080003" w:tentative="1">
      <w:start w:val="1"/>
      <w:numFmt w:val="bullet"/>
      <w:lvlText w:val="o"/>
      <w:lvlJc w:val="left"/>
      <w:pPr>
        <w:ind w:left="2564" w:hanging="360"/>
      </w:pPr>
      <w:rPr>
        <w:rFonts w:ascii="Courier New" w:hAnsi="Courier New" w:cs="Courier New" w:hint="default"/>
      </w:rPr>
    </w:lvl>
    <w:lvl w:ilvl="5" w:tplc="04080005" w:tentative="1">
      <w:start w:val="1"/>
      <w:numFmt w:val="bullet"/>
      <w:lvlText w:val=""/>
      <w:lvlJc w:val="left"/>
      <w:pPr>
        <w:ind w:left="3284" w:hanging="360"/>
      </w:pPr>
      <w:rPr>
        <w:rFonts w:ascii="Wingdings" w:hAnsi="Wingdings" w:hint="default"/>
      </w:rPr>
    </w:lvl>
    <w:lvl w:ilvl="6" w:tplc="04080001" w:tentative="1">
      <w:start w:val="1"/>
      <w:numFmt w:val="bullet"/>
      <w:lvlText w:val=""/>
      <w:lvlJc w:val="left"/>
      <w:pPr>
        <w:ind w:left="4004" w:hanging="360"/>
      </w:pPr>
      <w:rPr>
        <w:rFonts w:ascii="Symbol" w:hAnsi="Symbol" w:hint="default"/>
      </w:rPr>
    </w:lvl>
    <w:lvl w:ilvl="7" w:tplc="04080003" w:tentative="1">
      <w:start w:val="1"/>
      <w:numFmt w:val="bullet"/>
      <w:lvlText w:val="o"/>
      <w:lvlJc w:val="left"/>
      <w:pPr>
        <w:ind w:left="4724" w:hanging="360"/>
      </w:pPr>
      <w:rPr>
        <w:rFonts w:ascii="Courier New" w:hAnsi="Courier New" w:cs="Courier New" w:hint="default"/>
      </w:rPr>
    </w:lvl>
    <w:lvl w:ilvl="8" w:tplc="04080005" w:tentative="1">
      <w:start w:val="1"/>
      <w:numFmt w:val="bullet"/>
      <w:lvlText w:val=""/>
      <w:lvlJc w:val="left"/>
      <w:pPr>
        <w:ind w:left="5444" w:hanging="360"/>
      </w:pPr>
      <w:rPr>
        <w:rFonts w:ascii="Wingdings" w:hAnsi="Wingdings" w:hint="default"/>
      </w:rPr>
    </w:lvl>
  </w:abstractNum>
  <w:abstractNum w:abstractNumId="1">
    <w:nsid w:val="45B61AF1"/>
    <w:multiLevelType w:val="hybridMultilevel"/>
    <w:tmpl w:val="3D9ABA4C"/>
    <w:lvl w:ilvl="0" w:tplc="8702E59C">
      <w:start w:val="1"/>
      <w:numFmt w:val="decimal"/>
      <w:lvlText w:val="%1."/>
      <w:lvlJc w:val="left"/>
      <w:pPr>
        <w:ind w:left="44" w:hanging="360"/>
      </w:pPr>
      <w:rPr>
        <w:rFonts w:hint="default"/>
      </w:rPr>
    </w:lvl>
    <w:lvl w:ilvl="1" w:tplc="04080019" w:tentative="1">
      <w:start w:val="1"/>
      <w:numFmt w:val="lowerLetter"/>
      <w:lvlText w:val="%2."/>
      <w:lvlJc w:val="left"/>
      <w:pPr>
        <w:ind w:left="764" w:hanging="360"/>
      </w:pPr>
    </w:lvl>
    <w:lvl w:ilvl="2" w:tplc="0408001B" w:tentative="1">
      <w:start w:val="1"/>
      <w:numFmt w:val="lowerRoman"/>
      <w:lvlText w:val="%3."/>
      <w:lvlJc w:val="right"/>
      <w:pPr>
        <w:ind w:left="1484" w:hanging="180"/>
      </w:pPr>
    </w:lvl>
    <w:lvl w:ilvl="3" w:tplc="0408000F" w:tentative="1">
      <w:start w:val="1"/>
      <w:numFmt w:val="decimal"/>
      <w:lvlText w:val="%4."/>
      <w:lvlJc w:val="left"/>
      <w:pPr>
        <w:ind w:left="2204" w:hanging="360"/>
      </w:pPr>
    </w:lvl>
    <w:lvl w:ilvl="4" w:tplc="04080019" w:tentative="1">
      <w:start w:val="1"/>
      <w:numFmt w:val="lowerLetter"/>
      <w:lvlText w:val="%5."/>
      <w:lvlJc w:val="left"/>
      <w:pPr>
        <w:ind w:left="2924" w:hanging="360"/>
      </w:pPr>
    </w:lvl>
    <w:lvl w:ilvl="5" w:tplc="0408001B" w:tentative="1">
      <w:start w:val="1"/>
      <w:numFmt w:val="lowerRoman"/>
      <w:lvlText w:val="%6."/>
      <w:lvlJc w:val="right"/>
      <w:pPr>
        <w:ind w:left="3644" w:hanging="180"/>
      </w:pPr>
    </w:lvl>
    <w:lvl w:ilvl="6" w:tplc="0408000F" w:tentative="1">
      <w:start w:val="1"/>
      <w:numFmt w:val="decimal"/>
      <w:lvlText w:val="%7."/>
      <w:lvlJc w:val="left"/>
      <w:pPr>
        <w:ind w:left="4364" w:hanging="360"/>
      </w:pPr>
    </w:lvl>
    <w:lvl w:ilvl="7" w:tplc="04080019" w:tentative="1">
      <w:start w:val="1"/>
      <w:numFmt w:val="lowerLetter"/>
      <w:lvlText w:val="%8."/>
      <w:lvlJc w:val="left"/>
      <w:pPr>
        <w:ind w:left="5084" w:hanging="360"/>
      </w:pPr>
    </w:lvl>
    <w:lvl w:ilvl="8" w:tplc="0408001B" w:tentative="1">
      <w:start w:val="1"/>
      <w:numFmt w:val="lowerRoman"/>
      <w:lvlText w:val="%9."/>
      <w:lvlJc w:val="right"/>
      <w:pPr>
        <w:ind w:left="5804" w:hanging="180"/>
      </w:pPr>
    </w:lvl>
  </w:abstractNum>
  <w:abstractNum w:abstractNumId="2">
    <w:nsid w:val="56303082"/>
    <w:multiLevelType w:val="hybridMultilevel"/>
    <w:tmpl w:val="E1BED3AA"/>
    <w:lvl w:ilvl="0" w:tplc="9148088A">
      <w:start w:val="3"/>
      <w:numFmt w:val="decimal"/>
      <w:lvlText w:val="%1."/>
      <w:lvlJc w:val="left"/>
      <w:pPr>
        <w:ind w:left="44" w:hanging="360"/>
      </w:pPr>
      <w:rPr>
        <w:rFonts w:eastAsiaTheme="minorHAnsi" w:cstheme="minorBidi" w:hint="default"/>
      </w:rPr>
    </w:lvl>
    <w:lvl w:ilvl="1" w:tplc="04080019" w:tentative="1">
      <w:start w:val="1"/>
      <w:numFmt w:val="lowerLetter"/>
      <w:lvlText w:val="%2."/>
      <w:lvlJc w:val="left"/>
      <w:pPr>
        <w:ind w:left="764" w:hanging="360"/>
      </w:pPr>
    </w:lvl>
    <w:lvl w:ilvl="2" w:tplc="0408001B" w:tentative="1">
      <w:start w:val="1"/>
      <w:numFmt w:val="lowerRoman"/>
      <w:lvlText w:val="%3."/>
      <w:lvlJc w:val="right"/>
      <w:pPr>
        <w:ind w:left="1484" w:hanging="180"/>
      </w:pPr>
    </w:lvl>
    <w:lvl w:ilvl="3" w:tplc="0408000F" w:tentative="1">
      <w:start w:val="1"/>
      <w:numFmt w:val="decimal"/>
      <w:lvlText w:val="%4."/>
      <w:lvlJc w:val="left"/>
      <w:pPr>
        <w:ind w:left="2204" w:hanging="360"/>
      </w:pPr>
    </w:lvl>
    <w:lvl w:ilvl="4" w:tplc="04080019" w:tentative="1">
      <w:start w:val="1"/>
      <w:numFmt w:val="lowerLetter"/>
      <w:lvlText w:val="%5."/>
      <w:lvlJc w:val="left"/>
      <w:pPr>
        <w:ind w:left="2924" w:hanging="360"/>
      </w:pPr>
    </w:lvl>
    <w:lvl w:ilvl="5" w:tplc="0408001B" w:tentative="1">
      <w:start w:val="1"/>
      <w:numFmt w:val="lowerRoman"/>
      <w:lvlText w:val="%6."/>
      <w:lvlJc w:val="right"/>
      <w:pPr>
        <w:ind w:left="3644" w:hanging="180"/>
      </w:pPr>
    </w:lvl>
    <w:lvl w:ilvl="6" w:tplc="0408000F" w:tentative="1">
      <w:start w:val="1"/>
      <w:numFmt w:val="decimal"/>
      <w:lvlText w:val="%7."/>
      <w:lvlJc w:val="left"/>
      <w:pPr>
        <w:ind w:left="4364" w:hanging="360"/>
      </w:pPr>
    </w:lvl>
    <w:lvl w:ilvl="7" w:tplc="04080019" w:tentative="1">
      <w:start w:val="1"/>
      <w:numFmt w:val="lowerLetter"/>
      <w:lvlText w:val="%8."/>
      <w:lvlJc w:val="left"/>
      <w:pPr>
        <w:ind w:left="5084" w:hanging="360"/>
      </w:pPr>
    </w:lvl>
    <w:lvl w:ilvl="8" w:tplc="0408001B" w:tentative="1">
      <w:start w:val="1"/>
      <w:numFmt w:val="lowerRoman"/>
      <w:lvlText w:val="%9."/>
      <w:lvlJc w:val="right"/>
      <w:pPr>
        <w:ind w:left="58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C5"/>
    <w:rsid w:val="00094C90"/>
    <w:rsid w:val="000E6EAB"/>
    <w:rsid w:val="00146B1C"/>
    <w:rsid w:val="00167CD8"/>
    <w:rsid w:val="00173460"/>
    <w:rsid w:val="001F2EB7"/>
    <w:rsid w:val="00274B1D"/>
    <w:rsid w:val="004C11C5"/>
    <w:rsid w:val="00612D11"/>
    <w:rsid w:val="00667BCA"/>
    <w:rsid w:val="0073790A"/>
    <w:rsid w:val="008266DA"/>
    <w:rsid w:val="009500AC"/>
    <w:rsid w:val="00985FE0"/>
    <w:rsid w:val="009B651D"/>
    <w:rsid w:val="00B33985"/>
    <w:rsid w:val="00B937C5"/>
    <w:rsid w:val="00C409BA"/>
    <w:rsid w:val="00DB0130"/>
    <w:rsid w:val="00DC6DF4"/>
    <w:rsid w:val="00DF3831"/>
    <w:rsid w:val="00EA3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B937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7C5"/>
    <w:pPr>
      <w:ind w:left="720"/>
      <w:contextualSpacing/>
    </w:pPr>
  </w:style>
  <w:style w:type="character" w:styleId="-">
    <w:name w:val="Hyperlink"/>
    <w:basedOn w:val="a0"/>
    <w:uiPriority w:val="99"/>
    <w:unhideWhenUsed/>
    <w:rsid w:val="00B937C5"/>
    <w:rPr>
      <w:color w:val="0000FF"/>
      <w:u w:val="single"/>
    </w:rPr>
  </w:style>
  <w:style w:type="character" w:customStyle="1" w:styleId="2Char">
    <w:name w:val="Επικεφαλίδα 2 Char"/>
    <w:basedOn w:val="a0"/>
    <w:link w:val="2"/>
    <w:uiPriority w:val="9"/>
    <w:semiHidden/>
    <w:rsid w:val="00B937C5"/>
    <w:rPr>
      <w:rFonts w:asciiTheme="majorHAnsi" w:eastAsiaTheme="majorEastAsia" w:hAnsiTheme="majorHAnsi" w:cstheme="majorBidi"/>
      <w:b/>
      <w:bCs/>
      <w:color w:val="4F81BD" w:themeColor="accent1"/>
      <w:sz w:val="26"/>
      <w:szCs w:val="26"/>
    </w:rPr>
  </w:style>
  <w:style w:type="paragraph" w:styleId="a4">
    <w:name w:val="Balloon Text"/>
    <w:basedOn w:val="a"/>
    <w:link w:val="Char"/>
    <w:uiPriority w:val="99"/>
    <w:semiHidden/>
    <w:unhideWhenUsed/>
    <w:rsid w:val="00094C9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94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B937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7C5"/>
    <w:pPr>
      <w:ind w:left="720"/>
      <w:contextualSpacing/>
    </w:pPr>
  </w:style>
  <w:style w:type="character" w:styleId="-">
    <w:name w:val="Hyperlink"/>
    <w:basedOn w:val="a0"/>
    <w:uiPriority w:val="99"/>
    <w:unhideWhenUsed/>
    <w:rsid w:val="00B937C5"/>
    <w:rPr>
      <w:color w:val="0000FF"/>
      <w:u w:val="single"/>
    </w:rPr>
  </w:style>
  <w:style w:type="character" w:customStyle="1" w:styleId="2Char">
    <w:name w:val="Επικεφαλίδα 2 Char"/>
    <w:basedOn w:val="a0"/>
    <w:link w:val="2"/>
    <w:uiPriority w:val="9"/>
    <w:semiHidden/>
    <w:rsid w:val="00B937C5"/>
    <w:rPr>
      <w:rFonts w:asciiTheme="majorHAnsi" w:eastAsiaTheme="majorEastAsia" w:hAnsiTheme="majorHAnsi" w:cstheme="majorBidi"/>
      <w:b/>
      <w:bCs/>
      <w:color w:val="4F81BD" w:themeColor="accent1"/>
      <w:sz w:val="26"/>
      <w:szCs w:val="26"/>
    </w:rPr>
  </w:style>
  <w:style w:type="paragraph" w:styleId="a4">
    <w:name w:val="Balloon Text"/>
    <w:basedOn w:val="a"/>
    <w:link w:val="Char"/>
    <w:uiPriority w:val="99"/>
    <w:semiHidden/>
    <w:unhideWhenUsed/>
    <w:rsid w:val="00094C9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94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49724">
      <w:bodyDiv w:val="1"/>
      <w:marLeft w:val="0"/>
      <w:marRight w:val="0"/>
      <w:marTop w:val="0"/>
      <w:marBottom w:val="0"/>
      <w:divBdr>
        <w:top w:val="none" w:sz="0" w:space="0" w:color="auto"/>
        <w:left w:val="none" w:sz="0" w:space="0" w:color="auto"/>
        <w:bottom w:val="none" w:sz="0" w:space="0" w:color="auto"/>
        <w:right w:val="none" w:sz="0" w:space="0" w:color="auto"/>
      </w:divBdr>
      <w:divsChild>
        <w:div w:id="1199440060">
          <w:marLeft w:val="0"/>
          <w:marRight w:val="0"/>
          <w:marTop w:val="0"/>
          <w:marBottom w:val="0"/>
          <w:divBdr>
            <w:top w:val="none" w:sz="0" w:space="0" w:color="auto"/>
            <w:left w:val="none" w:sz="0" w:space="0" w:color="auto"/>
            <w:bottom w:val="none" w:sz="0" w:space="0" w:color="auto"/>
            <w:right w:val="none" w:sz="0" w:space="0" w:color="auto"/>
          </w:divBdr>
        </w:div>
      </w:divsChild>
    </w:div>
    <w:div w:id="1326517736">
      <w:bodyDiv w:val="1"/>
      <w:marLeft w:val="0"/>
      <w:marRight w:val="0"/>
      <w:marTop w:val="0"/>
      <w:marBottom w:val="0"/>
      <w:divBdr>
        <w:top w:val="none" w:sz="0" w:space="0" w:color="auto"/>
        <w:left w:val="none" w:sz="0" w:space="0" w:color="auto"/>
        <w:bottom w:val="none" w:sz="0" w:space="0" w:color="auto"/>
        <w:right w:val="none" w:sz="0" w:space="0" w:color="auto"/>
      </w:divBdr>
    </w:div>
    <w:div w:id="1835073685">
      <w:bodyDiv w:val="1"/>
      <w:marLeft w:val="0"/>
      <w:marRight w:val="0"/>
      <w:marTop w:val="0"/>
      <w:marBottom w:val="0"/>
      <w:divBdr>
        <w:top w:val="none" w:sz="0" w:space="0" w:color="auto"/>
        <w:left w:val="none" w:sz="0" w:space="0" w:color="auto"/>
        <w:bottom w:val="none" w:sz="0" w:space="0" w:color="auto"/>
        <w:right w:val="none" w:sz="0" w:space="0" w:color="auto"/>
      </w:divBdr>
      <w:divsChild>
        <w:div w:id="193574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biographies/1141"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eekaffair.news/megas-vasileios-o-agios-vasilis-tis-elladas-kai-toy-christianismoy-vint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newsbomb.com.cy/kypros/story/736713/agios-vasilis-agios-nikolaos-i-santa-claus-poios-o-megas-vasileios-kai-i-perifimi-vasileiada-toy"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sansimera.gr/almanac/0101" TargetMode="External"/><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A6E8-064C-4136-8377-F3CDC475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4398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dc:creator>
  <cp:lastModifiedBy>Nikolaos</cp:lastModifiedBy>
  <cp:revision>2</cp:revision>
  <dcterms:created xsi:type="dcterms:W3CDTF">2025-01-27T17:23:00Z</dcterms:created>
  <dcterms:modified xsi:type="dcterms:W3CDTF">2025-01-27T17:23:00Z</dcterms:modified>
</cp:coreProperties>
</file>