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0558" w:rsidRDefault="00E91CA4" w:rsidP="00CB4936">
      <w:pPr>
        <w:spacing w:after="0"/>
        <w:ind w:left="-993" w:right="-1333"/>
        <w:jc w:val="center"/>
        <w:rPr>
          <w:rFonts w:asciiTheme="majorHAnsi" w:hAnsiTheme="majorHAnsi"/>
          <w:b/>
          <w:color w:val="FF0000"/>
          <w:sz w:val="32"/>
          <w:szCs w:val="32"/>
        </w:rPr>
      </w:pPr>
      <w:bookmarkStart w:id="0" w:name="_GoBack"/>
      <w:bookmarkEnd w:id="0"/>
      <w:r w:rsidRPr="00E91CA4">
        <w:rPr>
          <w:rFonts w:asciiTheme="majorHAnsi" w:hAnsiTheme="majorHAnsi"/>
          <w:b/>
          <w:color w:val="FF0000"/>
          <w:sz w:val="32"/>
          <w:szCs w:val="32"/>
        </w:rPr>
        <w:t>Ο ΕΥΑΓΓΕΛΙΣΜΟΣ ΤΗΣ ΘΕΟΤΟΚΟΥ</w:t>
      </w:r>
    </w:p>
    <w:p w:rsidR="00E91CA4" w:rsidRDefault="00E91CA4" w:rsidP="00CB4936">
      <w:pPr>
        <w:pStyle w:val="a3"/>
        <w:numPr>
          <w:ilvl w:val="0"/>
          <w:numId w:val="1"/>
        </w:numPr>
        <w:spacing w:after="0"/>
        <w:ind w:left="-993" w:right="-1333"/>
        <w:jc w:val="both"/>
        <w:rPr>
          <w:rFonts w:asciiTheme="majorHAnsi" w:hAnsiTheme="majorHAnsi"/>
          <w:color w:val="000000" w:themeColor="text1"/>
          <w:sz w:val="32"/>
          <w:szCs w:val="32"/>
        </w:rPr>
      </w:pPr>
      <w:r w:rsidRPr="00E91CA4">
        <w:rPr>
          <w:rFonts w:asciiTheme="majorHAnsi" w:hAnsiTheme="majorHAnsi"/>
          <w:b/>
          <w:color w:val="FF0000"/>
          <w:sz w:val="32"/>
          <w:szCs w:val="32"/>
        </w:rPr>
        <w:t xml:space="preserve">ΕΥΑΓΓΕΛΙΣΜΟ </w:t>
      </w:r>
      <w:r w:rsidRPr="00E91CA4">
        <w:rPr>
          <w:rFonts w:asciiTheme="majorHAnsi" w:hAnsiTheme="majorHAnsi"/>
          <w:color w:val="000000" w:themeColor="text1"/>
          <w:sz w:val="32"/>
          <w:szCs w:val="32"/>
        </w:rPr>
        <w:t>ονομάζουμε την ανακοίνωση στη Μαρία του καλού νέου (ευ+ αγγελία) από τον αρχάγγελο Γαβριήλ, ότι θα γεννήσει τον Υιό του Θεού</w:t>
      </w:r>
      <w:r w:rsidR="00334EFC">
        <w:rPr>
          <w:rFonts w:asciiTheme="majorHAnsi" w:hAnsiTheme="majorHAnsi"/>
          <w:color w:val="000000" w:themeColor="text1"/>
          <w:sz w:val="32"/>
          <w:szCs w:val="32"/>
        </w:rPr>
        <w:t>,</w:t>
      </w:r>
      <w:r w:rsidRPr="00E91CA4">
        <w:rPr>
          <w:rFonts w:asciiTheme="majorHAnsi" w:hAnsiTheme="majorHAnsi"/>
          <w:color w:val="000000" w:themeColor="text1"/>
          <w:sz w:val="32"/>
          <w:szCs w:val="32"/>
        </w:rPr>
        <w:t xml:space="preserve"> με τη δύναμη του Θεού και το φωτισμό του αγίου Πνεύματος και θα τον ονομάσει Ιησού= σωτήρας , λυτρωτής (γιατί θα έρθει να σώσει τους ανθρώπους</w:t>
      </w:r>
      <w:r w:rsidR="00B82394">
        <w:rPr>
          <w:rFonts w:asciiTheme="majorHAnsi" w:hAnsiTheme="majorHAnsi"/>
          <w:color w:val="000000" w:themeColor="text1"/>
          <w:sz w:val="32"/>
          <w:szCs w:val="32"/>
        </w:rPr>
        <w:t>)</w:t>
      </w:r>
      <w:r w:rsidRPr="00E91CA4">
        <w:rPr>
          <w:rFonts w:asciiTheme="majorHAnsi" w:hAnsiTheme="majorHAnsi"/>
          <w:color w:val="000000" w:themeColor="text1"/>
          <w:sz w:val="32"/>
          <w:szCs w:val="32"/>
        </w:rPr>
        <w:t>.</w:t>
      </w:r>
    </w:p>
    <w:p w:rsidR="00E91CA4" w:rsidRPr="001F6D81" w:rsidRDefault="00E91CA4" w:rsidP="00CB4936">
      <w:pPr>
        <w:pStyle w:val="a3"/>
        <w:numPr>
          <w:ilvl w:val="0"/>
          <w:numId w:val="1"/>
        </w:numPr>
        <w:ind w:left="-993" w:right="-1333"/>
        <w:jc w:val="both"/>
        <w:rPr>
          <w:rFonts w:asciiTheme="majorHAnsi" w:hAnsiTheme="majorHAnsi"/>
          <w:color w:val="000000" w:themeColor="text1"/>
          <w:sz w:val="32"/>
          <w:szCs w:val="32"/>
        </w:rPr>
      </w:pPr>
      <w:r w:rsidRPr="00E91CA4">
        <w:rPr>
          <w:rFonts w:asciiTheme="majorHAnsi" w:hAnsiTheme="majorHAnsi"/>
          <w:color w:val="000000" w:themeColor="text1"/>
          <w:sz w:val="32"/>
          <w:szCs w:val="32"/>
        </w:rPr>
        <w:t>Έγινε στη</w:t>
      </w:r>
      <w:r>
        <w:rPr>
          <w:rFonts w:asciiTheme="majorHAnsi" w:hAnsiTheme="majorHAnsi"/>
          <w:b/>
          <w:color w:val="000000" w:themeColor="text1"/>
          <w:sz w:val="32"/>
          <w:szCs w:val="32"/>
        </w:rPr>
        <w:t xml:space="preserve"> Ναζαρέτ της Γαλιλαίας.</w:t>
      </w:r>
    </w:p>
    <w:p w:rsidR="001F6D81" w:rsidRPr="00894932" w:rsidRDefault="001F6D81" w:rsidP="00CB4936">
      <w:pPr>
        <w:pStyle w:val="a3"/>
        <w:numPr>
          <w:ilvl w:val="0"/>
          <w:numId w:val="1"/>
        </w:numPr>
        <w:ind w:left="-993" w:right="-1333"/>
        <w:jc w:val="both"/>
        <w:rPr>
          <w:rFonts w:asciiTheme="majorHAnsi" w:hAnsiTheme="majorHAnsi"/>
          <w:b/>
          <w:color w:val="000000" w:themeColor="text1"/>
          <w:sz w:val="32"/>
          <w:szCs w:val="32"/>
        </w:rPr>
      </w:pPr>
      <w:r w:rsidRPr="00894932">
        <w:rPr>
          <w:rFonts w:asciiTheme="majorHAnsi" w:hAnsiTheme="majorHAnsi"/>
          <w:b/>
          <w:color w:val="000000" w:themeColor="text1"/>
          <w:sz w:val="32"/>
          <w:szCs w:val="32"/>
        </w:rPr>
        <w:t>Ο Ευαγγελισμός της Θεοτόκου εορτάζεται στις 25 Μαρτίου.</w:t>
      </w:r>
    </w:p>
    <w:p w:rsidR="001F6D81" w:rsidRPr="00E91CA4" w:rsidRDefault="001F6D81" w:rsidP="001F6D81">
      <w:pPr>
        <w:pStyle w:val="a3"/>
        <w:ind w:left="-273" w:right="-1192"/>
        <w:jc w:val="both"/>
        <w:rPr>
          <w:rFonts w:asciiTheme="majorHAnsi" w:hAnsiTheme="majorHAnsi"/>
          <w:color w:val="000000" w:themeColor="text1"/>
          <w:sz w:val="32"/>
          <w:szCs w:val="32"/>
        </w:rPr>
      </w:pPr>
      <w:r>
        <w:rPr>
          <w:rFonts w:asciiTheme="majorHAnsi" w:hAnsiTheme="majorHAnsi"/>
          <w:noProof/>
          <w:color w:val="000000" w:themeColor="text1"/>
          <w:sz w:val="32"/>
          <w:szCs w:val="32"/>
          <w:lang w:eastAsia="el-GR"/>
        </w:rPr>
        <w:drawing>
          <wp:inline distT="0" distB="0" distL="0" distR="0">
            <wp:extent cx="4838700" cy="2419350"/>
            <wp:effectExtent l="0" t="0" r="0" b="0"/>
            <wp:docPr id="2" name="Εικόνα 2" descr="C:\Users\nikolaos\Desktop\eikona-evagelismos-theotok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kolaos\Desktop\eikona-evagelismos-theotokou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371" cy="241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E86" w:rsidRDefault="00E91CA4" w:rsidP="00894932">
      <w:pPr>
        <w:pStyle w:val="a3"/>
        <w:numPr>
          <w:ilvl w:val="0"/>
          <w:numId w:val="1"/>
        </w:numPr>
        <w:ind w:left="-851" w:right="-1333" w:hanging="283"/>
        <w:jc w:val="both"/>
        <w:rPr>
          <w:rFonts w:asciiTheme="majorHAnsi" w:hAnsiTheme="majorHAnsi"/>
          <w:color w:val="000000" w:themeColor="text1"/>
          <w:sz w:val="32"/>
          <w:szCs w:val="32"/>
        </w:rPr>
      </w:pPr>
      <w:r>
        <w:rPr>
          <w:rFonts w:asciiTheme="majorHAnsi" w:hAnsiTheme="majorHAnsi"/>
          <w:color w:val="000000" w:themeColor="text1"/>
          <w:sz w:val="32"/>
          <w:szCs w:val="32"/>
        </w:rPr>
        <w:t xml:space="preserve">Η </w:t>
      </w:r>
      <w:r w:rsidRPr="00334EFC">
        <w:rPr>
          <w:rFonts w:asciiTheme="majorHAnsi" w:hAnsiTheme="majorHAnsi"/>
          <w:b/>
          <w:color w:val="000000" w:themeColor="text1"/>
          <w:sz w:val="32"/>
          <w:szCs w:val="32"/>
        </w:rPr>
        <w:t>Μαρία (Μαριάμ)</w:t>
      </w:r>
      <w:r w:rsidR="00334EFC" w:rsidRPr="00334EFC">
        <w:rPr>
          <w:rFonts w:asciiTheme="majorHAnsi" w:hAnsiTheme="majorHAnsi"/>
          <w:b/>
          <w:color w:val="000000" w:themeColor="text1"/>
          <w:sz w:val="32"/>
          <w:szCs w:val="32"/>
        </w:rPr>
        <w:t>= δυναμική</w:t>
      </w:r>
      <w:r w:rsidR="00334EFC">
        <w:rPr>
          <w:rFonts w:asciiTheme="majorHAnsi" w:hAnsiTheme="majorHAnsi"/>
          <w:color w:val="000000" w:themeColor="text1"/>
          <w:sz w:val="32"/>
          <w:szCs w:val="32"/>
        </w:rPr>
        <w:t xml:space="preserve">: </w:t>
      </w:r>
      <w:r w:rsidR="00894932">
        <w:rPr>
          <w:rFonts w:asciiTheme="majorHAnsi" w:hAnsiTheme="majorHAnsi"/>
          <w:color w:val="000000" w:themeColor="text1"/>
          <w:sz w:val="32"/>
          <w:szCs w:val="32"/>
        </w:rPr>
        <w:t xml:space="preserve">την αποκαλούμε </w:t>
      </w:r>
      <w:r w:rsidR="00894932" w:rsidRPr="00894932">
        <w:rPr>
          <w:rFonts w:asciiTheme="majorHAnsi" w:hAnsiTheme="majorHAnsi"/>
          <w:b/>
          <w:color w:val="000000" w:themeColor="text1"/>
          <w:sz w:val="32"/>
          <w:szCs w:val="32"/>
        </w:rPr>
        <w:t>Παναγία</w:t>
      </w:r>
      <w:r w:rsidR="00894932">
        <w:rPr>
          <w:rFonts w:asciiTheme="majorHAnsi" w:hAnsiTheme="majorHAnsi"/>
          <w:color w:val="000000" w:themeColor="text1"/>
          <w:sz w:val="32"/>
          <w:szCs w:val="32"/>
        </w:rPr>
        <w:t xml:space="preserve"> (= έχει όλη τη αγιότητα), </w:t>
      </w:r>
      <w:r w:rsidR="00894932" w:rsidRPr="00894932">
        <w:rPr>
          <w:rFonts w:asciiTheme="majorHAnsi" w:hAnsiTheme="majorHAnsi"/>
          <w:b/>
          <w:color w:val="000000" w:themeColor="text1"/>
          <w:sz w:val="32"/>
          <w:szCs w:val="32"/>
        </w:rPr>
        <w:t>Θεοτόκο</w:t>
      </w:r>
      <w:r w:rsidR="00894932">
        <w:rPr>
          <w:rFonts w:asciiTheme="majorHAnsi" w:hAnsiTheme="majorHAnsi"/>
          <w:color w:val="000000" w:themeColor="text1"/>
          <w:sz w:val="32"/>
          <w:szCs w:val="32"/>
        </w:rPr>
        <w:t xml:space="preserve">(= γέννησε Θεό), </w:t>
      </w:r>
      <w:r w:rsidR="00894932" w:rsidRPr="00894932">
        <w:rPr>
          <w:rFonts w:asciiTheme="majorHAnsi" w:hAnsiTheme="majorHAnsi"/>
          <w:b/>
          <w:color w:val="000000" w:themeColor="text1"/>
          <w:sz w:val="32"/>
          <w:szCs w:val="32"/>
        </w:rPr>
        <w:t>Θεομήτωρ</w:t>
      </w:r>
      <w:r w:rsidR="00894932">
        <w:rPr>
          <w:rFonts w:asciiTheme="majorHAnsi" w:hAnsiTheme="majorHAnsi"/>
          <w:color w:val="000000" w:themeColor="text1"/>
          <w:sz w:val="32"/>
          <w:szCs w:val="32"/>
        </w:rPr>
        <w:t xml:space="preserve"> (=μητέρα Θεού), </w:t>
      </w:r>
      <w:r w:rsidR="00894932" w:rsidRPr="00894932">
        <w:rPr>
          <w:rFonts w:asciiTheme="majorHAnsi" w:hAnsiTheme="majorHAnsi"/>
          <w:b/>
          <w:color w:val="000000" w:themeColor="text1"/>
          <w:sz w:val="32"/>
          <w:szCs w:val="32"/>
        </w:rPr>
        <w:t>Δέσποινα</w:t>
      </w:r>
      <w:r w:rsidR="00894932">
        <w:rPr>
          <w:rFonts w:asciiTheme="majorHAnsi" w:hAnsiTheme="majorHAnsi"/>
          <w:color w:val="000000" w:themeColor="text1"/>
          <w:sz w:val="32"/>
          <w:szCs w:val="32"/>
        </w:rPr>
        <w:t xml:space="preserve"> (= βασίλισσα), </w:t>
      </w:r>
      <w:r w:rsidR="00894932">
        <w:rPr>
          <w:rFonts w:asciiTheme="majorHAnsi" w:hAnsiTheme="majorHAnsi"/>
          <w:b/>
          <w:color w:val="000000" w:themeColor="text1"/>
          <w:sz w:val="32"/>
          <w:szCs w:val="32"/>
        </w:rPr>
        <w:t>Επουράνια Κ</w:t>
      </w:r>
      <w:r w:rsidR="00894932" w:rsidRPr="00894932">
        <w:rPr>
          <w:rFonts w:asciiTheme="majorHAnsi" w:hAnsiTheme="majorHAnsi"/>
          <w:b/>
          <w:color w:val="000000" w:themeColor="text1"/>
          <w:sz w:val="32"/>
          <w:szCs w:val="32"/>
        </w:rPr>
        <w:t>λίμακα</w:t>
      </w:r>
      <w:r w:rsidR="00894932">
        <w:rPr>
          <w:rFonts w:asciiTheme="majorHAnsi" w:hAnsiTheme="majorHAnsi"/>
          <w:color w:val="000000" w:themeColor="text1"/>
          <w:sz w:val="32"/>
          <w:szCs w:val="32"/>
        </w:rPr>
        <w:t xml:space="preserve"> ( γιατί ένωσε τους ανθρώπους με το Θεό με τη γέννηση του Χριστού), </w:t>
      </w:r>
      <w:r w:rsidR="00894932" w:rsidRPr="00894932">
        <w:rPr>
          <w:rFonts w:asciiTheme="majorHAnsi" w:hAnsiTheme="majorHAnsi"/>
          <w:b/>
          <w:color w:val="000000" w:themeColor="text1"/>
          <w:sz w:val="32"/>
          <w:szCs w:val="32"/>
        </w:rPr>
        <w:t xml:space="preserve">Πλατυτέρα των Ουρανών </w:t>
      </w:r>
      <w:r w:rsidR="00894932" w:rsidRPr="00894932">
        <w:rPr>
          <w:rFonts w:asciiTheme="majorHAnsi" w:hAnsiTheme="majorHAnsi"/>
          <w:color w:val="000000" w:themeColor="text1"/>
          <w:sz w:val="32"/>
          <w:szCs w:val="32"/>
        </w:rPr>
        <w:t>κ</w:t>
      </w:r>
      <w:r w:rsidR="00894932">
        <w:rPr>
          <w:rFonts w:asciiTheme="majorHAnsi" w:hAnsiTheme="majorHAnsi"/>
          <w:color w:val="000000" w:themeColor="text1"/>
          <w:sz w:val="32"/>
          <w:szCs w:val="32"/>
        </w:rPr>
        <w:t>.α.</w:t>
      </w:r>
    </w:p>
    <w:p w:rsidR="00E91CA4" w:rsidRDefault="00494E86" w:rsidP="00894932">
      <w:pPr>
        <w:pStyle w:val="a3"/>
        <w:ind w:left="-851" w:right="-1333" w:hanging="283"/>
        <w:jc w:val="both"/>
        <w:rPr>
          <w:rFonts w:asciiTheme="majorHAnsi" w:hAnsiTheme="majorHAnsi"/>
          <w:color w:val="000000" w:themeColor="text1"/>
          <w:sz w:val="32"/>
          <w:szCs w:val="32"/>
        </w:rPr>
      </w:pPr>
      <w:r>
        <w:rPr>
          <w:rFonts w:asciiTheme="majorHAnsi" w:hAnsiTheme="majorHAnsi"/>
          <w:b/>
          <w:color w:val="000000" w:themeColor="text1"/>
          <w:sz w:val="32"/>
          <w:szCs w:val="32"/>
        </w:rPr>
        <w:t xml:space="preserve">    </w:t>
      </w:r>
      <w:r w:rsidR="00334EFC" w:rsidRPr="00334EFC">
        <w:rPr>
          <w:rFonts w:asciiTheme="majorHAnsi" w:hAnsiTheme="majorHAnsi"/>
          <w:b/>
          <w:color w:val="000000" w:themeColor="text1"/>
          <w:sz w:val="32"/>
          <w:szCs w:val="32"/>
        </w:rPr>
        <w:t>1.</w:t>
      </w:r>
      <w:r w:rsidR="00E91CA4" w:rsidRPr="00334EFC">
        <w:rPr>
          <w:rFonts w:asciiTheme="majorHAnsi" w:hAnsiTheme="majorHAnsi"/>
          <w:color w:val="000000" w:themeColor="text1"/>
          <w:sz w:val="32"/>
          <w:szCs w:val="32"/>
        </w:rPr>
        <w:t xml:space="preserve"> </w:t>
      </w:r>
      <w:r w:rsidR="00894932">
        <w:rPr>
          <w:rFonts w:asciiTheme="majorHAnsi" w:hAnsiTheme="majorHAnsi"/>
          <w:color w:val="000000" w:themeColor="text1"/>
          <w:sz w:val="32"/>
          <w:szCs w:val="32"/>
        </w:rPr>
        <w:t>Ή</w:t>
      </w:r>
      <w:r w:rsidR="00334EFC" w:rsidRPr="00334EFC">
        <w:rPr>
          <w:rFonts w:asciiTheme="majorHAnsi" w:hAnsiTheme="majorHAnsi"/>
          <w:color w:val="000000" w:themeColor="text1"/>
          <w:sz w:val="32"/>
          <w:szCs w:val="32"/>
        </w:rPr>
        <w:t>ταν</w:t>
      </w:r>
      <w:r w:rsidR="00E91CA4" w:rsidRPr="00334EFC">
        <w:rPr>
          <w:rFonts w:asciiTheme="majorHAnsi" w:hAnsiTheme="majorHAnsi"/>
          <w:color w:val="000000" w:themeColor="text1"/>
          <w:sz w:val="32"/>
          <w:szCs w:val="32"/>
        </w:rPr>
        <w:t xml:space="preserve"> </w:t>
      </w:r>
      <w:r w:rsidR="00334EFC" w:rsidRPr="00334EFC">
        <w:rPr>
          <w:rFonts w:asciiTheme="majorHAnsi" w:hAnsiTheme="majorHAnsi"/>
          <w:color w:val="000000" w:themeColor="text1"/>
          <w:sz w:val="32"/>
          <w:szCs w:val="32"/>
        </w:rPr>
        <w:t>αρραβωνιασμένη</w:t>
      </w:r>
      <w:r w:rsidR="00E91CA4" w:rsidRPr="00334EFC">
        <w:rPr>
          <w:rFonts w:asciiTheme="majorHAnsi" w:hAnsiTheme="majorHAnsi"/>
          <w:color w:val="000000" w:themeColor="text1"/>
          <w:sz w:val="32"/>
          <w:szCs w:val="32"/>
        </w:rPr>
        <w:t xml:space="preserve"> με τον Ιωσήφ, </w:t>
      </w:r>
      <w:r w:rsidR="00334EFC" w:rsidRPr="00334EFC">
        <w:rPr>
          <w:rFonts w:asciiTheme="majorHAnsi" w:hAnsiTheme="majorHAnsi"/>
          <w:color w:val="000000" w:themeColor="text1"/>
          <w:sz w:val="32"/>
          <w:szCs w:val="32"/>
        </w:rPr>
        <w:t>άντρα</w:t>
      </w:r>
      <w:r w:rsidR="00E91CA4" w:rsidRPr="00334EFC">
        <w:rPr>
          <w:rFonts w:asciiTheme="majorHAnsi" w:hAnsiTheme="majorHAnsi"/>
          <w:color w:val="000000" w:themeColor="text1"/>
          <w:sz w:val="32"/>
          <w:szCs w:val="32"/>
        </w:rPr>
        <w:t xml:space="preserve"> </w:t>
      </w:r>
      <w:r w:rsidR="00334EFC">
        <w:rPr>
          <w:rFonts w:asciiTheme="majorHAnsi" w:hAnsiTheme="majorHAnsi"/>
          <w:color w:val="000000" w:themeColor="text1"/>
          <w:sz w:val="32"/>
          <w:szCs w:val="32"/>
        </w:rPr>
        <w:t>μεγαλύτερό</w:t>
      </w:r>
      <w:r w:rsidR="00E91CA4" w:rsidRPr="00334EFC">
        <w:rPr>
          <w:rFonts w:asciiTheme="majorHAnsi" w:hAnsiTheme="majorHAnsi"/>
          <w:color w:val="000000" w:themeColor="text1"/>
          <w:sz w:val="32"/>
          <w:szCs w:val="32"/>
        </w:rPr>
        <w:t xml:space="preserve"> της, τεχνίτη (</w:t>
      </w:r>
      <w:r w:rsidR="00334EFC" w:rsidRPr="00334EFC">
        <w:rPr>
          <w:rFonts w:asciiTheme="majorHAnsi" w:hAnsiTheme="majorHAnsi"/>
          <w:color w:val="000000" w:themeColor="text1"/>
          <w:sz w:val="32"/>
          <w:szCs w:val="32"/>
        </w:rPr>
        <w:t>μαραγκός</w:t>
      </w:r>
      <w:r w:rsidR="00E91CA4" w:rsidRPr="00334EFC">
        <w:rPr>
          <w:rFonts w:asciiTheme="majorHAnsi" w:hAnsiTheme="majorHAnsi"/>
          <w:color w:val="000000" w:themeColor="text1"/>
          <w:sz w:val="32"/>
          <w:szCs w:val="32"/>
        </w:rPr>
        <w:t xml:space="preserve">), χήρος με παιδία </w:t>
      </w:r>
      <w:r w:rsidR="00334EFC" w:rsidRPr="00334EFC">
        <w:rPr>
          <w:rFonts w:asciiTheme="majorHAnsi" w:hAnsiTheme="majorHAnsi"/>
          <w:color w:val="000000" w:themeColor="text1"/>
          <w:sz w:val="32"/>
          <w:szCs w:val="32"/>
        </w:rPr>
        <w:t>από</w:t>
      </w:r>
      <w:r w:rsidR="00334EFC">
        <w:rPr>
          <w:rFonts w:asciiTheme="majorHAnsi" w:hAnsiTheme="majorHAnsi"/>
          <w:color w:val="000000" w:themeColor="text1"/>
          <w:sz w:val="32"/>
          <w:szCs w:val="32"/>
        </w:rPr>
        <w:t xml:space="preserve"> το</w:t>
      </w:r>
      <w:r w:rsidR="00E91CA4" w:rsidRPr="00334EFC">
        <w:rPr>
          <w:rFonts w:asciiTheme="majorHAnsi" w:hAnsiTheme="majorHAnsi"/>
          <w:color w:val="000000" w:themeColor="text1"/>
          <w:sz w:val="32"/>
          <w:szCs w:val="32"/>
        </w:rPr>
        <w:t xml:space="preserve">ν προηγούμενο γάμο του ( «αδελφοί του </w:t>
      </w:r>
      <w:r w:rsidR="00334EFC" w:rsidRPr="00334EFC">
        <w:rPr>
          <w:rFonts w:asciiTheme="majorHAnsi" w:hAnsiTheme="majorHAnsi"/>
          <w:color w:val="000000" w:themeColor="text1"/>
          <w:sz w:val="32"/>
          <w:szCs w:val="32"/>
        </w:rPr>
        <w:t>Ιησού</w:t>
      </w:r>
      <w:r w:rsidR="00E91CA4" w:rsidRPr="00334EFC">
        <w:rPr>
          <w:rFonts w:asciiTheme="majorHAnsi" w:hAnsiTheme="majorHAnsi"/>
          <w:color w:val="000000" w:themeColor="text1"/>
          <w:sz w:val="32"/>
          <w:szCs w:val="32"/>
        </w:rPr>
        <w:t xml:space="preserve">» αναφέρονται στα </w:t>
      </w:r>
      <w:r w:rsidR="00334EFC" w:rsidRPr="00334EFC">
        <w:rPr>
          <w:rFonts w:asciiTheme="majorHAnsi" w:hAnsiTheme="majorHAnsi"/>
          <w:color w:val="000000" w:themeColor="text1"/>
          <w:sz w:val="32"/>
          <w:szCs w:val="32"/>
        </w:rPr>
        <w:t>κείμενα</w:t>
      </w:r>
      <w:r w:rsidR="00E91CA4" w:rsidRPr="00334EFC">
        <w:rPr>
          <w:rFonts w:asciiTheme="majorHAnsi" w:hAnsiTheme="majorHAnsi"/>
          <w:color w:val="000000" w:themeColor="text1"/>
          <w:sz w:val="32"/>
          <w:szCs w:val="32"/>
        </w:rPr>
        <w:t>)</w:t>
      </w:r>
      <w:r w:rsidR="00334EFC">
        <w:rPr>
          <w:rFonts w:asciiTheme="majorHAnsi" w:hAnsiTheme="majorHAnsi"/>
          <w:color w:val="000000" w:themeColor="text1"/>
          <w:sz w:val="32"/>
          <w:szCs w:val="32"/>
        </w:rPr>
        <w:t>.</w:t>
      </w:r>
    </w:p>
    <w:p w:rsidR="00334EFC" w:rsidRDefault="00494E86" w:rsidP="00894932">
      <w:pPr>
        <w:pStyle w:val="a3"/>
        <w:ind w:left="-851" w:right="-1333" w:hanging="283"/>
        <w:jc w:val="both"/>
        <w:rPr>
          <w:rFonts w:asciiTheme="majorHAnsi" w:hAnsiTheme="majorHAnsi"/>
          <w:color w:val="000000" w:themeColor="text1"/>
          <w:sz w:val="32"/>
          <w:szCs w:val="32"/>
        </w:rPr>
      </w:pPr>
      <w:r>
        <w:rPr>
          <w:rFonts w:asciiTheme="majorHAnsi" w:hAnsiTheme="majorHAnsi"/>
          <w:b/>
          <w:color w:val="000000" w:themeColor="text1"/>
          <w:sz w:val="32"/>
          <w:szCs w:val="32"/>
        </w:rPr>
        <w:t xml:space="preserve">   </w:t>
      </w:r>
      <w:r w:rsidR="00334EFC" w:rsidRPr="00334EFC">
        <w:rPr>
          <w:rFonts w:asciiTheme="majorHAnsi" w:hAnsiTheme="majorHAnsi"/>
          <w:b/>
          <w:color w:val="000000" w:themeColor="text1"/>
          <w:sz w:val="32"/>
          <w:szCs w:val="32"/>
        </w:rPr>
        <w:t>2.</w:t>
      </w:r>
      <w:r w:rsidR="00334EFC">
        <w:rPr>
          <w:rFonts w:asciiTheme="majorHAnsi" w:hAnsiTheme="majorHAnsi"/>
          <w:b/>
          <w:color w:val="000000" w:themeColor="text1"/>
          <w:sz w:val="32"/>
          <w:szCs w:val="32"/>
        </w:rPr>
        <w:t xml:space="preserve"> </w:t>
      </w:r>
      <w:r w:rsidR="00334EFC">
        <w:rPr>
          <w:rFonts w:asciiTheme="majorHAnsi" w:hAnsiTheme="majorHAnsi"/>
          <w:color w:val="000000" w:themeColor="text1"/>
          <w:sz w:val="32"/>
          <w:szCs w:val="32"/>
        </w:rPr>
        <w:t xml:space="preserve">Γονείς της :ο Ιωακείμ και η Άννα </w:t>
      </w:r>
      <w:r w:rsidR="00F7613F">
        <w:rPr>
          <w:rFonts w:asciiTheme="majorHAnsi" w:hAnsiTheme="majorHAnsi"/>
          <w:color w:val="000000" w:themeColor="text1"/>
          <w:sz w:val="32"/>
          <w:szCs w:val="32"/>
        </w:rPr>
        <w:t xml:space="preserve">  (που κατάγονταν από το γένος του Δαβίδ) </w:t>
      </w:r>
      <w:r w:rsidR="00334EFC">
        <w:rPr>
          <w:rFonts w:asciiTheme="majorHAnsi" w:hAnsiTheme="majorHAnsi"/>
          <w:color w:val="000000" w:themeColor="text1"/>
          <w:sz w:val="32"/>
          <w:szCs w:val="32"/>
        </w:rPr>
        <w:t xml:space="preserve">την οποία απέκτησαν σε μεγάλη ηλικία ( η </w:t>
      </w:r>
      <w:r w:rsidR="00D361A8">
        <w:rPr>
          <w:rFonts w:asciiTheme="majorHAnsi" w:hAnsiTheme="majorHAnsi"/>
          <w:color w:val="000000" w:themeColor="text1"/>
          <w:sz w:val="32"/>
          <w:szCs w:val="32"/>
        </w:rPr>
        <w:t>γέννησή</w:t>
      </w:r>
      <w:r w:rsidR="00334EFC">
        <w:rPr>
          <w:rFonts w:asciiTheme="majorHAnsi" w:hAnsiTheme="majorHAnsi"/>
          <w:color w:val="000000" w:themeColor="text1"/>
          <w:sz w:val="32"/>
          <w:szCs w:val="32"/>
        </w:rPr>
        <w:t xml:space="preserve"> της εορτάζεται στις </w:t>
      </w:r>
      <w:r w:rsidR="00334EFC" w:rsidRPr="00F7613F">
        <w:rPr>
          <w:rFonts w:asciiTheme="majorHAnsi" w:hAnsiTheme="majorHAnsi"/>
          <w:b/>
          <w:color w:val="000000" w:themeColor="text1"/>
          <w:sz w:val="32"/>
          <w:szCs w:val="32"/>
        </w:rPr>
        <w:t>8 Σεπτεμβρίου</w:t>
      </w:r>
      <w:r w:rsidR="00F7613F" w:rsidRPr="00F7613F">
        <w:rPr>
          <w:rFonts w:asciiTheme="majorHAnsi" w:hAnsiTheme="majorHAnsi"/>
          <w:b/>
          <w:color w:val="000000" w:themeColor="text1"/>
          <w:sz w:val="32"/>
          <w:szCs w:val="32"/>
        </w:rPr>
        <w:t xml:space="preserve">- </w:t>
      </w:r>
      <w:proofErr w:type="spellStart"/>
      <w:r w:rsidR="00F7613F" w:rsidRPr="00F7613F">
        <w:rPr>
          <w:rFonts w:asciiTheme="majorHAnsi" w:hAnsiTheme="majorHAnsi"/>
          <w:b/>
          <w:color w:val="000000" w:themeColor="text1"/>
          <w:sz w:val="32"/>
          <w:szCs w:val="32"/>
        </w:rPr>
        <w:t>Γενέσι</w:t>
      </w:r>
      <w:r w:rsidR="00334EFC" w:rsidRPr="00F7613F">
        <w:rPr>
          <w:rFonts w:asciiTheme="majorHAnsi" w:hAnsiTheme="majorHAnsi"/>
          <w:b/>
          <w:color w:val="000000" w:themeColor="text1"/>
          <w:sz w:val="32"/>
          <w:szCs w:val="32"/>
        </w:rPr>
        <w:t>ον</w:t>
      </w:r>
      <w:proofErr w:type="spellEnd"/>
      <w:r w:rsidR="00334EFC" w:rsidRPr="00F7613F">
        <w:rPr>
          <w:rFonts w:asciiTheme="majorHAnsi" w:hAnsiTheme="majorHAnsi"/>
          <w:b/>
          <w:color w:val="000000" w:themeColor="text1"/>
          <w:sz w:val="32"/>
          <w:szCs w:val="32"/>
        </w:rPr>
        <w:t xml:space="preserve"> </w:t>
      </w:r>
      <w:r w:rsidR="00F7613F" w:rsidRPr="00F7613F">
        <w:rPr>
          <w:rFonts w:asciiTheme="majorHAnsi" w:hAnsiTheme="majorHAnsi"/>
          <w:b/>
          <w:color w:val="000000" w:themeColor="text1"/>
          <w:sz w:val="32"/>
          <w:szCs w:val="32"/>
        </w:rPr>
        <w:t xml:space="preserve">ή </w:t>
      </w:r>
      <w:proofErr w:type="spellStart"/>
      <w:r w:rsidR="00F7613F" w:rsidRPr="00F7613F">
        <w:rPr>
          <w:rFonts w:asciiTheme="majorHAnsi" w:hAnsiTheme="majorHAnsi"/>
          <w:b/>
          <w:color w:val="000000" w:themeColor="text1"/>
          <w:sz w:val="32"/>
          <w:szCs w:val="32"/>
        </w:rPr>
        <w:t>Γενέθλιον</w:t>
      </w:r>
      <w:proofErr w:type="spellEnd"/>
      <w:r w:rsidR="00F7613F" w:rsidRPr="00F7613F">
        <w:rPr>
          <w:rFonts w:asciiTheme="majorHAnsi" w:hAnsiTheme="majorHAnsi"/>
          <w:b/>
          <w:color w:val="000000" w:themeColor="text1"/>
          <w:sz w:val="32"/>
          <w:szCs w:val="32"/>
        </w:rPr>
        <w:t xml:space="preserve"> της Θεοτόκου</w:t>
      </w:r>
      <w:r w:rsidR="00F7613F">
        <w:rPr>
          <w:rFonts w:asciiTheme="majorHAnsi" w:hAnsiTheme="majorHAnsi"/>
          <w:color w:val="000000" w:themeColor="text1"/>
          <w:sz w:val="32"/>
          <w:szCs w:val="32"/>
        </w:rPr>
        <w:t>).</w:t>
      </w:r>
    </w:p>
    <w:p w:rsidR="005D31EB" w:rsidRPr="005D31EB" w:rsidRDefault="005D31EB" w:rsidP="005D31EB">
      <w:pPr>
        <w:pStyle w:val="a3"/>
        <w:ind w:left="-851" w:right="-1192"/>
        <w:jc w:val="both"/>
        <w:rPr>
          <w:rFonts w:asciiTheme="majorHAnsi" w:hAnsiTheme="majorHAnsi"/>
          <w:color w:val="000000" w:themeColor="text1"/>
          <w:sz w:val="32"/>
          <w:szCs w:val="32"/>
        </w:rPr>
      </w:pPr>
      <w:r>
        <w:rPr>
          <w:rFonts w:asciiTheme="majorHAnsi" w:hAnsiTheme="majorHAnsi"/>
          <w:noProof/>
          <w:color w:val="000000" w:themeColor="text1"/>
          <w:sz w:val="32"/>
          <w:szCs w:val="32"/>
          <w:lang w:eastAsia="el-GR"/>
        </w:rPr>
        <w:drawing>
          <wp:inline distT="0" distB="0" distL="0" distR="0" wp14:anchorId="79387065" wp14:editId="053CD3F2">
            <wp:extent cx="2828925" cy="3086100"/>
            <wp:effectExtent l="0" t="0" r="9525" b="0"/>
            <wp:docPr id="4" name="Εικόνα 4" descr="C:\Users\nikolaos\Desktop\1-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kolaos\Desktop\1-8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88" cy="310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EFC" w:rsidRDefault="00494E86" w:rsidP="00494E86">
      <w:pPr>
        <w:pStyle w:val="a3"/>
        <w:spacing w:after="0"/>
        <w:ind w:left="-993" w:right="-1192"/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b/>
          <w:color w:val="000000" w:themeColor="text1"/>
          <w:sz w:val="32"/>
          <w:szCs w:val="32"/>
        </w:rPr>
        <w:lastRenderedPageBreak/>
        <w:t xml:space="preserve">    </w:t>
      </w:r>
      <w:r w:rsidR="00334EFC">
        <w:rPr>
          <w:rFonts w:asciiTheme="majorHAnsi" w:hAnsiTheme="majorHAnsi"/>
          <w:b/>
          <w:color w:val="000000" w:themeColor="text1"/>
          <w:sz w:val="32"/>
          <w:szCs w:val="32"/>
        </w:rPr>
        <w:t>3.</w:t>
      </w:r>
      <w:r w:rsidR="00334EFC">
        <w:rPr>
          <w:rFonts w:asciiTheme="majorHAnsi" w:hAnsiTheme="majorHAnsi"/>
          <w:sz w:val="32"/>
          <w:szCs w:val="32"/>
        </w:rPr>
        <w:t xml:space="preserve"> Όταν έγινε 2 χρονών, οι γονείς της την αφιέρωσαν στο Θεό και έμεινε για δέκα περίπου χρόνια στο Ναό του Θεού στα Ιεροσόλυμα για να προετοιμαστεί για τη μεγάλη της αποστολή ( η είσοδος της στο Ναό εορτάζεται στις </w:t>
      </w:r>
      <w:r w:rsidR="00334EFC" w:rsidRPr="00334EFC">
        <w:rPr>
          <w:rFonts w:asciiTheme="majorHAnsi" w:hAnsiTheme="majorHAnsi"/>
          <w:b/>
          <w:sz w:val="32"/>
          <w:szCs w:val="32"/>
        </w:rPr>
        <w:t>21 Νοεμβρίου- τα Εισόδια της Θεοτόκου</w:t>
      </w:r>
      <w:r w:rsidR="00334EFC">
        <w:rPr>
          <w:rFonts w:asciiTheme="majorHAnsi" w:hAnsiTheme="majorHAnsi"/>
          <w:sz w:val="32"/>
          <w:szCs w:val="32"/>
        </w:rPr>
        <w:t>).</w:t>
      </w:r>
    </w:p>
    <w:p w:rsidR="005D31EB" w:rsidRDefault="005D31EB" w:rsidP="00494E86">
      <w:pPr>
        <w:pStyle w:val="a3"/>
        <w:spacing w:after="0"/>
        <w:ind w:left="-993" w:right="-1192"/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  <w:lang w:eastAsia="el-GR"/>
        </w:rPr>
        <w:drawing>
          <wp:inline distT="0" distB="0" distL="0" distR="0">
            <wp:extent cx="4562160" cy="2733675"/>
            <wp:effectExtent l="0" t="0" r="0" b="0"/>
            <wp:docPr id="3" name="Εικόνα 3" descr="C:\Users\nikolaos\Desktop\eisodia_Aenai_EpAnastasi_957350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kolaos\Desktop\eisodia_Aenai_EpAnastasi_9573509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556" cy="273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E86" w:rsidRPr="00D361A8" w:rsidRDefault="00494E86" w:rsidP="00A85A62">
      <w:pPr>
        <w:ind w:left="-851" w:right="-1333"/>
        <w:jc w:val="both"/>
        <w:rPr>
          <w:rFonts w:asciiTheme="majorHAnsi" w:eastAsia="Times New Roman" w:hAnsiTheme="majorHAnsi" w:cs="Times New Roman"/>
          <w:b/>
          <w:sz w:val="32"/>
          <w:szCs w:val="32"/>
          <w:lang w:eastAsia="el-GR"/>
        </w:rPr>
      </w:pPr>
      <w:r w:rsidRPr="00494E86">
        <w:rPr>
          <w:rFonts w:asciiTheme="majorHAnsi" w:hAnsiTheme="majorHAnsi"/>
          <w:b/>
          <w:color w:val="000000" w:themeColor="text1"/>
          <w:sz w:val="32"/>
          <w:szCs w:val="32"/>
        </w:rPr>
        <w:t xml:space="preserve">   </w:t>
      </w:r>
      <w:r w:rsidR="00F7613F" w:rsidRPr="00494E86">
        <w:rPr>
          <w:rFonts w:asciiTheme="majorHAnsi" w:hAnsiTheme="majorHAnsi"/>
          <w:b/>
          <w:color w:val="000000" w:themeColor="text1"/>
          <w:sz w:val="32"/>
          <w:szCs w:val="32"/>
        </w:rPr>
        <w:t>4.</w:t>
      </w:r>
      <w:r w:rsidR="00F7613F" w:rsidRPr="00494E86">
        <w:rPr>
          <w:rFonts w:asciiTheme="majorHAnsi" w:hAnsiTheme="majorHAnsi"/>
          <w:sz w:val="32"/>
          <w:szCs w:val="32"/>
        </w:rPr>
        <w:t xml:space="preserve"> Ο Ιησούς πάνω από το σταυρό αναθέτει την φροντίδα της στον αγ</w:t>
      </w:r>
      <w:r w:rsidRPr="00494E86">
        <w:rPr>
          <w:rFonts w:asciiTheme="majorHAnsi" w:hAnsiTheme="majorHAnsi"/>
          <w:sz w:val="32"/>
          <w:szCs w:val="32"/>
        </w:rPr>
        <w:t>απημένο του μαθητή τον Ιωάννη, στο σπίτι του οποίου στα Ιεροσόλυμα πέθανε.</w:t>
      </w:r>
      <w:r w:rsidRPr="00494E86">
        <w:rPr>
          <w:rFonts w:asciiTheme="majorHAnsi" w:eastAsia="Times New Roman" w:hAnsiTheme="majorHAnsi" w:cs="Times New Roman"/>
          <w:sz w:val="32"/>
          <w:szCs w:val="32"/>
          <w:lang w:eastAsia="el-GR"/>
        </w:rPr>
        <w:t xml:space="preserve"> Οι Απόστολοι μετέφεραν το νεκροκρέβατό της στον κήπο της Γ</w:t>
      </w:r>
      <w:r w:rsidR="00D361A8">
        <w:rPr>
          <w:rFonts w:asciiTheme="majorHAnsi" w:eastAsia="Times New Roman" w:hAnsiTheme="majorHAnsi" w:cs="Times New Roman"/>
          <w:sz w:val="32"/>
          <w:szCs w:val="32"/>
          <w:lang w:eastAsia="el-GR"/>
        </w:rPr>
        <w:t>εθσημανής όπου και την έθαψαν. Η</w:t>
      </w:r>
      <w:r w:rsidRPr="00494E86">
        <w:rPr>
          <w:rFonts w:asciiTheme="majorHAnsi" w:eastAsia="Times New Roman" w:hAnsiTheme="majorHAnsi" w:cs="Times New Roman"/>
          <w:sz w:val="32"/>
          <w:szCs w:val="32"/>
          <w:lang w:eastAsia="el-GR"/>
        </w:rPr>
        <w:t xml:space="preserve"> Ορθόδοξη Εκκλησία κάνει λόγο πρώτα για Κοίμηση της Θεοτόκου, δηλαδή πραγματικό θάνατο (χωρισμό ψυχής και σώματος) και στη συνέχεια για </w:t>
      </w:r>
      <w:r w:rsidRPr="00494E86">
        <w:rPr>
          <w:rFonts w:asciiTheme="majorHAnsi" w:eastAsia="Times New Roman" w:hAnsiTheme="majorHAnsi" w:cs="Times New Roman"/>
          <w:b/>
          <w:sz w:val="32"/>
          <w:szCs w:val="32"/>
          <w:lang w:eastAsia="el-GR"/>
        </w:rPr>
        <w:t>μετάσταση της Θεοτόκου,</w:t>
      </w:r>
      <w:r w:rsidRPr="00494E86">
        <w:rPr>
          <w:rFonts w:asciiTheme="majorHAnsi" w:eastAsia="Times New Roman" w:hAnsiTheme="majorHAnsi" w:cs="Times New Roman"/>
          <w:sz w:val="32"/>
          <w:szCs w:val="32"/>
          <w:lang w:eastAsia="el-GR"/>
        </w:rPr>
        <w:t xml:space="preserve"> δηλαδή ανάσταση (ένωση ψυχής και σώματος) και ανάληψή της κοντά στον Υιό της. </w:t>
      </w:r>
      <w:r w:rsidRPr="00494E86">
        <w:rPr>
          <w:rFonts w:asciiTheme="majorHAnsi" w:eastAsia="Times New Roman" w:hAnsiTheme="majorHAnsi" w:cs="Times New Roman"/>
          <w:b/>
          <w:sz w:val="32"/>
          <w:szCs w:val="32"/>
          <w:lang w:eastAsia="el-GR"/>
        </w:rPr>
        <w:t>Η Κοίμηση της Θεοτόκου</w:t>
      </w:r>
      <w:r w:rsidRPr="00494E86">
        <w:rPr>
          <w:rFonts w:asciiTheme="majorHAnsi" w:eastAsia="Times New Roman" w:hAnsiTheme="majorHAnsi" w:cs="Times New Roman"/>
          <w:sz w:val="32"/>
          <w:szCs w:val="32"/>
          <w:lang w:eastAsia="el-GR"/>
        </w:rPr>
        <w:t xml:space="preserve"> εορτάζεται </w:t>
      </w:r>
      <w:r w:rsidRPr="00494E86">
        <w:rPr>
          <w:rFonts w:asciiTheme="majorHAnsi" w:eastAsia="Times New Roman" w:hAnsiTheme="majorHAnsi" w:cs="Times New Roman"/>
          <w:b/>
          <w:sz w:val="32"/>
          <w:szCs w:val="32"/>
          <w:lang w:eastAsia="el-GR"/>
        </w:rPr>
        <w:t>στις 15 Αυγούστου.</w:t>
      </w:r>
      <w:r w:rsidRPr="00494E86">
        <w:rPr>
          <w:rFonts w:asciiTheme="majorHAnsi" w:eastAsia="Times New Roman" w:hAnsiTheme="majorHAnsi" w:cs="Times New Roman"/>
          <w:sz w:val="32"/>
          <w:szCs w:val="32"/>
          <w:lang w:eastAsia="el-GR"/>
        </w:rPr>
        <w:t xml:space="preserve"> </w:t>
      </w:r>
      <w:r w:rsidR="00D361A8">
        <w:rPr>
          <w:rFonts w:asciiTheme="majorHAnsi" w:eastAsia="Times New Roman" w:hAnsiTheme="majorHAnsi" w:cs="Times New Roman"/>
          <w:sz w:val="32"/>
          <w:szCs w:val="32"/>
          <w:lang w:eastAsia="el-GR"/>
        </w:rPr>
        <w:t>Σ</w:t>
      </w:r>
      <w:r w:rsidRPr="00494E86">
        <w:rPr>
          <w:rFonts w:asciiTheme="majorHAnsi" w:eastAsia="Times New Roman" w:hAnsiTheme="majorHAnsi" w:cs="Times New Roman"/>
          <w:sz w:val="32"/>
          <w:szCs w:val="32"/>
          <w:lang w:eastAsia="el-GR"/>
        </w:rPr>
        <w:t>την Ελλάδα, η Κοίμηση της Θεοτόκου εορτάζεται με ιδιαίτερη λαμπρότητα</w:t>
      </w:r>
      <w:r>
        <w:rPr>
          <w:rFonts w:asciiTheme="majorHAnsi" w:eastAsia="Times New Roman" w:hAnsiTheme="majorHAnsi" w:cs="Times New Roman"/>
          <w:sz w:val="32"/>
          <w:szCs w:val="32"/>
          <w:lang w:eastAsia="el-GR"/>
        </w:rPr>
        <w:t xml:space="preserve">, ονομάζεται </w:t>
      </w:r>
      <w:r w:rsidRPr="00494E86">
        <w:rPr>
          <w:rFonts w:asciiTheme="majorHAnsi" w:eastAsia="Times New Roman" w:hAnsiTheme="majorHAnsi" w:cs="Times New Roman"/>
          <w:sz w:val="32"/>
          <w:szCs w:val="32"/>
          <w:lang w:eastAsia="el-GR"/>
        </w:rPr>
        <w:t xml:space="preserve"> και </w:t>
      </w:r>
      <w:r w:rsidRPr="00494E86">
        <w:rPr>
          <w:rFonts w:asciiTheme="majorHAnsi" w:eastAsia="Times New Roman" w:hAnsiTheme="majorHAnsi" w:cs="Times New Roman"/>
          <w:b/>
          <w:sz w:val="32"/>
          <w:szCs w:val="32"/>
          <w:lang w:eastAsia="el-GR"/>
        </w:rPr>
        <w:t>«Πάσχα του καλοκαιριού».</w:t>
      </w:r>
      <w:r w:rsidR="001F6D81" w:rsidRPr="001F6D8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F6D81">
        <w:rPr>
          <w:rFonts w:asciiTheme="majorHAnsi" w:eastAsia="Times New Roman" w:hAnsiTheme="majorHAnsi" w:cs="Times New Roman"/>
          <w:b/>
          <w:noProof/>
          <w:sz w:val="32"/>
          <w:szCs w:val="32"/>
          <w:lang w:eastAsia="el-GR"/>
        </w:rPr>
        <w:drawing>
          <wp:inline distT="0" distB="0" distL="0" distR="0">
            <wp:extent cx="3163768" cy="3800475"/>
            <wp:effectExtent l="0" t="0" r="0" b="0"/>
            <wp:docPr id="1" name="Εικόνα 1" descr="C:\Users\nikolaos\Desktop\800px-Dormition_El_Gre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olaos\Desktop\800px-Dormition_El_Grec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884" cy="3805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5A62" w:rsidRPr="00A85A6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85A6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l-GR"/>
        </w:rPr>
        <w:drawing>
          <wp:inline distT="0" distB="0" distL="0" distR="0">
            <wp:extent cx="2647950" cy="3800109"/>
            <wp:effectExtent l="0" t="0" r="0" b="0"/>
            <wp:docPr id="7" name="Εικόνα 7" descr="C:\Users\nikolaos\Desktop\6kwMh_8gkCnTV-YcbW70x2qyuFT35J2ukCdMiavxHPajekOamRmnl9P-L5bl2NSie0zdTRUyKI5zfGrvRcpGhtkroQKKcblCoD5GNF9XMnzLXzQHLOWTUlH4pD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ikolaos\Desktop\6kwMh_8gkCnTV-YcbW70x2qyuFT35J2ukCdMiavxHPajekOamRmnl9P-L5bl2NSie0zdTRUyKI5zfGrvRcpGhtkroQKKcblCoD5GNF9XMnzLXzQHLOWTUlH4pDS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13" cy="3800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367" w:rsidRDefault="003D3367" w:rsidP="003D3367">
      <w:pPr>
        <w:pStyle w:val="a3"/>
        <w:numPr>
          <w:ilvl w:val="0"/>
          <w:numId w:val="3"/>
        </w:numPr>
        <w:ind w:right="-1192"/>
        <w:jc w:val="both"/>
        <w:rPr>
          <w:rFonts w:asciiTheme="majorHAnsi" w:eastAsia="Times New Roman" w:hAnsiTheme="majorHAnsi" w:cs="Times New Roman"/>
          <w:b/>
          <w:sz w:val="32"/>
          <w:szCs w:val="32"/>
          <w:lang w:eastAsia="el-GR"/>
        </w:rPr>
      </w:pPr>
      <w:r>
        <w:rPr>
          <w:rFonts w:asciiTheme="majorHAnsi" w:eastAsia="Times New Roman" w:hAnsiTheme="majorHAnsi" w:cs="Times New Roman"/>
          <w:sz w:val="32"/>
          <w:szCs w:val="32"/>
          <w:lang w:eastAsia="el-GR"/>
        </w:rPr>
        <w:lastRenderedPageBreak/>
        <w:t xml:space="preserve">Οι γιορτές που είναι αφιερωμένες στην Παναγία λέγονται </w:t>
      </w:r>
      <w:r>
        <w:rPr>
          <w:rFonts w:asciiTheme="majorHAnsi" w:eastAsia="Times New Roman" w:hAnsiTheme="majorHAnsi" w:cs="Times New Roman"/>
          <w:b/>
          <w:sz w:val="32"/>
          <w:szCs w:val="32"/>
          <w:lang w:eastAsia="el-GR"/>
        </w:rPr>
        <w:t xml:space="preserve">Θεομητορικές ( </w:t>
      </w:r>
      <w:r w:rsidRPr="003D3367">
        <w:rPr>
          <w:rFonts w:asciiTheme="majorHAnsi" w:eastAsia="Times New Roman" w:hAnsiTheme="majorHAnsi" w:cs="Times New Roman"/>
          <w:sz w:val="32"/>
          <w:szCs w:val="32"/>
          <w:lang w:eastAsia="el-GR"/>
        </w:rPr>
        <w:t>ενώ οι γιορτές που είναι αφιερωμένες στο Χριστό π.χ. Χριστούγεννα, Πάσχα, Μεταμόρφωση του Σωτήρα κα,</w:t>
      </w:r>
      <w:r>
        <w:rPr>
          <w:rFonts w:asciiTheme="majorHAnsi" w:eastAsia="Times New Roman" w:hAnsiTheme="majorHAnsi" w:cs="Times New Roman"/>
          <w:b/>
          <w:sz w:val="32"/>
          <w:szCs w:val="32"/>
          <w:lang w:eastAsia="el-GR"/>
        </w:rPr>
        <w:t xml:space="preserve"> Δεσποτικές). </w:t>
      </w:r>
    </w:p>
    <w:p w:rsidR="003D3367" w:rsidRPr="005D31EB" w:rsidRDefault="001F6D81" w:rsidP="003D3367">
      <w:pPr>
        <w:pStyle w:val="a3"/>
        <w:numPr>
          <w:ilvl w:val="0"/>
          <w:numId w:val="5"/>
        </w:numPr>
        <w:ind w:left="-851" w:right="-1192"/>
        <w:jc w:val="both"/>
        <w:rPr>
          <w:rFonts w:asciiTheme="majorHAnsi" w:eastAsia="Times New Roman" w:hAnsiTheme="majorHAnsi" w:cs="Times New Roman"/>
          <w:b/>
          <w:sz w:val="32"/>
          <w:szCs w:val="32"/>
          <w:lang w:eastAsia="el-GR"/>
        </w:rPr>
      </w:pPr>
      <w:r>
        <w:rPr>
          <w:rFonts w:asciiTheme="majorHAnsi" w:eastAsia="Times New Roman" w:hAnsiTheme="majorHAnsi" w:cs="Times New Roman"/>
          <w:sz w:val="32"/>
          <w:szCs w:val="32"/>
          <w:lang w:eastAsia="el-GR"/>
        </w:rPr>
        <w:t xml:space="preserve">Η Μαρία λέει </w:t>
      </w:r>
      <w:r w:rsidRPr="001F6D81">
        <w:rPr>
          <w:rFonts w:asciiTheme="majorHAnsi" w:eastAsia="Times New Roman" w:hAnsiTheme="majorHAnsi" w:cs="Times New Roman"/>
          <w:b/>
          <w:sz w:val="32"/>
          <w:szCs w:val="32"/>
          <w:lang w:eastAsia="el-GR"/>
        </w:rPr>
        <w:t>το μεγάλο ναι</w:t>
      </w:r>
      <w:r>
        <w:rPr>
          <w:rFonts w:asciiTheme="majorHAnsi" w:eastAsia="Times New Roman" w:hAnsiTheme="majorHAnsi" w:cs="Times New Roman"/>
          <w:sz w:val="32"/>
          <w:szCs w:val="32"/>
          <w:lang w:eastAsia="el-GR"/>
        </w:rPr>
        <w:t xml:space="preserve"> (ελεύθερα και χωρίς κανένα φόβο) εκ μέρους των ανθρώπων για μπει σε εφαρμογή το σχέδιο του Θεού για τη σωτηρία των ανθρώπων.</w:t>
      </w:r>
    </w:p>
    <w:p w:rsidR="005D31EB" w:rsidRPr="003D3367" w:rsidRDefault="005D31EB" w:rsidP="003D3367">
      <w:pPr>
        <w:pStyle w:val="a3"/>
        <w:numPr>
          <w:ilvl w:val="0"/>
          <w:numId w:val="5"/>
        </w:numPr>
        <w:ind w:left="-851" w:right="-1192"/>
        <w:jc w:val="both"/>
        <w:rPr>
          <w:rFonts w:asciiTheme="majorHAnsi" w:eastAsia="Times New Roman" w:hAnsiTheme="majorHAnsi" w:cs="Times New Roman"/>
          <w:b/>
          <w:sz w:val="32"/>
          <w:szCs w:val="32"/>
          <w:lang w:eastAsia="el-GR"/>
        </w:rPr>
      </w:pPr>
      <w:r>
        <w:rPr>
          <w:rFonts w:asciiTheme="majorHAnsi" w:eastAsia="Times New Roman" w:hAnsiTheme="majorHAnsi" w:cs="Times New Roman"/>
          <w:sz w:val="32"/>
          <w:szCs w:val="32"/>
          <w:lang w:eastAsia="el-GR"/>
        </w:rPr>
        <w:t xml:space="preserve"> Πραγματοποιήθηκαν οι προφητείες του Ησαΐα ότι ο Μεσσίας: </w:t>
      </w:r>
      <w:r w:rsidRPr="005D31EB">
        <w:rPr>
          <w:rFonts w:asciiTheme="majorHAnsi" w:eastAsia="Times New Roman" w:hAnsiTheme="majorHAnsi" w:cs="Times New Roman"/>
          <w:color w:val="7030A0"/>
          <w:sz w:val="32"/>
          <w:szCs w:val="32"/>
          <w:lang w:eastAsia="el-GR"/>
        </w:rPr>
        <w:t>θα προέρχεται από τη γενιά του Δαβίδ</w:t>
      </w:r>
      <w:r>
        <w:rPr>
          <w:rFonts w:asciiTheme="majorHAnsi" w:eastAsia="Times New Roman" w:hAnsiTheme="majorHAnsi" w:cs="Times New Roman"/>
          <w:sz w:val="32"/>
          <w:szCs w:val="32"/>
          <w:lang w:eastAsia="el-GR"/>
        </w:rPr>
        <w:t xml:space="preserve">, </w:t>
      </w:r>
      <w:r w:rsidRPr="005D31EB">
        <w:rPr>
          <w:rFonts w:asciiTheme="majorHAnsi" w:eastAsia="Times New Roman" w:hAnsiTheme="majorHAnsi" w:cs="Times New Roman"/>
          <w:color w:val="C00000"/>
          <w:sz w:val="32"/>
          <w:szCs w:val="32"/>
          <w:lang w:eastAsia="el-GR"/>
        </w:rPr>
        <w:t xml:space="preserve">θα γεννηθεί από μια Παρθένο γυναίκα </w:t>
      </w:r>
      <w:r>
        <w:rPr>
          <w:rFonts w:asciiTheme="majorHAnsi" w:eastAsia="Times New Roman" w:hAnsiTheme="majorHAnsi" w:cs="Times New Roman"/>
          <w:sz w:val="32"/>
          <w:szCs w:val="32"/>
          <w:lang w:eastAsia="el-GR"/>
        </w:rPr>
        <w:t xml:space="preserve">και </w:t>
      </w:r>
      <w:r w:rsidRPr="005D31EB">
        <w:rPr>
          <w:rFonts w:asciiTheme="majorHAnsi" w:eastAsia="Times New Roman" w:hAnsiTheme="majorHAnsi" w:cs="Times New Roman"/>
          <w:color w:val="FF0000"/>
          <w:sz w:val="32"/>
          <w:szCs w:val="32"/>
          <w:lang w:eastAsia="el-GR"/>
        </w:rPr>
        <w:t>θα τον ονομάσουν Εμμανουήλ = ο Θεός είναι μαζί μας.</w:t>
      </w:r>
    </w:p>
    <w:p w:rsidR="00494E86" w:rsidRPr="00494E86" w:rsidRDefault="00494E86" w:rsidP="003D3367">
      <w:pPr>
        <w:pStyle w:val="a3"/>
        <w:numPr>
          <w:ilvl w:val="0"/>
          <w:numId w:val="2"/>
        </w:numPr>
        <w:ind w:left="-709" w:right="-1192"/>
        <w:jc w:val="both"/>
        <w:rPr>
          <w:rFonts w:asciiTheme="majorHAnsi" w:eastAsia="Times New Roman" w:hAnsiTheme="majorHAnsi" w:cs="Times New Roman"/>
          <w:sz w:val="32"/>
          <w:szCs w:val="32"/>
          <w:lang w:eastAsia="el-GR"/>
        </w:rPr>
      </w:pPr>
      <w:r>
        <w:rPr>
          <w:rFonts w:asciiTheme="majorHAnsi" w:eastAsia="Times New Roman" w:hAnsiTheme="majorHAnsi" w:cs="Times New Roman"/>
          <w:sz w:val="32"/>
          <w:szCs w:val="32"/>
          <w:lang w:eastAsia="el-GR"/>
        </w:rPr>
        <w:t xml:space="preserve">Η Μαρία μένει έγκυος με τη δύναμη του Θεού και </w:t>
      </w:r>
      <w:r w:rsidRPr="00894932">
        <w:rPr>
          <w:rFonts w:asciiTheme="majorHAnsi" w:eastAsia="Times New Roman" w:hAnsiTheme="majorHAnsi" w:cs="Times New Roman"/>
          <w:sz w:val="32"/>
          <w:szCs w:val="32"/>
          <w:u w:val="single"/>
          <w:lang w:eastAsia="el-GR"/>
        </w:rPr>
        <w:t>όχι με τον κρί</w:t>
      </w:r>
      <w:r w:rsidR="00894932" w:rsidRPr="00894932">
        <w:rPr>
          <w:rFonts w:asciiTheme="majorHAnsi" w:eastAsia="Times New Roman" w:hAnsiTheme="majorHAnsi" w:cs="Times New Roman"/>
          <w:sz w:val="32"/>
          <w:szCs w:val="32"/>
          <w:u w:val="single"/>
          <w:lang w:eastAsia="el-GR"/>
        </w:rPr>
        <w:t>νο</w:t>
      </w:r>
      <w:r w:rsidR="00894932">
        <w:rPr>
          <w:rFonts w:asciiTheme="majorHAnsi" w:eastAsia="Times New Roman" w:hAnsiTheme="majorHAnsi" w:cs="Times New Roman"/>
          <w:sz w:val="32"/>
          <w:szCs w:val="32"/>
          <w:lang w:eastAsia="el-GR"/>
        </w:rPr>
        <w:t xml:space="preserve"> ,</w:t>
      </w:r>
      <w:r w:rsidRPr="00894932">
        <w:rPr>
          <w:rFonts w:asciiTheme="majorHAnsi" w:eastAsia="Times New Roman" w:hAnsiTheme="majorHAnsi" w:cs="Times New Roman"/>
          <w:b/>
          <w:sz w:val="32"/>
          <w:szCs w:val="32"/>
          <w:lang w:eastAsia="el-GR"/>
        </w:rPr>
        <w:t>λάθος άποψη</w:t>
      </w:r>
      <w:r>
        <w:rPr>
          <w:rFonts w:asciiTheme="majorHAnsi" w:eastAsia="Times New Roman" w:hAnsiTheme="majorHAnsi" w:cs="Times New Roman"/>
          <w:sz w:val="32"/>
          <w:szCs w:val="32"/>
          <w:lang w:eastAsia="el-GR"/>
        </w:rPr>
        <w:t xml:space="preserve"> που προήλθε από τις εικόνες της Καθολικής εκκλησίας,</w:t>
      </w:r>
      <w:r w:rsidR="003D3367">
        <w:rPr>
          <w:rFonts w:asciiTheme="majorHAnsi" w:eastAsia="Times New Roman" w:hAnsiTheme="majorHAnsi" w:cs="Times New Roman"/>
          <w:sz w:val="32"/>
          <w:szCs w:val="32"/>
          <w:lang w:eastAsia="el-GR"/>
        </w:rPr>
        <w:t xml:space="preserve"> </w:t>
      </w:r>
      <w:r>
        <w:rPr>
          <w:rFonts w:asciiTheme="majorHAnsi" w:eastAsia="Times New Roman" w:hAnsiTheme="majorHAnsi" w:cs="Times New Roman"/>
          <w:sz w:val="32"/>
          <w:szCs w:val="32"/>
          <w:lang w:eastAsia="el-GR"/>
        </w:rPr>
        <w:t>όπου ο αρχάγγελος Γαβριήλ κρατά</w:t>
      </w:r>
      <w:r w:rsidR="003D3367">
        <w:rPr>
          <w:rFonts w:asciiTheme="majorHAnsi" w:eastAsia="Times New Roman" w:hAnsiTheme="majorHAnsi" w:cs="Times New Roman"/>
          <w:sz w:val="32"/>
          <w:szCs w:val="32"/>
          <w:lang w:eastAsia="el-GR"/>
        </w:rPr>
        <w:t xml:space="preserve"> ένα κρίνο, σύμβολο όμως της αγνότητας και </w:t>
      </w:r>
      <w:r w:rsidR="00894932">
        <w:rPr>
          <w:rFonts w:asciiTheme="majorHAnsi" w:eastAsia="Times New Roman" w:hAnsiTheme="majorHAnsi" w:cs="Times New Roman"/>
          <w:sz w:val="32"/>
          <w:szCs w:val="32"/>
          <w:lang w:eastAsia="el-GR"/>
        </w:rPr>
        <w:t xml:space="preserve">της </w:t>
      </w:r>
      <w:r w:rsidR="003D3367">
        <w:rPr>
          <w:rFonts w:asciiTheme="majorHAnsi" w:eastAsia="Times New Roman" w:hAnsiTheme="majorHAnsi" w:cs="Times New Roman"/>
          <w:sz w:val="32"/>
          <w:szCs w:val="32"/>
          <w:lang w:eastAsia="el-GR"/>
        </w:rPr>
        <w:t xml:space="preserve">παρθενία της (όχι ότι τον μύρισε και έμεινε έγκυος). Στις Ορθόδοξες  εικόνες ο Γαβριήλ κρατά ραβδί, ως αγγελιαφόρος του Θεού. </w:t>
      </w:r>
    </w:p>
    <w:p w:rsidR="00494E86" w:rsidRPr="00494E86" w:rsidRDefault="00494E86" w:rsidP="00494E86">
      <w:pPr>
        <w:spacing w:after="0"/>
        <w:ind w:left="-851" w:right="-1192"/>
        <w:jc w:val="both"/>
        <w:rPr>
          <w:rFonts w:asciiTheme="majorHAnsi" w:eastAsia="Times New Roman" w:hAnsiTheme="majorHAnsi" w:cs="Times New Roman"/>
          <w:sz w:val="32"/>
          <w:szCs w:val="32"/>
          <w:lang w:eastAsia="el-GR"/>
        </w:rPr>
      </w:pPr>
    </w:p>
    <w:p w:rsidR="00494E86" w:rsidRPr="00494E86" w:rsidRDefault="00494E86" w:rsidP="00894932">
      <w:pPr>
        <w:spacing w:after="0"/>
        <w:ind w:left="-1418" w:right="-1333"/>
        <w:jc w:val="both"/>
        <w:rPr>
          <w:rFonts w:asciiTheme="majorHAnsi" w:eastAsia="Times New Roman" w:hAnsiTheme="majorHAnsi" w:cs="Times New Roman"/>
          <w:sz w:val="32"/>
          <w:szCs w:val="32"/>
          <w:lang w:eastAsia="el-GR"/>
        </w:rPr>
      </w:pPr>
      <w:r w:rsidRPr="00494E86">
        <w:rPr>
          <w:rFonts w:asciiTheme="majorHAnsi" w:eastAsia="Times New Roman" w:hAnsiTheme="majorHAnsi" w:cs="Times New Roman"/>
          <w:sz w:val="32"/>
          <w:szCs w:val="32"/>
          <w:lang w:eastAsia="el-GR"/>
        </w:rPr>
        <w:br/>
      </w:r>
      <w:r w:rsidR="005D31EB">
        <w:rPr>
          <w:rFonts w:asciiTheme="majorHAnsi" w:eastAsia="Times New Roman" w:hAnsiTheme="majorHAnsi" w:cs="Times New Roman"/>
          <w:noProof/>
          <w:sz w:val="32"/>
          <w:szCs w:val="32"/>
          <w:lang w:eastAsia="el-GR"/>
        </w:rPr>
        <w:drawing>
          <wp:inline distT="0" distB="0" distL="0" distR="0">
            <wp:extent cx="3267075" cy="4661626"/>
            <wp:effectExtent l="0" t="0" r="0" b="5715"/>
            <wp:docPr id="5" name="Εικόνα 5" descr="C:\Users\nikolaos\Desktop\annunciation-m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kolaos\Desktop\annunciation-mi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852" cy="4669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31EB" w:rsidRPr="005D31E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D31EB">
        <w:rPr>
          <w:rFonts w:asciiTheme="majorHAnsi" w:eastAsia="Times New Roman" w:hAnsiTheme="majorHAnsi" w:cs="Times New Roman"/>
          <w:noProof/>
          <w:sz w:val="32"/>
          <w:szCs w:val="32"/>
          <w:lang w:eastAsia="el-GR"/>
        </w:rPr>
        <w:drawing>
          <wp:inline distT="0" distB="0" distL="0" distR="0">
            <wp:extent cx="3571875" cy="4724400"/>
            <wp:effectExtent l="0" t="0" r="9525" b="0"/>
            <wp:docPr id="6" name="Εικόνα 6" descr="C:\Users\nikolaos\Desktop\ΕΥΑΓΓΕΛΙΣΜΟΣ-ΤΗΣ-ΘΕΟΤΟΚΟΥ-15Χ20-ΟΨ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ikolaos\Desktop\ΕΥΑΓΓΕΛΙΣΜΟΣ-ΤΗΣ-ΘΕΟΤΟΚΟΥ-15Χ20-ΟΨΗ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38" cy="4728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E86" w:rsidRPr="00494E86" w:rsidRDefault="00494E86" w:rsidP="00494E86">
      <w:pPr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F7613F" w:rsidRPr="00334EFC" w:rsidRDefault="00F7613F" w:rsidP="00334EFC">
      <w:pPr>
        <w:pStyle w:val="a3"/>
        <w:ind w:left="-273" w:right="-1192"/>
        <w:jc w:val="both"/>
        <w:rPr>
          <w:rFonts w:asciiTheme="majorHAnsi" w:hAnsiTheme="majorHAnsi"/>
          <w:color w:val="000000" w:themeColor="text1"/>
          <w:sz w:val="32"/>
          <w:szCs w:val="32"/>
        </w:rPr>
      </w:pPr>
    </w:p>
    <w:sectPr w:rsidR="00F7613F" w:rsidRPr="00334EFC" w:rsidSect="00894932">
      <w:pgSz w:w="11906" w:h="16838"/>
      <w:pgMar w:top="284" w:right="1800" w:bottom="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BD10298_"/>
      </v:shape>
    </w:pict>
  </w:numPicBullet>
  <w:abstractNum w:abstractNumId="0">
    <w:nsid w:val="171825A2"/>
    <w:multiLevelType w:val="hybridMultilevel"/>
    <w:tmpl w:val="D8BEAACA"/>
    <w:lvl w:ilvl="0" w:tplc="96723554">
      <w:start w:val="1"/>
      <w:numFmt w:val="bullet"/>
      <w:lvlText w:val=""/>
      <w:lvlPicBulletId w:val="0"/>
      <w:lvlJc w:val="left"/>
      <w:pPr>
        <w:ind w:left="589" w:hanging="360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ind w:left="1309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029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749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469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189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909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629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349" w:hanging="360"/>
      </w:pPr>
      <w:rPr>
        <w:rFonts w:ascii="Wingdings" w:hAnsi="Wingdings" w:hint="default"/>
      </w:rPr>
    </w:lvl>
  </w:abstractNum>
  <w:abstractNum w:abstractNumId="1">
    <w:nsid w:val="1969079C"/>
    <w:multiLevelType w:val="hybridMultilevel"/>
    <w:tmpl w:val="7B90C036"/>
    <w:lvl w:ilvl="0" w:tplc="4FD2ABB8">
      <w:start w:val="1"/>
      <w:numFmt w:val="bullet"/>
      <w:lvlText w:val=""/>
      <w:lvlJc w:val="left"/>
      <w:pPr>
        <w:ind w:left="-273" w:hanging="360"/>
      </w:pPr>
      <w:rPr>
        <w:rFonts w:ascii="Wingdings" w:hAnsi="Wingdings" w:hint="default"/>
        <w:color w:val="002060"/>
      </w:rPr>
    </w:lvl>
    <w:lvl w:ilvl="1" w:tplc="0408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2">
    <w:nsid w:val="29A60544"/>
    <w:multiLevelType w:val="hybridMultilevel"/>
    <w:tmpl w:val="A6F47AC0"/>
    <w:lvl w:ilvl="0" w:tplc="04080009">
      <w:start w:val="1"/>
      <w:numFmt w:val="bullet"/>
      <w:lvlText w:val=""/>
      <w:lvlJc w:val="left"/>
      <w:pPr>
        <w:ind w:left="-131" w:hanging="360"/>
      </w:pPr>
      <w:rPr>
        <w:rFonts w:ascii="Wingdings" w:hAnsi="Wingdings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3">
    <w:nsid w:val="45546C3B"/>
    <w:multiLevelType w:val="hybridMultilevel"/>
    <w:tmpl w:val="2E003414"/>
    <w:lvl w:ilvl="0" w:tplc="5128F8EC">
      <w:start w:val="1"/>
      <w:numFmt w:val="bullet"/>
      <w:lvlText w:val=""/>
      <w:lvlJc w:val="left"/>
      <w:pPr>
        <w:ind w:left="-131" w:hanging="360"/>
      </w:pPr>
      <w:rPr>
        <w:rFonts w:ascii="Wingdings" w:hAnsi="Wingdings" w:hint="default"/>
        <w:color w:val="1F497D" w:themeColor="text2"/>
      </w:rPr>
    </w:lvl>
    <w:lvl w:ilvl="1" w:tplc="0408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4">
    <w:nsid w:val="5B8F38D1"/>
    <w:multiLevelType w:val="hybridMultilevel"/>
    <w:tmpl w:val="B8809AE2"/>
    <w:lvl w:ilvl="0" w:tplc="96723554">
      <w:start w:val="1"/>
      <w:numFmt w:val="bullet"/>
      <w:lvlText w:val=""/>
      <w:lvlPicBulletId w:val="0"/>
      <w:lvlJc w:val="left"/>
      <w:pPr>
        <w:ind w:left="589" w:hanging="360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ind w:left="1309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029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749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469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189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909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629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34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1CA4"/>
    <w:rsid w:val="001F6D81"/>
    <w:rsid w:val="00334EFC"/>
    <w:rsid w:val="003D3367"/>
    <w:rsid w:val="00494E86"/>
    <w:rsid w:val="005D31EB"/>
    <w:rsid w:val="006C062D"/>
    <w:rsid w:val="00894932"/>
    <w:rsid w:val="00900558"/>
    <w:rsid w:val="00994CF2"/>
    <w:rsid w:val="00A15CE9"/>
    <w:rsid w:val="00A85A62"/>
    <w:rsid w:val="00B82394"/>
    <w:rsid w:val="00CB4936"/>
    <w:rsid w:val="00D361A8"/>
    <w:rsid w:val="00E91CA4"/>
    <w:rsid w:val="00F76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1CA4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1F6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1F6D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1CA4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1F6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1F6D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09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83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38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24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76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6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439</Words>
  <Characters>2373</Characters>
  <Application>Microsoft Office Word</Application>
  <DocSecurity>0</DocSecurity>
  <Lines>19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Nikolaos</dc:creator>
  <cp:lastModifiedBy>Nikolaos</cp:lastModifiedBy>
  <cp:revision>2</cp:revision>
  <dcterms:created xsi:type="dcterms:W3CDTF">2024-11-16T12:05:00Z</dcterms:created>
  <dcterms:modified xsi:type="dcterms:W3CDTF">2024-11-16T12:05:00Z</dcterms:modified>
</cp:coreProperties>
</file>