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2" w:rsidRDefault="0046614F" w:rsidP="005403D7">
      <w:pPr>
        <w:ind w:left="-851" w:right="-766"/>
        <w:jc w:val="both"/>
        <w:rPr>
          <w:b/>
          <w:color w:val="002060"/>
          <w:sz w:val="28"/>
          <w:szCs w:val="28"/>
          <w:u w:val="single"/>
        </w:rPr>
      </w:pPr>
      <w:bookmarkStart w:id="0" w:name="_GoBack"/>
      <w:bookmarkEnd w:id="0"/>
      <w:r w:rsidRPr="00521DB7">
        <w:rPr>
          <w:sz w:val="28"/>
          <w:szCs w:val="28"/>
        </w:rPr>
        <w:t xml:space="preserve">                                    </w:t>
      </w:r>
      <w:r w:rsidRPr="00B949BF">
        <w:rPr>
          <w:b/>
          <w:color w:val="002060"/>
          <w:sz w:val="28"/>
          <w:szCs w:val="28"/>
        </w:rPr>
        <w:t xml:space="preserve"> </w:t>
      </w:r>
      <w:r w:rsidRPr="00B949BF">
        <w:rPr>
          <w:b/>
          <w:color w:val="002060"/>
          <w:sz w:val="28"/>
          <w:szCs w:val="28"/>
          <w:u w:val="single"/>
        </w:rPr>
        <w:t>ΤΑ  ΜΥΣΤΗΡΙΑ ΤΗΣ ΕΚΚΛΗΣΙΑΣ   (ΕΙΣΑΓΩΓΗ)</w:t>
      </w:r>
    </w:p>
    <w:p w:rsidR="008E681E" w:rsidRPr="00B949BF" w:rsidRDefault="008E681E" w:rsidP="008E681E">
      <w:pPr>
        <w:ind w:left="-851" w:right="-766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noProof/>
          <w:color w:val="002060"/>
          <w:sz w:val="28"/>
          <w:szCs w:val="28"/>
          <w:u w:val="single"/>
          <w:lang w:eastAsia="el-GR"/>
        </w:rPr>
        <w:drawing>
          <wp:inline distT="0" distB="0" distL="0" distR="0" wp14:anchorId="77D02AA2" wp14:editId="08007919">
            <wp:extent cx="2800350" cy="4655124"/>
            <wp:effectExtent l="0" t="0" r="0" b="0"/>
            <wp:docPr id="3" name="Εικόνα 3" descr="C:\Users\nikolaos\Desktop\Τα επτά μυστήρ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Τα επτά μυστήρι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70" cy="465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4F" w:rsidRPr="00521DB7" w:rsidRDefault="0046614F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521DB7">
        <w:rPr>
          <w:sz w:val="28"/>
          <w:szCs w:val="28"/>
        </w:rPr>
        <w:t xml:space="preserve"> </w:t>
      </w:r>
      <w:r w:rsidRPr="00200CDA">
        <w:rPr>
          <w:sz w:val="28"/>
          <w:szCs w:val="28"/>
          <w:highlight w:val="yellow"/>
        </w:rPr>
        <w:t xml:space="preserve">Τα </w:t>
      </w:r>
      <w:r w:rsidRPr="00200CDA">
        <w:rPr>
          <w:b/>
          <w:sz w:val="28"/>
          <w:szCs w:val="28"/>
          <w:highlight w:val="yellow"/>
        </w:rPr>
        <w:t>Μυστήρια είναι</w:t>
      </w:r>
      <w:r w:rsidR="00200CDA" w:rsidRPr="00200CDA">
        <w:rPr>
          <w:sz w:val="28"/>
          <w:szCs w:val="28"/>
          <w:highlight w:val="yellow"/>
        </w:rPr>
        <w:t xml:space="preserve"> </w:t>
      </w:r>
      <w:r w:rsidRPr="00200CDA">
        <w:rPr>
          <w:sz w:val="28"/>
          <w:szCs w:val="28"/>
          <w:highlight w:val="yellow"/>
        </w:rPr>
        <w:t xml:space="preserve"> </w:t>
      </w:r>
      <w:r w:rsidR="00200CDA" w:rsidRPr="00200CDA">
        <w:rPr>
          <w:sz w:val="28"/>
          <w:szCs w:val="28"/>
          <w:highlight w:val="yellow"/>
        </w:rPr>
        <w:t xml:space="preserve">ιερές </w:t>
      </w:r>
      <w:r w:rsidRPr="00200CDA">
        <w:rPr>
          <w:sz w:val="28"/>
          <w:szCs w:val="28"/>
          <w:highlight w:val="yellow"/>
        </w:rPr>
        <w:t>τελετές, θεοσύστατες</w:t>
      </w:r>
      <w:r w:rsidRPr="00521DB7">
        <w:rPr>
          <w:sz w:val="28"/>
          <w:szCs w:val="28"/>
        </w:rPr>
        <w:t>,  με τις οποίες μέσα</w:t>
      </w:r>
      <w:r w:rsidR="00F334BB" w:rsidRPr="00521DB7">
        <w:rPr>
          <w:sz w:val="28"/>
          <w:szCs w:val="28"/>
        </w:rPr>
        <w:t xml:space="preserve"> από  ορατά (υλικά) στοιχεία  </w:t>
      </w:r>
      <w:r w:rsidRPr="00521DB7">
        <w:rPr>
          <w:sz w:val="28"/>
          <w:szCs w:val="28"/>
        </w:rPr>
        <w:t>μεταδίδεται</w:t>
      </w:r>
      <w:r w:rsidR="00F334BB" w:rsidRPr="00521DB7">
        <w:rPr>
          <w:sz w:val="28"/>
          <w:szCs w:val="28"/>
        </w:rPr>
        <w:t xml:space="preserve"> αόρατα, </w:t>
      </w:r>
      <w:r w:rsidRPr="00521DB7">
        <w:rPr>
          <w:sz w:val="28"/>
          <w:szCs w:val="28"/>
        </w:rPr>
        <w:t xml:space="preserve"> στον άνθρωπο η χάρη του Θεού ( Θεία Χάρης= ευλογία του Θεού)</w:t>
      </w:r>
      <w:r w:rsidR="00F334BB" w:rsidRPr="00521DB7">
        <w:rPr>
          <w:sz w:val="28"/>
          <w:szCs w:val="28"/>
        </w:rPr>
        <w:t>.</w:t>
      </w:r>
    </w:p>
    <w:p w:rsidR="00F334BB" w:rsidRPr="00521DB7" w:rsidRDefault="00F334BB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200CDA">
        <w:rPr>
          <w:sz w:val="28"/>
          <w:szCs w:val="28"/>
          <w:highlight w:val="yellow"/>
        </w:rPr>
        <w:t>Λέγονται «Μυστήρια»</w:t>
      </w:r>
      <w:r w:rsidRPr="00521DB7">
        <w:rPr>
          <w:sz w:val="28"/>
          <w:szCs w:val="28"/>
        </w:rPr>
        <w:t xml:space="preserve">  </w:t>
      </w:r>
      <w:r w:rsidR="00310BA4">
        <w:rPr>
          <w:sz w:val="28"/>
          <w:szCs w:val="28"/>
        </w:rPr>
        <w:t>επειδή η Θεία Χάρη  μεταδίδεται</w:t>
      </w:r>
      <w:r w:rsidR="00047256" w:rsidRPr="00521DB7">
        <w:rPr>
          <w:sz w:val="28"/>
          <w:szCs w:val="28"/>
        </w:rPr>
        <w:t>,</w:t>
      </w:r>
      <w:r w:rsidR="00310BA4">
        <w:rPr>
          <w:sz w:val="28"/>
          <w:szCs w:val="28"/>
        </w:rPr>
        <w:t xml:space="preserve"> </w:t>
      </w:r>
      <w:r w:rsidR="00047256" w:rsidRPr="00521DB7">
        <w:rPr>
          <w:sz w:val="28"/>
          <w:szCs w:val="28"/>
        </w:rPr>
        <w:t xml:space="preserve">με τρόπο </w:t>
      </w:r>
      <w:r w:rsidRPr="00521DB7">
        <w:rPr>
          <w:sz w:val="28"/>
          <w:szCs w:val="28"/>
        </w:rPr>
        <w:t xml:space="preserve"> μυστικό και αθ</w:t>
      </w:r>
      <w:r w:rsidR="00310BA4">
        <w:rPr>
          <w:sz w:val="28"/>
          <w:szCs w:val="28"/>
        </w:rPr>
        <w:t xml:space="preserve">έατο </w:t>
      </w:r>
      <w:r w:rsidRPr="00521DB7">
        <w:rPr>
          <w:sz w:val="28"/>
          <w:szCs w:val="28"/>
        </w:rPr>
        <w:t xml:space="preserve"> δηλ. ο άνθρωπος </w:t>
      </w:r>
      <w:r w:rsidR="00310BA4">
        <w:rPr>
          <w:sz w:val="28"/>
          <w:szCs w:val="28"/>
        </w:rPr>
        <w:t xml:space="preserve">δεν μπορεί </w:t>
      </w:r>
      <w:r w:rsidRPr="00521DB7">
        <w:rPr>
          <w:sz w:val="28"/>
          <w:szCs w:val="28"/>
        </w:rPr>
        <w:t>να αντιληφθεί με τις εξωτερικές του αισ</w:t>
      </w:r>
      <w:r w:rsidR="00047256" w:rsidRPr="00521DB7">
        <w:rPr>
          <w:sz w:val="28"/>
          <w:szCs w:val="28"/>
        </w:rPr>
        <w:t>θήσεις</w:t>
      </w:r>
      <w:r w:rsidR="00310BA4" w:rsidRPr="00310BA4">
        <w:rPr>
          <w:sz w:val="28"/>
          <w:szCs w:val="28"/>
        </w:rPr>
        <w:t xml:space="preserve"> </w:t>
      </w:r>
      <w:r w:rsidR="00310BA4">
        <w:rPr>
          <w:sz w:val="28"/>
          <w:szCs w:val="28"/>
        </w:rPr>
        <w:t>ούτε να καταλάβει –εξηγήσει με τη λογική, παρά μόνο με την</w:t>
      </w:r>
      <w:r w:rsidR="00310BA4" w:rsidRPr="00310BA4">
        <w:rPr>
          <w:b/>
          <w:sz w:val="28"/>
          <w:szCs w:val="28"/>
        </w:rPr>
        <w:t xml:space="preserve"> πιστή</w:t>
      </w:r>
      <w:r w:rsidRPr="00521DB7">
        <w:rPr>
          <w:sz w:val="28"/>
          <w:szCs w:val="28"/>
        </w:rPr>
        <w:t>.</w:t>
      </w:r>
      <w:r w:rsidR="00047256" w:rsidRPr="00521DB7">
        <w:rPr>
          <w:sz w:val="28"/>
          <w:szCs w:val="28"/>
        </w:rPr>
        <w:t xml:space="preserve"> ( Σύμφωνα με  μια άλλη άποψη και </w:t>
      </w:r>
      <w:r w:rsidR="005403D7" w:rsidRPr="00521DB7">
        <w:rPr>
          <w:sz w:val="28"/>
          <w:szCs w:val="28"/>
        </w:rPr>
        <w:t>γιατί</w:t>
      </w:r>
      <w:r w:rsidR="00047256" w:rsidRPr="00521DB7">
        <w:rPr>
          <w:sz w:val="28"/>
          <w:szCs w:val="28"/>
        </w:rPr>
        <w:t xml:space="preserve"> δεν επιτρέπεται να τα παρακολουθήσουν όσοι δεν είναι Χριστιανοί ( πιστοί).</w:t>
      </w:r>
    </w:p>
    <w:p w:rsidR="00047256" w:rsidRPr="00521DB7" w:rsidRDefault="00047256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200CDA">
        <w:rPr>
          <w:sz w:val="28"/>
          <w:szCs w:val="28"/>
          <w:highlight w:val="yellow"/>
        </w:rPr>
        <w:t>Θεοσύστατα</w:t>
      </w:r>
      <w:r w:rsidRPr="00521DB7">
        <w:rPr>
          <w:sz w:val="28"/>
          <w:szCs w:val="28"/>
        </w:rPr>
        <w:t xml:space="preserve"> για τι ιδρύθηκαν </w:t>
      </w:r>
      <w:r w:rsidR="005403D7" w:rsidRPr="00521DB7">
        <w:rPr>
          <w:sz w:val="28"/>
          <w:szCs w:val="28"/>
        </w:rPr>
        <w:t>από</w:t>
      </w:r>
      <w:r w:rsidRPr="00521DB7">
        <w:rPr>
          <w:sz w:val="28"/>
          <w:szCs w:val="28"/>
        </w:rPr>
        <w:t xml:space="preserve"> τον ίδιο  τον Χριστό ή τους </w:t>
      </w:r>
      <w:r w:rsidR="005403D7" w:rsidRPr="00521DB7">
        <w:rPr>
          <w:sz w:val="28"/>
          <w:szCs w:val="28"/>
        </w:rPr>
        <w:t>Α</w:t>
      </w:r>
      <w:r w:rsidRPr="00521DB7">
        <w:rPr>
          <w:sz w:val="28"/>
          <w:szCs w:val="28"/>
        </w:rPr>
        <w:t>ποστόλους  ακολουθώντας  τη διδασκαλία Του.</w:t>
      </w:r>
    </w:p>
    <w:p w:rsidR="005403D7" w:rsidRPr="00B949BF" w:rsidRDefault="005403D7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  <w:highlight w:val="cyan"/>
        </w:rPr>
      </w:pPr>
      <w:r w:rsidRPr="00200CDA">
        <w:rPr>
          <w:b/>
          <w:sz w:val="28"/>
          <w:szCs w:val="28"/>
          <w:highlight w:val="yellow"/>
        </w:rPr>
        <w:t>Στην Ο.Ε και Κ.Ε τα Μυστήρια είναι επτά (7):</w:t>
      </w:r>
      <w:r w:rsidRPr="00521DB7">
        <w:rPr>
          <w:sz w:val="28"/>
          <w:szCs w:val="28"/>
        </w:rPr>
        <w:t xml:space="preserve">  </w:t>
      </w:r>
      <w:r w:rsidR="00CF44A5" w:rsidRPr="00B949BF">
        <w:rPr>
          <w:i/>
          <w:sz w:val="28"/>
          <w:szCs w:val="28"/>
          <w:highlight w:val="cyan"/>
        </w:rPr>
        <w:t>Το</w:t>
      </w:r>
      <w:r w:rsidRPr="00B949BF">
        <w:rPr>
          <w:i/>
          <w:sz w:val="28"/>
          <w:szCs w:val="28"/>
          <w:highlight w:val="cyan"/>
        </w:rPr>
        <w:t xml:space="preserve"> Βάπτισμα, το Χρίσμα, η Θεία Ευχαριστία, η </w:t>
      </w:r>
      <w:proofErr w:type="spellStart"/>
      <w:r w:rsidR="0052294D" w:rsidRPr="00B949BF">
        <w:rPr>
          <w:i/>
          <w:sz w:val="28"/>
          <w:szCs w:val="28"/>
          <w:highlight w:val="cyan"/>
        </w:rPr>
        <w:t>Ιερω</w:t>
      </w:r>
      <w:r w:rsidR="00CF44A5" w:rsidRPr="00B949BF">
        <w:rPr>
          <w:i/>
          <w:sz w:val="28"/>
          <w:szCs w:val="28"/>
          <w:highlight w:val="cyan"/>
        </w:rPr>
        <w:t>σύνη</w:t>
      </w:r>
      <w:proofErr w:type="spellEnd"/>
      <w:r w:rsidRPr="00B949BF">
        <w:rPr>
          <w:i/>
          <w:sz w:val="28"/>
          <w:szCs w:val="28"/>
          <w:highlight w:val="cyan"/>
        </w:rPr>
        <w:t>, η Μ</w:t>
      </w:r>
      <w:r w:rsidR="00CF44A5" w:rsidRPr="00B949BF">
        <w:rPr>
          <w:i/>
          <w:sz w:val="28"/>
          <w:szCs w:val="28"/>
          <w:highlight w:val="cyan"/>
        </w:rPr>
        <w:t>ετάνοια, (Εξομολόγηση), το Ι</w:t>
      </w:r>
      <w:r w:rsidRPr="00B949BF">
        <w:rPr>
          <w:i/>
          <w:sz w:val="28"/>
          <w:szCs w:val="28"/>
          <w:highlight w:val="cyan"/>
        </w:rPr>
        <w:t>ερ</w:t>
      </w:r>
      <w:r w:rsidR="00CF44A5" w:rsidRPr="00B949BF">
        <w:rPr>
          <w:i/>
          <w:sz w:val="28"/>
          <w:szCs w:val="28"/>
          <w:highlight w:val="cyan"/>
        </w:rPr>
        <w:t>ό Ευχέλαιο και ο Γ</w:t>
      </w:r>
      <w:r w:rsidRPr="00B949BF">
        <w:rPr>
          <w:i/>
          <w:sz w:val="28"/>
          <w:szCs w:val="28"/>
          <w:highlight w:val="cyan"/>
        </w:rPr>
        <w:t>άμος.</w:t>
      </w:r>
    </w:p>
    <w:p w:rsidR="00047256" w:rsidRDefault="005403D7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200CDA">
        <w:rPr>
          <w:b/>
          <w:sz w:val="28"/>
          <w:szCs w:val="28"/>
        </w:rPr>
        <w:t xml:space="preserve">Οι Προτεστάντες </w:t>
      </w:r>
      <w:r w:rsidRPr="00521DB7">
        <w:rPr>
          <w:sz w:val="28"/>
          <w:szCs w:val="28"/>
        </w:rPr>
        <w:t>δέχονται ως Μυστήρια μόνο το Βάπτισμα και τη Θεία Ευχαριστία, ενώ τα υπόλοιπα είναι απλές τελετές.</w:t>
      </w:r>
    </w:p>
    <w:p w:rsidR="005F5A85" w:rsidRDefault="005F5A85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5F5A85">
        <w:rPr>
          <w:b/>
          <w:sz w:val="28"/>
          <w:szCs w:val="28"/>
        </w:rPr>
        <w:lastRenderedPageBreak/>
        <w:t>Τα μυστήρια  αποτελούνται</w:t>
      </w:r>
      <w:r w:rsidR="00776231" w:rsidRPr="00776231">
        <w:rPr>
          <w:b/>
          <w:sz w:val="28"/>
          <w:szCs w:val="28"/>
        </w:rPr>
        <w:t xml:space="preserve"> </w:t>
      </w:r>
      <w:r w:rsidR="00776231">
        <w:rPr>
          <w:b/>
          <w:sz w:val="28"/>
          <w:szCs w:val="28"/>
        </w:rPr>
        <w:t>από</w:t>
      </w:r>
      <w:r>
        <w:rPr>
          <w:sz w:val="28"/>
          <w:szCs w:val="28"/>
        </w:rPr>
        <w:t xml:space="preserve"> : </w:t>
      </w:r>
      <w:r w:rsidRPr="005F5A85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. </w:t>
      </w:r>
      <w:r w:rsidR="00776231">
        <w:rPr>
          <w:sz w:val="28"/>
          <w:szCs w:val="28"/>
        </w:rPr>
        <w:t>υ</w:t>
      </w:r>
      <w:r w:rsidR="00776231">
        <w:rPr>
          <w:sz w:val="28"/>
          <w:szCs w:val="28"/>
          <w:highlight w:val="yellow"/>
        </w:rPr>
        <w:t xml:space="preserve">λικό  (ορατό) </w:t>
      </w:r>
      <w:r w:rsidRPr="005F5A85">
        <w:rPr>
          <w:sz w:val="28"/>
          <w:szCs w:val="28"/>
          <w:highlight w:val="yellow"/>
        </w:rPr>
        <w:t>στοιχείο</w:t>
      </w:r>
      <w:r>
        <w:rPr>
          <w:sz w:val="28"/>
          <w:szCs w:val="28"/>
        </w:rPr>
        <w:t xml:space="preserve"> π.χ. νερό, ψωμί, λάδι, κρασί κα</w:t>
      </w:r>
    </w:p>
    <w:p w:rsidR="005F5A85" w:rsidRPr="00521DB7" w:rsidRDefault="005F5A85" w:rsidP="005F5A85">
      <w:pPr>
        <w:pStyle w:val="a3"/>
        <w:ind w:left="-851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Και </w:t>
      </w:r>
      <w:r w:rsidRPr="005F5A85">
        <w:rPr>
          <w:b/>
          <w:sz w:val="28"/>
          <w:szCs w:val="28"/>
        </w:rPr>
        <w:t>β.</w:t>
      </w:r>
      <w:r>
        <w:rPr>
          <w:sz w:val="28"/>
          <w:szCs w:val="28"/>
        </w:rPr>
        <w:t xml:space="preserve"> </w:t>
      </w:r>
      <w:r w:rsidR="00776231">
        <w:rPr>
          <w:sz w:val="28"/>
          <w:szCs w:val="28"/>
          <w:highlight w:val="darkYellow"/>
        </w:rPr>
        <w:t>το πνευματικό (</w:t>
      </w:r>
      <w:r w:rsidRPr="005F5A85">
        <w:rPr>
          <w:sz w:val="28"/>
          <w:szCs w:val="28"/>
          <w:highlight w:val="darkYellow"/>
        </w:rPr>
        <w:t>αόρατο</w:t>
      </w:r>
      <w:r w:rsidR="00776231">
        <w:rPr>
          <w:sz w:val="28"/>
          <w:szCs w:val="28"/>
          <w:highlight w:val="darkYellow"/>
        </w:rPr>
        <w:t>)</w:t>
      </w:r>
      <w:r w:rsidRPr="005F5A85">
        <w:rPr>
          <w:sz w:val="28"/>
          <w:szCs w:val="28"/>
          <w:highlight w:val="darkYellow"/>
        </w:rPr>
        <w:t xml:space="preserve">  στοιχείο</w:t>
      </w:r>
      <w:r>
        <w:rPr>
          <w:sz w:val="28"/>
          <w:szCs w:val="28"/>
        </w:rPr>
        <w:t>: τη Χάρη του Θ</w:t>
      </w:r>
      <w:r w:rsidR="00776231">
        <w:rPr>
          <w:sz w:val="28"/>
          <w:szCs w:val="28"/>
        </w:rPr>
        <w:t xml:space="preserve">εού , που παρέχεται με την ευχή- επίκληση στο Θεό </w:t>
      </w:r>
      <w:r>
        <w:rPr>
          <w:sz w:val="28"/>
          <w:szCs w:val="28"/>
        </w:rPr>
        <w:t>του ιερέα.</w:t>
      </w:r>
    </w:p>
    <w:p w:rsidR="005403D7" w:rsidRPr="00521DB7" w:rsidRDefault="003248E3" w:rsidP="00B949BF">
      <w:pPr>
        <w:pStyle w:val="a3"/>
        <w:numPr>
          <w:ilvl w:val="0"/>
          <w:numId w:val="1"/>
        </w:numPr>
        <w:tabs>
          <w:tab w:val="left" w:pos="426"/>
        </w:tabs>
        <w:ind w:left="-851" w:right="-766"/>
        <w:jc w:val="both"/>
        <w:rPr>
          <w:sz w:val="28"/>
          <w:szCs w:val="28"/>
        </w:rPr>
      </w:pPr>
      <w:r w:rsidRPr="00B949BF">
        <w:rPr>
          <w:sz w:val="28"/>
          <w:szCs w:val="28"/>
          <w:highlight w:val="green"/>
        </w:rPr>
        <w:t xml:space="preserve">Τα </w:t>
      </w:r>
      <w:r w:rsidR="0052294D" w:rsidRPr="00B949BF">
        <w:rPr>
          <w:sz w:val="28"/>
          <w:szCs w:val="28"/>
          <w:highlight w:val="green"/>
        </w:rPr>
        <w:t>Μυστήρια</w:t>
      </w:r>
      <w:r w:rsidRPr="00B949BF">
        <w:rPr>
          <w:sz w:val="28"/>
          <w:szCs w:val="28"/>
          <w:highlight w:val="green"/>
        </w:rPr>
        <w:t xml:space="preserve"> </w:t>
      </w:r>
      <w:r w:rsidR="0052294D" w:rsidRPr="00B949BF">
        <w:rPr>
          <w:sz w:val="28"/>
          <w:szCs w:val="28"/>
          <w:highlight w:val="green"/>
        </w:rPr>
        <w:t>τελούνται</w:t>
      </w:r>
      <w:r w:rsidRPr="00B949BF">
        <w:rPr>
          <w:sz w:val="28"/>
          <w:szCs w:val="28"/>
          <w:highlight w:val="green"/>
        </w:rPr>
        <w:t xml:space="preserve"> μόνο από κληρικούς</w:t>
      </w:r>
      <w:r w:rsidRPr="00521DB7">
        <w:rPr>
          <w:sz w:val="28"/>
          <w:szCs w:val="28"/>
        </w:rPr>
        <w:t xml:space="preserve"> (πρεσβυτέρους και επισκόπους).</w:t>
      </w:r>
    </w:p>
    <w:p w:rsidR="003248E3" w:rsidRPr="00521DB7" w:rsidRDefault="003248E3" w:rsidP="005403D7">
      <w:pPr>
        <w:pStyle w:val="a3"/>
        <w:numPr>
          <w:ilvl w:val="0"/>
          <w:numId w:val="1"/>
        </w:numPr>
        <w:ind w:left="-851" w:right="-766"/>
        <w:jc w:val="both"/>
        <w:rPr>
          <w:sz w:val="28"/>
          <w:szCs w:val="28"/>
        </w:rPr>
      </w:pPr>
      <w:r w:rsidRPr="00521DB7">
        <w:rPr>
          <w:sz w:val="28"/>
          <w:szCs w:val="28"/>
        </w:rPr>
        <w:t xml:space="preserve">Τα Μυστήρια : </w:t>
      </w:r>
    </w:p>
    <w:p w:rsidR="003248E3" w:rsidRPr="00521DB7" w:rsidRDefault="003248E3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>Το  Βάπτισμα</w:t>
      </w:r>
      <w:r w:rsidRPr="00521DB7">
        <w:rPr>
          <w:sz w:val="28"/>
          <w:szCs w:val="28"/>
        </w:rPr>
        <w:t xml:space="preserve">  είναι το μυστήριο με την </w:t>
      </w:r>
      <w:r w:rsidR="0052294D" w:rsidRPr="00521DB7">
        <w:rPr>
          <w:sz w:val="28"/>
          <w:szCs w:val="28"/>
        </w:rPr>
        <w:t>οποία</w:t>
      </w:r>
      <w:r w:rsidRPr="00521DB7">
        <w:rPr>
          <w:sz w:val="28"/>
          <w:szCs w:val="28"/>
        </w:rPr>
        <w:t xml:space="preserve"> γίνεται η είσοδος του ανθρώπου στην Εκκλησία, </w:t>
      </w:r>
      <w:r w:rsidR="0052294D" w:rsidRPr="00521DB7">
        <w:rPr>
          <w:sz w:val="28"/>
          <w:szCs w:val="28"/>
        </w:rPr>
        <w:t>γινόμαστε</w:t>
      </w:r>
      <w:r w:rsidRPr="00521DB7">
        <w:rPr>
          <w:sz w:val="28"/>
          <w:szCs w:val="28"/>
        </w:rPr>
        <w:t xml:space="preserve"> </w:t>
      </w:r>
      <w:r w:rsidR="0052294D" w:rsidRPr="00521DB7">
        <w:rPr>
          <w:sz w:val="28"/>
          <w:szCs w:val="28"/>
        </w:rPr>
        <w:t>Χριστιανοί</w:t>
      </w:r>
      <w:r w:rsidRPr="00521DB7">
        <w:rPr>
          <w:sz w:val="28"/>
          <w:szCs w:val="28"/>
        </w:rPr>
        <w:t>.</w:t>
      </w:r>
    </w:p>
    <w:p w:rsidR="003248E3" w:rsidRPr="00521DB7" w:rsidRDefault="003248E3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>Το Χρίσμα</w:t>
      </w:r>
      <w:r w:rsidRPr="00521DB7">
        <w:rPr>
          <w:sz w:val="28"/>
          <w:szCs w:val="28"/>
        </w:rPr>
        <w:t xml:space="preserve"> είναι το μυστήριο που σφραγίζει </w:t>
      </w:r>
      <w:r w:rsidR="00B949BF">
        <w:rPr>
          <w:sz w:val="28"/>
          <w:szCs w:val="28"/>
        </w:rPr>
        <w:t xml:space="preserve">το νεοβάπτιστο χριστιανό </w:t>
      </w:r>
      <w:r w:rsidRPr="00521DB7">
        <w:rPr>
          <w:sz w:val="28"/>
          <w:szCs w:val="28"/>
        </w:rPr>
        <w:t xml:space="preserve">με τις δωρεές και τα χαρίσματα του Αγίου </w:t>
      </w:r>
      <w:r w:rsidR="0052294D" w:rsidRPr="00521DB7">
        <w:rPr>
          <w:sz w:val="28"/>
          <w:szCs w:val="28"/>
        </w:rPr>
        <w:t>Πνεύματος</w:t>
      </w:r>
      <w:r w:rsidRPr="00521DB7">
        <w:rPr>
          <w:sz w:val="28"/>
          <w:szCs w:val="28"/>
        </w:rPr>
        <w:t>.</w:t>
      </w:r>
    </w:p>
    <w:p w:rsidR="003248E3" w:rsidRPr="00521DB7" w:rsidRDefault="003248E3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>Η  Θεία Ευχαριστία</w:t>
      </w:r>
      <w:r w:rsidRPr="00521DB7">
        <w:rPr>
          <w:sz w:val="28"/>
          <w:szCs w:val="28"/>
        </w:rPr>
        <w:t xml:space="preserve"> (Θ.Ε) είναι </w:t>
      </w:r>
      <w:r w:rsidR="0052294D" w:rsidRPr="00521DB7">
        <w:rPr>
          <w:sz w:val="28"/>
          <w:szCs w:val="28"/>
        </w:rPr>
        <w:t>το μυστήριο με το οποίο  ο πιστός λαμβάνει το Σώμα και Αίμα  του Χριστού ( Θεία Κοινωνία) και ενώνεται μαζί του.</w:t>
      </w:r>
    </w:p>
    <w:p w:rsidR="0052294D" w:rsidRPr="00521DB7" w:rsidRDefault="0052294D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 xml:space="preserve">Η </w:t>
      </w:r>
      <w:proofErr w:type="spellStart"/>
      <w:r w:rsidRPr="00B949BF">
        <w:rPr>
          <w:b/>
          <w:sz w:val="28"/>
          <w:szCs w:val="28"/>
        </w:rPr>
        <w:t>Ιερωσύνη</w:t>
      </w:r>
      <w:proofErr w:type="spellEnd"/>
      <w:r w:rsidRPr="00521DB7">
        <w:rPr>
          <w:sz w:val="28"/>
          <w:szCs w:val="28"/>
        </w:rPr>
        <w:t xml:space="preserve"> είναι το μυστήριο που με την χειροτονία (τελετή που γίνεται ιερέας)   κάποιος άντρας μόνο ( ακολουθώντας το παράδειγμα  του Χριστού που επέλεξε  μόνο άντρες μαθητές και οι Απ</w:t>
      </w:r>
      <w:r w:rsidR="00310BA4">
        <w:rPr>
          <w:sz w:val="28"/>
          <w:szCs w:val="28"/>
        </w:rPr>
        <w:t>όστολοι άντρες διαδόχους τους, ε</w:t>
      </w:r>
      <w:r w:rsidRPr="00521DB7">
        <w:rPr>
          <w:sz w:val="28"/>
          <w:szCs w:val="28"/>
        </w:rPr>
        <w:t xml:space="preserve">ίναι </w:t>
      </w:r>
      <w:r w:rsidR="00310BA4">
        <w:rPr>
          <w:sz w:val="28"/>
          <w:szCs w:val="28"/>
        </w:rPr>
        <w:t xml:space="preserve">δηλ. </w:t>
      </w:r>
      <w:r w:rsidRPr="00521DB7">
        <w:rPr>
          <w:sz w:val="28"/>
          <w:szCs w:val="28"/>
        </w:rPr>
        <w:t xml:space="preserve">μια παράδοση της Εκκλησίας και όχι υποτίμηση της γυναίκας) γίνεται κληρικός (διάκονος-πρεσβύτερος-επίσκοπος) και Λειτουργός της Εκκλησίας. Και μπορεί να κηρύσσει το λόγο του Θεού, τελεί τα ιερά μυστήρια, ποιμαίνει πνευματικά τα μέλη της Εκκλησίας και διοικεί  την Εκκλησία. Ιδρυτής του μυστηρίου ο Χριστός που είναι ο Μέγας Αρχιερέας της Εκκλησίας. </w:t>
      </w:r>
    </w:p>
    <w:p w:rsidR="0052294D" w:rsidRPr="00521DB7" w:rsidRDefault="00DA1AFD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 xml:space="preserve">Η </w:t>
      </w:r>
      <w:r w:rsidR="00780A26">
        <w:rPr>
          <w:b/>
          <w:sz w:val="28"/>
          <w:szCs w:val="28"/>
        </w:rPr>
        <w:t xml:space="preserve">Εξομολόγηση </w:t>
      </w:r>
      <w:r w:rsidR="00776231">
        <w:rPr>
          <w:b/>
          <w:sz w:val="28"/>
          <w:szCs w:val="28"/>
        </w:rPr>
        <w:t>–</w:t>
      </w:r>
      <w:r w:rsidR="00780A26">
        <w:rPr>
          <w:b/>
          <w:sz w:val="28"/>
          <w:szCs w:val="28"/>
        </w:rPr>
        <w:t xml:space="preserve"> </w:t>
      </w:r>
      <w:r w:rsidR="00776231">
        <w:rPr>
          <w:b/>
          <w:sz w:val="28"/>
          <w:szCs w:val="28"/>
        </w:rPr>
        <w:t xml:space="preserve">Μετάνοια </w:t>
      </w:r>
      <w:r w:rsidRPr="00521DB7">
        <w:rPr>
          <w:sz w:val="28"/>
          <w:szCs w:val="28"/>
        </w:rPr>
        <w:t>είναι το ιερό Μυστήριο με το οποίο συγχωρούνται οι αμαρτίες μας και που αποκαθιστά την υγεία της ψυχής.</w:t>
      </w:r>
      <w:r w:rsidR="005C4BB8">
        <w:rPr>
          <w:sz w:val="28"/>
          <w:szCs w:val="28"/>
        </w:rPr>
        <w:t xml:space="preserve"> </w:t>
      </w:r>
      <w:r w:rsidR="00310BA4" w:rsidRPr="005C4BB8">
        <w:rPr>
          <w:sz w:val="28"/>
          <w:szCs w:val="28"/>
          <w:highlight w:val="yellow"/>
        </w:rPr>
        <w:t>Είναι ο «καθαρισμός της ψυχής μας» από κάθε αμαρτία</w:t>
      </w:r>
      <w:r w:rsidR="00310BA4">
        <w:rPr>
          <w:sz w:val="28"/>
          <w:szCs w:val="28"/>
        </w:rPr>
        <w:t>= λάθος, αστοχία.</w:t>
      </w:r>
      <w:r w:rsidRPr="00521DB7">
        <w:rPr>
          <w:sz w:val="28"/>
          <w:szCs w:val="28"/>
        </w:rPr>
        <w:t xml:space="preserve"> Μετανοιωμένος ο πιστός Χριστιανός ομολογεί τις αμαρτίες του στον ιερέα, που ονομάζεται </w:t>
      </w:r>
      <w:r w:rsidR="00310BA4" w:rsidRPr="005C4BB8">
        <w:rPr>
          <w:b/>
          <w:sz w:val="28"/>
          <w:szCs w:val="28"/>
        </w:rPr>
        <w:t xml:space="preserve">«Πνευματικός»  </w:t>
      </w:r>
      <w:r w:rsidRPr="00521DB7">
        <w:rPr>
          <w:sz w:val="28"/>
          <w:szCs w:val="28"/>
        </w:rPr>
        <w:t>«κι εκείνος με τη χάρη του Αγίου Πνεύματος τον συγχωρεί και τον βοηθάει να αποκαταστήσει τις σχέσεις του με τον Θεό. Το μυστήριο ίδρυσε ο Χριστός που έδωσε στους Αποστόλους την εξουσία του «</w:t>
      </w:r>
      <w:proofErr w:type="spellStart"/>
      <w:r w:rsidRPr="00521DB7">
        <w:rPr>
          <w:sz w:val="28"/>
          <w:szCs w:val="28"/>
        </w:rPr>
        <w:t>δεσμείν</w:t>
      </w:r>
      <w:proofErr w:type="spellEnd"/>
      <w:r w:rsidRPr="00521DB7">
        <w:rPr>
          <w:sz w:val="28"/>
          <w:szCs w:val="28"/>
        </w:rPr>
        <w:t xml:space="preserve"> και του </w:t>
      </w:r>
      <w:proofErr w:type="spellStart"/>
      <w:r w:rsidRPr="00521DB7">
        <w:rPr>
          <w:sz w:val="28"/>
          <w:szCs w:val="28"/>
        </w:rPr>
        <w:t>λύειν</w:t>
      </w:r>
      <w:proofErr w:type="spellEnd"/>
      <w:r w:rsidRPr="00521DB7">
        <w:rPr>
          <w:sz w:val="28"/>
          <w:szCs w:val="28"/>
        </w:rPr>
        <w:t>»</w:t>
      </w:r>
      <w:r w:rsidR="00AC401F" w:rsidRPr="00521DB7">
        <w:rPr>
          <w:sz w:val="28"/>
          <w:szCs w:val="28"/>
        </w:rPr>
        <w:t xml:space="preserve"> δηλ. να συγχωρούν </w:t>
      </w:r>
      <w:r w:rsidRPr="00521DB7">
        <w:rPr>
          <w:sz w:val="28"/>
          <w:szCs w:val="28"/>
        </w:rPr>
        <w:t>αμαρτίες</w:t>
      </w:r>
      <w:r w:rsidR="00AC401F" w:rsidRPr="00521DB7">
        <w:rPr>
          <w:sz w:val="28"/>
          <w:szCs w:val="28"/>
        </w:rPr>
        <w:t xml:space="preserve">  (= άφεση αμαρτιών)</w:t>
      </w:r>
      <w:r w:rsidRPr="00521DB7">
        <w:rPr>
          <w:sz w:val="28"/>
          <w:szCs w:val="28"/>
        </w:rPr>
        <w:t>, αυτοί τη μεταβίβασαν στους επισκόπους και εκείνοι  στους «πνευματικούς».</w:t>
      </w:r>
      <w:r w:rsidR="00310BA4">
        <w:rPr>
          <w:sz w:val="28"/>
          <w:szCs w:val="28"/>
        </w:rPr>
        <w:t xml:space="preserve"> Η εξομολόγηση δεν είναι ανάκριση.</w:t>
      </w:r>
    </w:p>
    <w:p w:rsidR="00DA1AFD" w:rsidRPr="00521DB7" w:rsidRDefault="00DA46FB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t>Το Ευχ</w:t>
      </w:r>
      <w:r w:rsidR="00AC401F" w:rsidRPr="00B949BF">
        <w:rPr>
          <w:b/>
          <w:sz w:val="28"/>
          <w:szCs w:val="28"/>
        </w:rPr>
        <w:t>έλαιο</w:t>
      </w:r>
      <w:r w:rsidR="00AC401F" w:rsidRPr="00521DB7">
        <w:rPr>
          <w:sz w:val="28"/>
          <w:szCs w:val="28"/>
        </w:rPr>
        <w:t xml:space="preserve"> είναι το μυστήριο  το οποίο παρέχει θεραπεία σώματος ( πρωταρχικά) και άφεση αμαρτιών. Τελείται  με λάδι </w:t>
      </w:r>
      <w:r w:rsidR="005C4BB8">
        <w:rPr>
          <w:sz w:val="28"/>
          <w:szCs w:val="28"/>
        </w:rPr>
        <w:t>(</w:t>
      </w:r>
      <w:r w:rsidR="00AC401F" w:rsidRPr="00521DB7">
        <w:rPr>
          <w:sz w:val="28"/>
          <w:szCs w:val="28"/>
        </w:rPr>
        <w:t>και αλεύρι</w:t>
      </w:r>
      <w:r w:rsidR="005C4BB8">
        <w:rPr>
          <w:sz w:val="28"/>
          <w:szCs w:val="28"/>
        </w:rPr>
        <w:t>)</w:t>
      </w:r>
      <w:r w:rsidR="00AC401F" w:rsidRPr="00521DB7">
        <w:rPr>
          <w:sz w:val="28"/>
          <w:szCs w:val="28"/>
        </w:rPr>
        <w:t>. Ιδρυτές οι Απόστολοι.</w:t>
      </w:r>
      <w:r w:rsidR="005C4BB8">
        <w:rPr>
          <w:sz w:val="28"/>
          <w:szCs w:val="28"/>
        </w:rPr>
        <w:t xml:space="preserve"> Τη Μεγάλη Τετάρτη τελείται στους ναούς η τελετή του Μεγάλου Ευχελαίου. Οι πιστοί επίσης μπορούν να καλέσουν στα σπίτια τους, όποτε το επιθυμούν κάποιο ιερέα γα να τελέσει Ευχέλαιο.</w:t>
      </w:r>
    </w:p>
    <w:p w:rsidR="00521DB7" w:rsidRPr="00521DB7" w:rsidRDefault="00B949BF" w:rsidP="003248E3">
      <w:pPr>
        <w:pStyle w:val="a3"/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B949BF">
        <w:rPr>
          <w:b/>
          <w:sz w:val="28"/>
          <w:szCs w:val="28"/>
        </w:rPr>
        <w:lastRenderedPageBreak/>
        <w:t>Ο Γ</w:t>
      </w:r>
      <w:r w:rsidR="00AC401F" w:rsidRPr="00B949BF">
        <w:rPr>
          <w:b/>
          <w:sz w:val="28"/>
          <w:szCs w:val="28"/>
        </w:rPr>
        <w:t>άμο</w:t>
      </w:r>
      <w:r w:rsidRPr="00B949BF">
        <w:rPr>
          <w:b/>
          <w:sz w:val="28"/>
          <w:szCs w:val="28"/>
        </w:rPr>
        <w:t>ς</w:t>
      </w:r>
      <w:r w:rsidR="00AC401F" w:rsidRPr="00521DB7">
        <w:rPr>
          <w:sz w:val="28"/>
          <w:szCs w:val="28"/>
        </w:rPr>
        <w:t xml:space="preserve"> είναι το μυστήριο με το οποίο ευλογείται η ένωση ενός άντρα και μιας γυναίκα, που πλέον γίνονται ένα</w:t>
      </w:r>
      <w:r w:rsidR="00521DB7" w:rsidRPr="00521DB7">
        <w:rPr>
          <w:sz w:val="28"/>
          <w:szCs w:val="28"/>
        </w:rPr>
        <w:t xml:space="preserve"> δηλ. </w:t>
      </w:r>
      <w:r w:rsidR="00AC401F" w:rsidRPr="00521DB7">
        <w:rPr>
          <w:sz w:val="28"/>
          <w:szCs w:val="28"/>
        </w:rPr>
        <w:t xml:space="preserve"> ανδρόγυνο. </w:t>
      </w:r>
      <w:r w:rsidR="00521DB7" w:rsidRPr="00521DB7">
        <w:rPr>
          <w:sz w:val="28"/>
          <w:szCs w:val="28"/>
        </w:rPr>
        <w:t>Είναι το μυστήριο που δ</w:t>
      </w:r>
      <w:r w:rsidR="00AC401F" w:rsidRPr="00521DB7">
        <w:rPr>
          <w:sz w:val="28"/>
          <w:szCs w:val="28"/>
        </w:rPr>
        <w:t>ημιουργεί, ευλ</w:t>
      </w:r>
      <w:r w:rsidR="005C4BB8">
        <w:rPr>
          <w:sz w:val="28"/>
          <w:szCs w:val="28"/>
        </w:rPr>
        <w:t xml:space="preserve">ογεί και αγιάζει τη χριστ. </w:t>
      </w:r>
      <w:r w:rsidR="00AC401F" w:rsidRPr="00521DB7">
        <w:rPr>
          <w:sz w:val="28"/>
          <w:szCs w:val="28"/>
        </w:rPr>
        <w:t>οικογένει</w:t>
      </w:r>
      <w:r w:rsidR="005C4BB8">
        <w:rPr>
          <w:sz w:val="28"/>
          <w:szCs w:val="28"/>
        </w:rPr>
        <w:t>α. Ιδρύθηκε από τον ίδιο το Θεό</w:t>
      </w:r>
      <w:r w:rsidR="00AC401F" w:rsidRPr="00521DB7">
        <w:rPr>
          <w:sz w:val="28"/>
          <w:szCs w:val="28"/>
        </w:rPr>
        <w:t>,</w:t>
      </w:r>
      <w:r w:rsidR="005C4BB8">
        <w:rPr>
          <w:sz w:val="28"/>
          <w:szCs w:val="28"/>
        </w:rPr>
        <w:t xml:space="preserve"> στη Γένεση, </w:t>
      </w:r>
      <w:r w:rsidR="00AC401F" w:rsidRPr="00521DB7">
        <w:rPr>
          <w:sz w:val="28"/>
          <w:szCs w:val="28"/>
        </w:rPr>
        <w:t xml:space="preserve"> όταν έφερε την Εύα στον Αδάμ και είπε </w:t>
      </w:r>
      <w:r w:rsidR="005C4BB8">
        <w:rPr>
          <w:sz w:val="28"/>
          <w:szCs w:val="28"/>
        </w:rPr>
        <w:t xml:space="preserve">ότι η γυναίκα πλέον </w:t>
      </w:r>
      <w:r w:rsidR="00AC401F" w:rsidRPr="00521DB7">
        <w:rPr>
          <w:sz w:val="28"/>
          <w:szCs w:val="28"/>
        </w:rPr>
        <w:t xml:space="preserve"> θα </w:t>
      </w:r>
      <w:r w:rsidRPr="00521DB7">
        <w:rPr>
          <w:sz w:val="28"/>
          <w:szCs w:val="28"/>
        </w:rPr>
        <w:t>εγκαταλείπει</w:t>
      </w:r>
      <w:r w:rsidR="00AC401F" w:rsidRPr="00521DB7">
        <w:rPr>
          <w:sz w:val="28"/>
          <w:szCs w:val="28"/>
        </w:rPr>
        <w:t xml:space="preserve"> τον </w:t>
      </w:r>
      <w:r w:rsidR="00521DB7" w:rsidRPr="00521DB7">
        <w:rPr>
          <w:sz w:val="28"/>
          <w:szCs w:val="28"/>
        </w:rPr>
        <w:t>πατέρα</w:t>
      </w:r>
      <w:r w:rsidR="00AC401F" w:rsidRPr="00521DB7">
        <w:rPr>
          <w:sz w:val="28"/>
          <w:szCs w:val="28"/>
        </w:rPr>
        <w:t xml:space="preserve"> και τη μητέρα της</w:t>
      </w:r>
      <w:r w:rsidR="00521DB7" w:rsidRPr="00521DB7">
        <w:rPr>
          <w:sz w:val="28"/>
          <w:szCs w:val="28"/>
        </w:rPr>
        <w:t>,</w:t>
      </w:r>
      <w:r w:rsidR="00AC401F" w:rsidRPr="00521DB7">
        <w:rPr>
          <w:sz w:val="28"/>
          <w:szCs w:val="28"/>
        </w:rPr>
        <w:t xml:space="preserve"> θα ενώνεται με τον άντρα και</w:t>
      </w:r>
      <w:r w:rsidR="00521DB7" w:rsidRPr="00521DB7">
        <w:rPr>
          <w:sz w:val="28"/>
          <w:szCs w:val="28"/>
        </w:rPr>
        <w:t xml:space="preserve"> στο εξής </w:t>
      </w:r>
      <w:r w:rsidR="00AC401F" w:rsidRPr="00521DB7">
        <w:rPr>
          <w:sz w:val="28"/>
          <w:szCs w:val="28"/>
        </w:rPr>
        <w:t xml:space="preserve"> « έσονται οι δυο εις </w:t>
      </w:r>
      <w:proofErr w:type="spellStart"/>
      <w:r w:rsidR="00AC401F" w:rsidRPr="00521DB7">
        <w:rPr>
          <w:sz w:val="28"/>
          <w:szCs w:val="28"/>
        </w:rPr>
        <w:t>σάρκαν</w:t>
      </w:r>
      <w:proofErr w:type="spellEnd"/>
      <w:r w:rsidR="00AC401F" w:rsidRPr="00521DB7">
        <w:rPr>
          <w:sz w:val="28"/>
          <w:szCs w:val="28"/>
        </w:rPr>
        <w:t xml:space="preserve"> μίαν» και ευλογήθηκε από το Χριστό στο γάμο της Κανά</w:t>
      </w:r>
      <w:r w:rsidR="005C4BB8">
        <w:rPr>
          <w:sz w:val="28"/>
          <w:szCs w:val="28"/>
        </w:rPr>
        <w:t>, στο πρώτο θαύμα που έκανε ο Χριστός</w:t>
      </w:r>
      <w:r w:rsidR="00AC401F" w:rsidRPr="00521DB7">
        <w:rPr>
          <w:sz w:val="28"/>
          <w:szCs w:val="28"/>
        </w:rPr>
        <w:t xml:space="preserve">. </w:t>
      </w:r>
      <w:r w:rsidR="00521DB7" w:rsidRPr="00521DB7">
        <w:rPr>
          <w:sz w:val="28"/>
          <w:szCs w:val="28"/>
        </w:rPr>
        <w:t xml:space="preserve"> Στην Ο.Ε  μπορεί να τελεστεί, </w:t>
      </w:r>
      <w:proofErr w:type="spellStart"/>
      <w:r w:rsidR="00521DB7" w:rsidRPr="00521DB7">
        <w:rPr>
          <w:sz w:val="28"/>
          <w:szCs w:val="28"/>
        </w:rPr>
        <w:t>κατ΄</w:t>
      </w:r>
      <w:proofErr w:type="spellEnd"/>
      <w:r w:rsidR="00521DB7" w:rsidRPr="00521DB7">
        <w:rPr>
          <w:sz w:val="28"/>
          <w:szCs w:val="28"/>
        </w:rPr>
        <w:t xml:space="preserve"> οικονομία, τρείς φορές ενώ στην Κ.Ε. μόνο μία</w:t>
      </w:r>
      <w:r w:rsidR="00776231">
        <w:rPr>
          <w:sz w:val="28"/>
          <w:szCs w:val="28"/>
        </w:rPr>
        <w:t xml:space="preserve"> (όπου δεν επιτρέπεται το διαζύγιο και μόνο ο Πάπας μπορεί να ακυρώσει έναν γάμο</w:t>
      </w:r>
      <w:r w:rsidR="005C4BB8">
        <w:rPr>
          <w:sz w:val="28"/>
          <w:szCs w:val="28"/>
        </w:rPr>
        <w:t xml:space="preserve"> ή ο θάνατος να χωρίσει ένα ζευγάρι</w:t>
      </w:r>
      <w:r w:rsidR="00776231">
        <w:rPr>
          <w:sz w:val="28"/>
          <w:szCs w:val="28"/>
        </w:rPr>
        <w:t>)</w:t>
      </w:r>
      <w:r w:rsidR="00521DB7" w:rsidRPr="00521DB7">
        <w:rPr>
          <w:sz w:val="28"/>
          <w:szCs w:val="28"/>
        </w:rPr>
        <w:t>.</w:t>
      </w:r>
    </w:p>
    <w:p w:rsidR="005C4BB8" w:rsidRPr="005C4BB8" w:rsidRDefault="00776231" w:rsidP="00521DB7">
      <w:pPr>
        <w:pStyle w:val="a3"/>
        <w:numPr>
          <w:ilvl w:val="0"/>
          <w:numId w:val="3"/>
        </w:numPr>
        <w:ind w:right="-766"/>
        <w:jc w:val="both"/>
      </w:pPr>
      <w:r>
        <w:rPr>
          <w:sz w:val="28"/>
          <w:szCs w:val="28"/>
        </w:rPr>
        <w:t xml:space="preserve"> Στην Ο.Ε.: τ</w:t>
      </w:r>
      <w:r w:rsidR="00521DB7" w:rsidRPr="00521DB7">
        <w:rPr>
          <w:sz w:val="28"/>
          <w:szCs w:val="28"/>
        </w:rPr>
        <w:t xml:space="preserve">α δαχτυλίδια  συμβολίζουν την αγάπη  και την δέσμευση που έχουν μεταξύ τους. </w:t>
      </w:r>
    </w:p>
    <w:p w:rsidR="005C4BB8" w:rsidRDefault="00521DB7" w:rsidP="005C4BB8">
      <w:pPr>
        <w:pStyle w:val="a3"/>
        <w:ind w:left="334" w:right="-766"/>
        <w:jc w:val="both"/>
        <w:rPr>
          <w:sz w:val="28"/>
          <w:szCs w:val="28"/>
        </w:rPr>
      </w:pPr>
      <w:r w:rsidRPr="00521DB7">
        <w:rPr>
          <w:sz w:val="28"/>
          <w:szCs w:val="28"/>
        </w:rPr>
        <w:t xml:space="preserve">Τα στέφανα συμβολίζουν την ευλογίας τους από το Θεό . </w:t>
      </w:r>
    </w:p>
    <w:p w:rsidR="00AC401F" w:rsidRPr="008E681E" w:rsidRDefault="00521DB7" w:rsidP="005C4BB8">
      <w:pPr>
        <w:pStyle w:val="a3"/>
        <w:ind w:left="334" w:right="-766"/>
        <w:jc w:val="both"/>
      </w:pPr>
      <w:r w:rsidRPr="00521DB7">
        <w:rPr>
          <w:sz w:val="28"/>
          <w:szCs w:val="28"/>
        </w:rPr>
        <w:t xml:space="preserve">Τέλος το Κοινό </w:t>
      </w:r>
      <w:proofErr w:type="spellStart"/>
      <w:r w:rsidRPr="00521DB7">
        <w:rPr>
          <w:sz w:val="28"/>
          <w:szCs w:val="28"/>
        </w:rPr>
        <w:t>Ποτήριο</w:t>
      </w:r>
      <w:r w:rsidR="00CE081F">
        <w:rPr>
          <w:sz w:val="28"/>
          <w:szCs w:val="28"/>
        </w:rPr>
        <w:t>ν</w:t>
      </w:r>
      <w:proofErr w:type="spellEnd"/>
      <w:r w:rsidR="005C4BB8">
        <w:rPr>
          <w:sz w:val="28"/>
          <w:szCs w:val="28"/>
        </w:rPr>
        <w:t xml:space="preserve"> από το οποίο πίνει κρασί το ζευγάρι,</w:t>
      </w:r>
      <w:r w:rsidRPr="00521DB7">
        <w:rPr>
          <w:sz w:val="28"/>
          <w:szCs w:val="28"/>
        </w:rPr>
        <w:t xml:space="preserve"> συμβολίζει τον κοινό αγώνα και τις κοινές προσπάθειες  για να φτάσουν</w:t>
      </w:r>
      <w:r w:rsidR="00B949BF">
        <w:rPr>
          <w:sz w:val="28"/>
          <w:szCs w:val="28"/>
        </w:rPr>
        <w:t xml:space="preserve"> στην</w:t>
      </w:r>
      <w:r w:rsidRPr="00521DB7">
        <w:rPr>
          <w:sz w:val="28"/>
          <w:szCs w:val="28"/>
        </w:rPr>
        <w:t xml:space="preserve">  ένωση με το Θεό</w:t>
      </w:r>
      <w:r w:rsidR="00B949BF">
        <w:t xml:space="preserve"> </w:t>
      </w:r>
      <w:r w:rsidR="00B949BF" w:rsidRPr="00B949BF">
        <w:rPr>
          <w:sz w:val="28"/>
          <w:szCs w:val="28"/>
        </w:rPr>
        <w:t>(=</w:t>
      </w:r>
      <w:proofErr w:type="spellStart"/>
      <w:r w:rsidR="00B949BF" w:rsidRPr="00B949BF">
        <w:rPr>
          <w:sz w:val="28"/>
          <w:szCs w:val="28"/>
        </w:rPr>
        <w:t>θέωση</w:t>
      </w:r>
      <w:proofErr w:type="spellEnd"/>
      <w:r w:rsidR="00B949BF" w:rsidRPr="00B949BF">
        <w:rPr>
          <w:sz w:val="28"/>
          <w:szCs w:val="28"/>
        </w:rPr>
        <w:t>).</w:t>
      </w:r>
    </w:p>
    <w:p w:rsidR="008E681E" w:rsidRDefault="008E681E" w:rsidP="008E681E">
      <w:pPr>
        <w:pStyle w:val="a3"/>
        <w:ind w:left="334" w:right="-766"/>
        <w:jc w:val="both"/>
      </w:pPr>
    </w:p>
    <w:sectPr w:rsidR="008E68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3F9"/>
    <w:multiLevelType w:val="hybridMultilevel"/>
    <w:tmpl w:val="73503060"/>
    <w:lvl w:ilvl="0" w:tplc="17C4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722"/>
    <w:multiLevelType w:val="hybridMultilevel"/>
    <w:tmpl w:val="4F0A96E6"/>
    <w:lvl w:ilvl="0" w:tplc="6832D9D2">
      <w:start w:val="1"/>
      <w:numFmt w:val="decimal"/>
      <w:lvlText w:val="%1."/>
      <w:lvlJc w:val="left"/>
      <w:pPr>
        <w:ind w:left="-386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334" w:hanging="360"/>
      </w:pPr>
    </w:lvl>
    <w:lvl w:ilvl="2" w:tplc="0408001B" w:tentative="1">
      <w:start w:val="1"/>
      <w:numFmt w:val="lowerRoman"/>
      <w:lvlText w:val="%3."/>
      <w:lvlJc w:val="right"/>
      <w:pPr>
        <w:ind w:left="1054" w:hanging="180"/>
      </w:pPr>
    </w:lvl>
    <w:lvl w:ilvl="3" w:tplc="0408000F" w:tentative="1">
      <w:start w:val="1"/>
      <w:numFmt w:val="decimal"/>
      <w:lvlText w:val="%4."/>
      <w:lvlJc w:val="left"/>
      <w:pPr>
        <w:ind w:left="1774" w:hanging="360"/>
      </w:pPr>
    </w:lvl>
    <w:lvl w:ilvl="4" w:tplc="04080019" w:tentative="1">
      <w:start w:val="1"/>
      <w:numFmt w:val="lowerLetter"/>
      <w:lvlText w:val="%5."/>
      <w:lvlJc w:val="left"/>
      <w:pPr>
        <w:ind w:left="2494" w:hanging="360"/>
      </w:pPr>
    </w:lvl>
    <w:lvl w:ilvl="5" w:tplc="0408001B" w:tentative="1">
      <w:start w:val="1"/>
      <w:numFmt w:val="lowerRoman"/>
      <w:lvlText w:val="%6."/>
      <w:lvlJc w:val="right"/>
      <w:pPr>
        <w:ind w:left="3214" w:hanging="180"/>
      </w:pPr>
    </w:lvl>
    <w:lvl w:ilvl="6" w:tplc="0408000F" w:tentative="1">
      <w:start w:val="1"/>
      <w:numFmt w:val="decimal"/>
      <w:lvlText w:val="%7."/>
      <w:lvlJc w:val="left"/>
      <w:pPr>
        <w:ind w:left="3934" w:hanging="360"/>
      </w:pPr>
    </w:lvl>
    <w:lvl w:ilvl="7" w:tplc="04080019" w:tentative="1">
      <w:start w:val="1"/>
      <w:numFmt w:val="lowerLetter"/>
      <w:lvlText w:val="%8."/>
      <w:lvlJc w:val="left"/>
      <w:pPr>
        <w:ind w:left="4654" w:hanging="360"/>
      </w:pPr>
    </w:lvl>
    <w:lvl w:ilvl="8" w:tplc="0408001B" w:tentative="1">
      <w:start w:val="1"/>
      <w:numFmt w:val="lowerRoman"/>
      <w:lvlText w:val="%9."/>
      <w:lvlJc w:val="right"/>
      <w:pPr>
        <w:ind w:left="5374" w:hanging="180"/>
      </w:pPr>
    </w:lvl>
  </w:abstractNum>
  <w:abstractNum w:abstractNumId="2">
    <w:nsid w:val="4F6E02AB"/>
    <w:multiLevelType w:val="hybridMultilevel"/>
    <w:tmpl w:val="092E795C"/>
    <w:lvl w:ilvl="0" w:tplc="04080001">
      <w:start w:val="1"/>
      <w:numFmt w:val="bullet"/>
      <w:lvlText w:val=""/>
      <w:lvlJc w:val="left"/>
      <w:pPr>
        <w:ind w:left="3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4F"/>
    <w:rsid w:val="00047256"/>
    <w:rsid w:val="00200CDA"/>
    <w:rsid w:val="00310BA4"/>
    <w:rsid w:val="003248E3"/>
    <w:rsid w:val="003E7E6F"/>
    <w:rsid w:val="0046614F"/>
    <w:rsid w:val="00521DB7"/>
    <w:rsid w:val="0052294D"/>
    <w:rsid w:val="005403D7"/>
    <w:rsid w:val="005C4BB8"/>
    <w:rsid w:val="005F5A85"/>
    <w:rsid w:val="00776231"/>
    <w:rsid w:val="00780332"/>
    <w:rsid w:val="00780A26"/>
    <w:rsid w:val="007C5B51"/>
    <w:rsid w:val="008E681E"/>
    <w:rsid w:val="00AC401F"/>
    <w:rsid w:val="00B949BF"/>
    <w:rsid w:val="00CE081F"/>
    <w:rsid w:val="00CF44A5"/>
    <w:rsid w:val="00DA1AFD"/>
    <w:rsid w:val="00DA46FB"/>
    <w:rsid w:val="00F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2025-03-29T11:56:00Z</dcterms:created>
  <dcterms:modified xsi:type="dcterms:W3CDTF">2025-03-29T11:56:00Z</dcterms:modified>
</cp:coreProperties>
</file>