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27" w:rsidRPr="003F0C4B" w:rsidRDefault="00086F27" w:rsidP="003F0C4B">
      <w:pPr>
        <w:spacing w:before="120" w:after="0" w:line="240" w:lineRule="auto"/>
        <w:jc w:val="both"/>
        <w:rPr>
          <w:rFonts w:ascii="Arial" w:hAnsi="Arial" w:cs="Arial"/>
        </w:rPr>
      </w:pPr>
    </w:p>
    <w:p w:rsidR="00086F27" w:rsidRDefault="00086F27" w:rsidP="00086F27">
      <w:pPr>
        <w:pStyle w:val="a3"/>
        <w:spacing w:before="120" w:after="0" w:line="240" w:lineRule="auto"/>
        <w:ind w:left="1004"/>
        <w:jc w:val="both"/>
        <w:rPr>
          <w:rFonts w:ascii="Arial" w:hAnsi="Arial" w:cs="Arial"/>
          <w:sz w:val="24"/>
          <w:szCs w:val="24"/>
          <w:lang w:val="en-US"/>
        </w:rPr>
      </w:pPr>
    </w:p>
    <w:p w:rsidR="00086F27" w:rsidRPr="002C0B45" w:rsidRDefault="00086F27" w:rsidP="00086F27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Τάξη : </w:t>
      </w:r>
      <w:r>
        <w:rPr>
          <w:b/>
          <w:bCs/>
          <w:sz w:val="28"/>
          <w:szCs w:val="28"/>
        </w:rPr>
        <w:t>Γ</w:t>
      </w:r>
      <w:r w:rsidRPr="002C0B45">
        <w:rPr>
          <w:b/>
          <w:bCs/>
          <w:sz w:val="28"/>
          <w:szCs w:val="28"/>
        </w:rPr>
        <w:t xml:space="preserve"> ΕΠΑΛ</w:t>
      </w:r>
    </w:p>
    <w:p w:rsidR="00086F27" w:rsidRPr="002C0B45" w:rsidRDefault="00086F27" w:rsidP="00086F27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Μάθημα: Αρχές </w:t>
      </w:r>
      <w:r>
        <w:rPr>
          <w:b/>
          <w:bCs/>
          <w:sz w:val="28"/>
          <w:szCs w:val="28"/>
        </w:rPr>
        <w:t>Οικονομικής θεωρίας</w:t>
      </w:r>
    </w:p>
    <w:p w:rsidR="00086F27" w:rsidRPr="00086F27" w:rsidRDefault="00086F27" w:rsidP="00086F2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Ενότητα: </w:t>
      </w:r>
      <w:r>
        <w:rPr>
          <w:b/>
          <w:bCs/>
          <w:sz w:val="28"/>
          <w:szCs w:val="28"/>
        </w:rPr>
        <w:t>«Οι ιδιότητες των αναγκών»</w:t>
      </w:r>
    </w:p>
    <w:p w:rsidR="00086F27" w:rsidRPr="002C0B45" w:rsidRDefault="00086F27" w:rsidP="00086F27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Φύλλο Εργασίας </w:t>
      </w:r>
    </w:p>
    <w:p w:rsidR="00086F27" w:rsidRPr="00086F27" w:rsidRDefault="00086F27" w:rsidP="00086F27">
      <w:pPr>
        <w:jc w:val="both"/>
        <w:rPr>
          <w:b/>
          <w:bCs/>
          <w:sz w:val="28"/>
          <w:szCs w:val="28"/>
        </w:rPr>
      </w:pPr>
      <w:r w:rsidRPr="002C0B45">
        <w:rPr>
          <w:b/>
          <w:bCs/>
          <w:sz w:val="28"/>
          <w:szCs w:val="28"/>
        </w:rPr>
        <w:t xml:space="preserve">Ημερομηνία: </w:t>
      </w:r>
    </w:p>
    <w:p w:rsidR="00086F27" w:rsidRPr="003F0C4B" w:rsidRDefault="003F0C4B" w:rsidP="00086F27">
      <w:pPr>
        <w:pStyle w:val="a3"/>
        <w:spacing w:before="120" w:after="0" w:line="240" w:lineRule="auto"/>
        <w:ind w:left="1004"/>
        <w:jc w:val="both"/>
        <w:rPr>
          <w:rFonts w:ascii="Arial" w:hAnsi="Arial" w:cs="Arial"/>
          <w:b/>
          <w:sz w:val="24"/>
          <w:szCs w:val="24"/>
        </w:rPr>
      </w:pPr>
      <w:r w:rsidRPr="003F0C4B">
        <w:rPr>
          <w:rFonts w:ascii="Arial" w:hAnsi="Arial" w:cs="Arial"/>
          <w:b/>
          <w:sz w:val="24"/>
          <w:szCs w:val="24"/>
        </w:rPr>
        <w:t>Να χαρακτηρίσετε τις προτάσεις ως σωστές (Σ) ή λανθασμένες (Λ):</w:t>
      </w:r>
    </w:p>
    <w:p w:rsidR="00086F27" w:rsidRPr="00086F27" w:rsidRDefault="00086F27" w:rsidP="00086F27">
      <w:pPr>
        <w:pStyle w:val="a3"/>
        <w:spacing w:before="120" w:after="0" w:line="240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086F27" w:rsidRPr="003A619A" w:rsidRDefault="00086F27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Ο π</w:t>
      </w:r>
      <w:r w:rsidRPr="003A619A">
        <w:rPr>
          <w:rFonts w:ascii="Arial" w:hAnsi="Arial" w:cs="Arial"/>
          <w:sz w:val="24"/>
        </w:rPr>
        <w:t>ολλαπλασιασμός ως ιδιότητα των αναγκών αναφέρεται στη διαφοροποίηση των αγαθών που χρησιμοποιούνται για την ικανοποίηση της ίδιας ανάγκης</w:t>
      </w:r>
      <w:r w:rsidRPr="003A619A">
        <w:rPr>
          <w:rFonts w:ascii="Arial" w:hAnsi="Arial" w:cs="Arial"/>
          <w:sz w:val="24"/>
          <w:szCs w:val="24"/>
        </w:rPr>
        <w:t>.</w:t>
      </w:r>
    </w:p>
    <w:p w:rsidR="00086F27" w:rsidRPr="003A619A" w:rsidRDefault="00086F27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A619A">
        <w:rPr>
          <w:rFonts w:ascii="Arial" w:hAnsi="Arial" w:cs="Arial"/>
          <w:sz w:val="24"/>
          <w:szCs w:val="24"/>
        </w:rPr>
        <w:t>Συνήθεια είναι η τάση των ανθρώπων να ζητούν την επανάληψη μιας απόλαυσης από την χρησιμοποίηση ενός αγαθού οδηγεί τελικά στ</w:t>
      </w:r>
      <w:bookmarkStart w:id="0" w:name="_GoBack"/>
      <w:bookmarkEnd w:id="0"/>
      <w:r w:rsidRPr="003A619A">
        <w:rPr>
          <w:rFonts w:ascii="Arial" w:hAnsi="Arial" w:cs="Arial"/>
          <w:sz w:val="24"/>
          <w:szCs w:val="24"/>
        </w:rPr>
        <w:t>ην ανάγκη γι’ αυτό το αγαθό.</w:t>
      </w:r>
    </w:p>
    <w:p w:rsidR="00086F27" w:rsidRDefault="00086F27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Οι ανάγκες ως σύνολο είναι απεριόριστες ή ακόρεστες, αλλά κάθε μία ανάγκη ξεχωριστά υπόκειται σε προσωρινό κορεσμό.</w:t>
      </w:r>
    </w:p>
    <w:p w:rsidR="00EC1008" w:rsidRPr="00EC1008" w:rsidRDefault="00EC1008" w:rsidP="00EC1008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διαφήμιση συντελεί μόνο στην εξέλιξη και όχι στον πολλαπλασιασμό των αναγκών.</w:t>
      </w:r>
    </w:p>
    <w:p w:rsidR="00086F27" w:rsidRPr="00086F27" w:rsidRDefault="00086F27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95034">
        <w:rPr>
          <w:rFonts w:ascii="Arial" w:hAnsi="Arial" w:cs="Arial"/>
          <w:sz w:val="24"/>
          <w:szCs w:val="24"/>
        </w:rPr>
        <w:t>Η συνήθεια και η μίμηση περιλαμβάνονται στις ιδιότητες των αναγκών.</w:t>
      </w:r>
    </w:p>
    <w:p w:rsidR="00086F27" w:rsidRDefault="00086F27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86F27">
        <w:rPr>
          <w:rFonts w:ascii="Arial" w:hAnsi="Arial" w:cs="Arial"/>
          <w:sz w:val="24"/>
          <w:szCs w:val="24"/>
        </w:rPr>
        <w:t xml:space="preserve">Οι ανάγκες ως σύνολο δεν είναι απεριόριστες και καθεμία ανάγκη ξεχωριστά υπόκειται σε προσωρινό κορεσμό.           </w:t>
      </w:r>
    </w:p>
    <w:p w:rsidR="00660931" w:rsidRDefault="00660931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ικανοποίηση της ανάγκης του ανθρώπου για επικοινωνία με τα μέσα κοινωνικής δικτύωσης</w:t>
      </w:r>
      <w:r w:rsidR="00086F27" w:rsidRPr="00086F2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αντί του σταθερού τηλεφώνου αναφέρεται στον πολλαπλασιασμό των αναγκών.</w:t>
      </w:r>
    </w:p>
    <w:p w:rsidR="00086F27" w:rsidRDefault="00660931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εφεύρεση του Η/Υ που δημιούργησε μια καινούρια ανάγκη για τον άνθρωπο</w:t>
      </w:r>
      <w:r w:rsidR="00086F27" w:rsidRPr="00086F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αναφέρεται στην εξέλιξη των αναγκών.</w:t>
      </w:r>
    </w:p>
    <w:p w:rsidR="00EC1008" w:rsidRDefault="00EC1008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διαφοροποίηση των μέσων μεταφοράς από το κάρο μετά στο αυτοκίνητο και έπειτα στο αεροπλάνο αναφέρεται στον όρο εξέλιξη.</w:t>
      </w:r>
    </w:p>
    <w:p w:rsidR="00660931" w:rsidRDefault="00660931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τεχνολογία, η μίμηση</w:t>
      </w:r>
      <w:r w:rsidR="004C0786">
        <w:rPr>
          <w:rFonts w:ascii="Arial" w:hAnsi="Arial" w:cs="Arial"/>
          <w:sz w:val="24"/>
          <w:szCs w:val="24"/>
        </w:rPr>
        <w:t>, η συνήθεια</w:t>
      </w:r>
      <w:r>
        <w:rPr>
          <w:rFonts w:ascii="Arial" w:hAnsi="Arial" w:cs="Arial"/>
          <w:sz w:val="24"/>
          <w:szCs w:val="24"/>
        </w:rPr>
        <w:t xml:space="preserve"> και η διαφήμιση είναι λόγοι που</w:t>
      </w:r>
      <w:r w:rsidR="004C0786">
        <w:rPr>
          <w:rFonts w:ascii="Arial" w:hAnsi="Arial" w:cs="Arial"/>
          <w:sz w:val="24"/>
          <w:szCs w:val="24"/>
        </w:rPr>
        <w:t xml:space="preserve"> συντελούν στον κορεσμό μιας ανάγκης.</w:t>
      </w:r>
    </w:p>
    <w:p w:rsidR="004C0786" w:rsidRDefault="004C0786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Όσα αυξάνεται η ποσότητα ενός συγκεκριμένου αγαθού που χρησιμοποιείται για την ικανοποίηση μιας ανάγκης, τόσο η ένταση αυτής της ανάγκης μειώνεται, ώσπου επέρχεται πλήρης ικανοποίηση ή κορεσμός.</w:t>
      </w:r>
    </w:p>
    <w:p w:rsidR="004C0786" w:rsidRDefault="004C0786" w:rsidP="00086F27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ταχύτητα με την οποία επέρχεται ο κορεσμός μιας ανάγκης είναι ίδια για όλους.</w:t>
      </w:r>
    </w:p>
    <w:p w:rsidR="004C0786" w:rsidRPr="00086F27" w:rsidRDefault="004C0786" w:rsidP="004C0786">
      <w:pPr>
        <w:pStyle w:val="a3"/>
        <w:spacing w:before="120" w:after="0" w:line="240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EC1008" w:rsidRPr="003F0C4B" w:rsidRDefault="00086F27">
      <w:pPr>
        <w:rPr>
          <w:b/>
          <w:sz w:val="32"/>
          <w:szCs w:val="32"/>
          <w:u w:val="single"/>
        </w:rPr>
      </w:pPr>
      <w:r w:rsidRPr="003F0C4B">
        <w:rPr>
          <w:b/>
          <w:sz w:val="32"/>
          <w:szCs w:val="32"/>
        </w:rPr>
        <w:t xml:space="preserve">                 </w:t>
      </w:r>
      <w:r w:rsidR="003F0C4B" w:rsidRPr="003F0C4B">
        <w:rPr>
          <w:b/>
          <w:sz w:val="32"/>
          <w:szCs w:val="32"/>
          <w:u w:val="single"/>
        </w:rPr>
        <w:t>Αντιστοίχηση</w:t>
      </w:r>
    </w:p>
    <w:tbl>
      <w:tblPr>
        <w:tblStyle w:val="a4"/>
        <w:tblW w:w="8720" w:type="dxa"/>
        <w:tblInd w:w="883" w:type="dxa"/>
        <w:tblLook w:val="04A0" w:firstRow="1" w:lastRow="0" w:firstColumn="1" w:lastColumn="0" w:noHBand="0" w:noVBand="1"/>
      </w:tblPr>
      <w:tblGrid>
        <w:gridCol w:w="4530"/>
        <w:gridCol w:w="4190"/>
      </w:tblGrid>
      <w:tr w:rsidR="00EC1008" w:rsidTr="003F0C4B">
        <w:trPr>
          <w:trHeight w:val="743"/>
        </w:trPr>
        <w:tc>
          <w:tcPr>
            <w:tcW w:w="4530" w:type="dxa"/>
          </w:tcPr>
          <w:p w:rsidR="00EC1008" w:rsidRPr="003F0C4B" w:rsidRDefault="003F0C4B" w:rsidP="003F0C4B">
            <w:pPr>
              <w:jc w:val="center"/>
              <w:rPr>
                <w:b/>
                <w:sz w:val="36"/>
                <w:szCs w:val="36"/>
              </w:rPr>
            </w:pPr>
            <w:r w:rsidRPr="003F0C4B">
              <w:rPr>
                <w:b/>
                <w:sz w:val="36"/>
                <w:szCs w:val="36"/>
              </w:rPr>
              <w:t>Στήλη Α</w:t>
            </w:r>
          </w:p>
        </w:tc>
        <w:tc>
          <w:tcPr>
            <w:tcW w:w="4190" w:type="dxa"/>
          </w:tcPr>
          <w:p w:rsidR="00EC1008" w:rsidRPr="003F0C4B" w:rsidRDefault="003F0C4B" w:rsidP="003F0C4B">
            <w:pPr>
              <w:jc w:val="center"/>
              <w:rPr>
                <w:b/>
                <w:sz w:val="36"/>
                <w:szCs w:val="36"/>
              </w:rPr>
            </w:pPr>
            <w:r w:rsidRPr="003F0C4B">
              <w:rPr>
                <w:b/>
                <w:sz w:val="36"/>
                <w:szCs w:val="36"/>
              </w:rPr>
              <w:t>Στήλη Β</w:t>
            </w:r>
          </w:p>
        </w:tc>
      </w:tr>
      <w:tr w:rsidR="00EC1008" w:rsidTr="003F0C4B">
        <w:trPr>
          <w:trHeight w:val="743"/>
        </w:trPr>
        <w:tc>
          <w:tcPr>
            <w:tcW w:w="4530" w:type="dxa"/>
          </w:tcPr>
          <w:p w:rsidR="00EC1008" w:rsidRDefault="003F0C4B">
            <w:r>
              <w:t>1)Εξέλιξη</w:t>
            </w:r>
          </w:p>
        </w:tc>
        <w:tc>
          <w:tcPr>
            <w:tcW w:w="4190" w:type="dxa"/>
          </w:tcPr>
          <w:p w:rsidR="00EC1008" w:rsidRDefault="003F0C4B" w:rsidP="003F0C4B">
            <w:r>
              <w:t xml:space="preserve">Α) Μια ανάγκη </w:t>
            </w:r>
            <w:r>
              <w:t xml:space="preserve">ικανοποιείται </w:t>
            </w:r>
            <w:r>
              <w:t>όσο αυξάνεται η ποσότητα του αγαθού, φθάνει στον κορεσμό και στη συνέχεια επανέρχεται</w:t>
            </w:r>
          </w:p>
        </w:tc>
      </w:tr>
      <w:tr w:rsidR="00EC1008" w:rsidTr="003F0C4B">
        <w:trPr>
          <w:trHeight w:val="743"/>
        </w:trPr>
        <w:tc>
          <w:tcPr>
            <w:tcW w:w="4530" w:type="dxa"/>
          </w:tcPr>
          <w:p w:rsidR="00EC1008" w:rsidRDefault="003F0C4B">
            <w:r>
              <w:t>2)Πολλαπλασιασμός</w:t>
            </w:r>
          </w:p>
        </w:tc>
        <w:tc>
          <w:tcPr>
            <w:tcW w:w="4190" w:type="dxa"/>
          </w:tcPr>
          <w:p w:rsidR="00EC1008" w:rsidRDefault="003F0C4B">
            <w:r>
              <w:t>Β) διαφοροποίηση των αγαθών που χρησιμοποιούνται για την ικανοποίηση της ίδιας ανάγκης</w:t>
            </w:r>
          </w:p>
        </w:tc>
      </w:tr>
      <w:tr w:rsidR="00EC1008" w:rsidTr="003F0C4B">
        <w:trPr>
          <w:trHeight w:val="784"/>
        </w:trPr>
        <w:tc>
          <w:tcPr>
            <w:tcW w:w="4530" w:type="dxa"/>
          </w:tcPr>
          <w:p w:rsidR="00EC1008" w:rsidRDefault="003F0C4B">
            <w:r>
              <w:t>3)Κορεσμός</w:t>
            </w:r>
          </w:p>
        </w:tc>
        <w:tc>
          <w:tcPr>
            <w:tcW w:w="4190" w:type="dxa"/>
          </w:tcPr>
          <w:p w:rsidR="00EC1008" w:rsidRDefault="003F0C4B">
            <w:r>
              <w:t>Γ) δημιουργία νέων αναγκών</w:t>
            </w:r>
          </w:p>
        </w:tc>
      </w:tr>
    </w:tbl>
    <w:p w:rsidR="00E30284" w:rsidRDefault="00086F27">
      <w:r w:rsidRPr="00295213">
        <w:t xml:space="preserve">                                                                           </w:t>
      </w:r>
    </w:p>
    <w:sectPr w:rsidR="00E30284" w:rsidSect="00086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2BD"/>
    <w:multiLevelType w:val="hybridMultilevel"/>
    <w:tmpl w:val="6D42FC5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7"/>
    <w:rsid w:val="00086F27"/>
    <w:rsid w:val="003F0C4B"/>
    <w:rsid w:val="004C0786"/>
    <w:rsid w:val="00660931"/>
    <w:rsid w:val="00E30284"/>
    <w:rsid w:val="00E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2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EC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2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EC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2021-11-09T06:24:00Z</dcterms:created>
  <dcterms:modified xsi:type="dcterms:W3CDTF">2021-11-09T07:16:00Z</dcterms:modified>
</cp:coreProperties>
</file>