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073" w:rsidRPr="00552073" w:rsidRDefault="00552073" w:rsidP="00552073">
      <w:pPr>
        <w:jc w:val="center"/>
        <w:rPr>
          <w:rFonts w:ascii="Calibri" w:eastAsia="Times New Roman" w:hAnsi="Calibri" w:cs="Times New Roman"/>
          <w:b/>
          <w:lang w:val="el-GR" w:eastAsia="el-GR"/>
        </w:rPr>
      </w:pPr>
      <w:r w:rsidRPr="00552073">
        <w:rPr>
          <w:rFonts w:ascii="Calibri" w:eastAsia="Times New Roman" w:hAnsi="Calibri" w:cs="Times New Roman"/>
          <w:b/>
          <w:lang w:val="el-GR" w:eastAsia="el-GR"/>
        </w:rPr>
        <w:t>Η αναλφάβητη (απόσπασμα)</w:t>
      </w:r>
    </w:p>
    <w:p w:rsidR="00552073" w:rsidRPr="00552073" w:rsidRDefault="00552073" w:rsidP="00552073">
      <w:pPr>
        <w:jc w:val="both"/>
        <w:rPr>
          <w:rFonts w:ascii="Calibri" w:eastAsia="Times New Roman" w:hAnsi="Calibri" w:cs="Times New Roman"/>
          <w:i/>
          <w:sz w:val="20"/>
          <w:szCs w:val="20"/>
          <w:lang w:val="el-GR" w:eastAsia="el-GR"/>
        </w:rPr>
      </w:pPr>
      <w:r w:rsidRPr="00552073">
        <w:rPr>
          <w:rFonts w:ascii="Calibri" w:eastAsia="Times New Roman" w:hAnsi="Calibri" w:cs="Times New Roman"/>
          <w:i/>
          <w:sz w:val="20"/>
          <w:szCs w:val="20"/>
          <w:lang w:val="el-GR" w:eastAsia="el-GR"/>
        </w:rPr>
        <w:t xml:space="preserve">Η Αναλφάβητη της </w:t>
      </w:r>
      <w:proofErr w:type="spellStart"/>
      <w:r w:rsidRPr="00552073">
        <w:rPr>
          <w:rFonts w:ascii="Calibri" w:eastAsia="Times New Roman" w:hAnsi="Calibri" w:cs="Times New Roman"/>
          <w:i/>
          <w:sz w:val="20"/>
          <w:szCs w:val="20"/>
          <w:lang w:val="el-GR" w:eastAsia="el-GR"/>
        </w:rPr>
        <w:t>Άγκοτα</w:t>
      </w:r>
      <w:proofErr w:type="spellEnd"/>
      <w:r w:rsidRPr="00552073">
        <w:rPr>
          <w:rFonts w:ascii="Calibri" w:eastAsia="Times New Roman" w:hAnsi="Calibri" w:cs="Times New Roman"/>
          <w:i/>
          <w:sz w:val="20"/>
          <w:szCs w:val="20"/>
          <w:lang w:val="el-GR" w:eastAsia="el-GR"/>
        </w:rPr>
        <w:t xml:space="preserve"> </w:t>
      </w:r>
      <w:proofErr w:type="spellStart"/>
      <w:r w:rsidRPr="00552073">
        <w:rPr>
          <w:rFonts w:ascii="Calibri" w:eastAsia="Times New Roman" w:hAnsi="Calibri" w:cs="Times New Roman"/>
          <w:i/>
          <w:sz w:val="20"/>
          <w:szCs w:val="20"/>
          <w:lang w:val="el-GR" w:eastAsia="el-GR"/>
        </w:rPr>
        <w:t>Κριστόφ</w:t>
      </w:r>
      <w:proofErr w:type="spellEnd"/>
      <w:r w:rsidRPr="00552073">
        <w:rPr>
          <w:rFonts w:ascii="Calibri" w:eastAsia="Times New Roman" w:hAnsi="Calibri" w:cs="Times New Roman"/>
          <w:i/>
          <w:sz w:val="20"/>
          <w:szCs w:val="20"/>
          <w:lang w:val="el-GR" w:eastAsia="el-GR"/>
        </w:rPr>
        <w:t xml:space="preserve"> είναι ένα αυτοβιογραφικό αφήγημα, στα έντεκα σύντομα αλλά άκρως συνεκτικά κεφάλαια του οποίου εξιστορεί έντεκα στιγμιότυπα της πολύπαθης ζωής της. Από τη στιγμή που αφήνει τη γενέτειρά της, την Ουγγαρία, λόγω του πολέμου  (Ουγγρική επανάσταση, 1956), με μόνο εφόδιο τη μητρική της γλώσσα, μέχρι εκείνη τη στιγμή που γράφει το πρώτο της μυθιστόρημα στα γαλλικά, η </w:t>
      </w:r>
      <w:proofErr w:type="spellStart"/>
      <w:r w:rsidRPr="00552073">
        <w:rPr>
          <w:rFonts w:ascii="Calibri" w:eastAsia="Times New Roman" w:hAnsi="Calibri" w:cs="Times New Roman"/>
          <w:i/>
          <w:sz w:val="20"/>
          <w:szCs w:val="20"/>
          <w:lang w:val="el-GR" w:eastAsia="el-GR"/>
        </w:rPr>
        <w:t>Κριστόφ</w:t>
      </w:r>
      <w:proofErr w:type="spellEnd"/>
      <w:r w:rsidRPr="00552073">
        <w:rPr>
          <w:rFonts w:ascii="Calibri" w:eastAsia="Times New Roman" w:hAnsi="Calibri" w:cs="Times New Roman"/>
          <w:i/>
          <w:sz w:val="20"/>
          <w:szCs w:val="20"/>
          <w:lang w:val="el-GR" w:eastAsia="el-GR"/>
        </w:rPr>
        <w:t xml:space="preserve"> δεν σταματά να είναι μια μανιώδης αναγνώστρια και λάτρης των βιβλίων. </w:t>
      </w:r>
    </w:p>
    <w:p w:rsidR="00552073" w:rsidRPr="00552073" w:rsidRDefault="00552073" w:rsidP="00552073">
      <w:pPr>
        <w:spacing w:after="0"/>
        <w:ind w:firstLine="720"/>
        <w:jc w:val="both"/>
        <w:rPr>
          <w:rFonts w:ascii="Calibri" w:eastAsia="Times New Roman" w:hAnsi="Calibri" w:cs="Times New Roman"/>
          <w:lang w:val="el-GR" w:eastAsia="el-GR"/>
        </w:rPr>
      </w:pPr>
      <w:r w:rsidRPr="00552073">
        <w:rPr>
          <w:rFonts w:ascii="Calibri" w:eastAsia="Times New Roman" w:hAnsi="Calibri" w:cs="Times New Roman"/>
          <w:lang w:val="el-GR" w:eastAsia="el-GR"/>
        </w:rPr>
        <w:t xml:space="preserve">Πέντε χρόνια αφότου έφτασα στην Ελβετία, μιλώ τα γαλλικά, όμως δεν τα διαβάζω. Έγινα  πάλι αναλφάβητη. Εγώ που ήξερα να διαβάζω από τεσσάρων χρονών. Ξέρω τις λέξεις. Όταν τις διαβάζω δεν τις αναγνωρίζω. Τα γράμματα δεν αντιστοιχούν σε  τίποτα. Τα ουγγρικά  είναι φωνητική γλώσσα, τα γαλλικά είναι εντελώς το αντίθετο. Δεν ξέρω πώς μπόρεσα να ζήσω χωρίς διάβασμα επί πέντε χρόνια. </w:t>
      </w:r>
    </w:p>
    <w:p w:rsidR="00552073" w:rsidRPr="00552073" w:rsidRDefault="00552073" w:rsidP="00552073">
      <w:pPr>
        <w:spacing w:after="0" w:line="240" w:lineRule="auto"/>
        <w:ind w:firstLine="720"/>
        <w:jc w:val="both"/>
        <w:rPr>
          <w:rFonts w:ascii="Calibri" w:eastAsia="Times New Roman" w:hAnsi="Calibri" w:cs="Times New Roman"/>
          <w:lang w:val="el-GR" w:eastAsia="el-GR"/>
        </w:rPr>
      </w:pPr>
      <w:r w:rsidRPr="00552073">
        <w:rPr>
          <w:rFonts w:ascii="Calibri" w:eastAsia="Times New Roman" w:hAnsi="Calibri" w:cs="Times New Roman"/>
          <w:lang w:val="el-GR" w:eastAsia="el-GR"/>
        </w:rPr>
        <w:t xml:space="preserve">Το παιδί μου θα είναι σε λίγο έξι χρονών θα αρχίσει σχολείο. Αρχίζω και εγώ, ξαναρχίζω  το σχολείο. Σε ηλικία </w:t>
      </w:r>
      <w:proofErr w:type="spellStart"/>
      <w:r w:rsidRPr="00552073">
        <w:rPr>
          <w:rFonts w:ascii="Calibri" w:eastAsia="Times New Roman" w:hAnsi="Calibri" w:cs="Times New Roman"/>
          <w:lang w:val="el-GR" w:eastAsia="el-GR"/>
        </w:rPr>
        <w:t>εικοσιέξι</w:t>
      </w:r>
      <w:proofErr w:type="spellEnd"/>
      <w:r w:rsidRPr="00552073">
        <w:rPr>
          <w:rFonts w:ascii="Calibri" w:eastAsia="Times New Roman" w:hAnsi="Calibri" w:cs="Times New Roman"/>
          <w:lang w:val="el-GR" w:eastAsia="el-GR"/>
        </w:rPr>
        <w:t xml:space="preserve"> ετών γράφομαι στα θερινά τμήματα του Πανεπιστημίου του Νεσατέλ, για να μάθω να διαβάζω. Είναι μαθήματα γαλλικών για  αλλοδαπούς φοιτητές. Έχω συμμαθητές Άγγλους, Αμερικάνους, Γερμανούς, Ιάπωνες, γερμανόφωνους Ελβετούς. Η εισαγωγική εξέταση είναι γραπτή. Είμαι εντελώς ανίδεη, βρίσκομαι με τους αρχάριους. </w:t>
      </w:r>
    </w:p>
    <w:p w:rsidR="00552073" w:rsidRPr="00552073" w:rsidRDefault="00552073" w:rsidP="00552073">
      <w:pPr>
        <w:spacing w:line="240" w:lineRule="auto"/>
        <w:jc w:val="both"/>
        <w:rPr>
          <w:rFonts w:ascii="Calibri" w:eastAsia="Times New Roman" w:hAnsi="Calibri" w:cs="Times New Roman"/>
          <w:lang w:val="el-GR" w:eastAsia="el-GR"/>
        </w:rPr>
      </w:pPr>
      <w:r w:rsidRPr="00552073">
        <w:rPr>
          <w:rFonts w:ascii="Calibri" w:eastAsia="Times New Roman" w:hAnsi="Calibri" w:cs="Times New Roman"/>
          <w:lang w:val="el-GR" w:eastAsia="el-GR"/>
        </w:rPr>
        <w:t xml:space="preserve">Έπειτα από ορισμένα μαθήματα ο καθηγητής μού λέει: </w:t>
      </w:r>
    </w:p>
    <w:p w:rsidR="00552073" w:rsidRPr="00552073" w:rsidRDefault="00552073" w:rsidP="00552073">
      <w:pPr>
        <w:spacing w:line="240" w:lineRule="auto"/>
        <w:jc w:val="both"/>
        <w:rPr>
          <w:rFonts w:ascii="Calibri" w:eastAsia="Times New Roman" w:hAnsi="Calibri" w:cs="Times New Roman"/>
          <w:lang w:val="el-GR" w:eastAsia="el-GR"/>
        </w:rPr>
      </w:pPr>
      <w:r w:rsidRPr="00552073">
        <w:rPr>
          <w:rFonts w:ascii="Calibri" w:eastAsia="Times New Roman" w:hAnsi="Calibri" w:cs="Times New Roman"/>
          <w:lang w:val="el-GR" w:eastAsia="el-GR"/>
        </w:rPr>
        <w:t xml:space="preserve">– Μιλάτε πολύ καλά γαλλικά. Γιατί βρίσκεστε στο τμήμα των αρχαρίων; </w:t>
      </w:r>
    </w:p>
    <w:p w:rsidR="00552073" w:rsidRPr="00552073" w:rsidRDefault="00552073" w:rsidP="00552073">
      <w:pPr>
        <w:spacing w:line="240" w:lineRule="auto"/>
        <w:jc w:val="both"/>
        <w:rPr>
          <w:rFonts w:ascii="Calibri" w:eastAsia="Times New Roman" w:hAnsi="Calibri" w:cs="Times New Roman"/>
          <w:lang w:val="el-GR" w:eastAsia="el-GR"/>
        </w:rPr>
      </w:pPr>
      <w:r w:rsidRPr="00552073">
        <w:rPr>
          <w:rFonts w:ascii="Calibri" w:eastAsia="Times New Roman" w:hAnsi="Calibri" w:cs="Times New Roman"/>
          <w:lang w:val="el-GR" w:eastAsia="el-GR"/>
        </w:rPr>
        <w:t xml:space="preserve">– Δεν ξέρω ούτε να διαβάζω ούτε να γράφω, Είμαι αναλφάβητη. </w:t>
      </w:r>
    </w:p>
    <w:p w:rsidR="00552073" w:rsidRPr="00552073" w:rsidRDefault="00552073" w:rsidP="00552073">
      <w:pPr>
        <w:spacing w:line="240" w:lineRule="auto"/>
        <w:jc w:val="both"/>
        <w:rPr>
          <w:rFonts w:ascii="Calibri" w:eastAsia="Times New Roman" w:hAnsi="Calibri" w:cs="Times New Roman"/>
          <w:lang w:val="el-GR" w:eastAsia="el-GR"/>
        </w:rPr>
      </w:pPr>
      <w:r w:rsidRPr="00552073">
        <w:rPr>
          <w:rFonts w:ascii="Calibri" w:eastAsia="Times New Roman" w:hAnsi="Calibri" w:cs="Times New Roman"/>
          <w:lang w:val="el-GR" w:eastAsia="el-GR"/>
        </w:rPr>
        <w:t xml:space="preserve">Γελάει: </w:t>
      </w:r>
    </w:p>
    <w:p w:rsidR="00552073" w:rsidRPr="00552073" w:rsidRDefault="00552073" w:rsidP="00552073">
      <w:pPr>
        <w:spacing w:line="240" w:lineRule="auto"/>
        <w:jc w:val="both"/>
        <w:rPr>
          <w:rFonts w:ascii="Calibri" w:eastAsia="Times New Roman" w:hAnsi="Calibri" w:cs="Times New Roman"/>
          <w:lang w:val="el-GR" w:eastAsia="el-GR"/>
        </w:rPr>
      </w:pPr>
      <w:r w:rsidRPr="00552073">
        <w:rPr>
          <w:rFonts w:ascii="Calibri" w:eastAsia="Times New Roman" w:hAnsi="Calibri" w:cs="Times New Roman"/>
          <w:lang w:val="el-GR" w:eastAsia="el-GR"/>
        </w:rPr>
        <w:t xml:space="preserve">– Θα τα δούμε όλα αυτά. </w:t>
      </w:r>
    </w:p>
    <w:p w:rsidR="00552073" w:rsidRPr="00552073" w:rsidRDefault="00552073" w:rsidP="00552073">
      <w:pPr>
        <w:spacing w:line="240" w:lineRule="auto"/>
        <w:ind w:firstLine="720"/>
        <w:jc w:val="both"/>
        <w:rPr>
          <w:rFonts w:ascii="Calibri" w:eastAsia="Times New Roman" w:hAnsi="Calibri" w:cs="Times New Roman"/>
          <w:lang w:val="el-GR" w:eastAsia="el-GR"/>
        </w:rPr>
      </w:pPr>
      <w:r w:rsidRPr="00552073">
        <w:rPr>
          <w:rFonts w:ascii="Calibri" w:eastAsia="Times New Roman" w:hAnsi="Calibri" w:cs="Times New Roman"/>
          <w:lang w:val="el-GR" w:eastAsia="el-GR"/>
        </w:rPr>
        <w:t xml:space="preserve">Δύο χρόνια μετά παίρνω το πιστοποιητικό εκμάθησης της γαλλικής γλώσσας με εύφημο μνεία. Ξέρω να διαβάζω, ξέρω πάλι να διαβάζω. Υπάρχουν πάρα πολλά βιβλία, βιβλία κατανοητά, επιτέλους και για μένα. Θα κάνω άλλα δύο παιδιά. Με εκείνα θα εξασκηθώ στο διάβασμα, στην ορθογραφία, στις κλίσεις. Όταν θα με ρωτούν τη σημασία μιας λέξης ή την ορθογραφία της δεν θα ξαναπώ ποτέ: </w:t>
      </w:r>
    </w:p>
    <w:p w:rsidR="00552073" w:rsidRPr="00552073" w:rsidRDefault="00552073" w:rsidP="00552073">
      <w:pPr>
        <w:spacing w:after="0" w:line="240" w:lineRule="auto"/>
        <w:jc w:val="both"/>
        <w:rPr>
          <w:rFonts w:ascii="Calibri" w:eastAsia="Times New Roman" w:hAnsi="Calibri" w:cs="Times New Roman"/>
          <w:lang w:val="el-GR" w:eastAsia="el-GR"/>
        </w:rPr>
      </w:pPr>
      <w:r w:rsidRPr="00552073">
        <w:rPr>
          <w:rFonts w:ascii="Calibri" w:eastAsia="Times New Roman" w:hAnsi="Calibri" w:cs="Times New Roman"/>
          <w:lang w:val="el-GR" w:eastAsia="el-GR"/>
        </w:rPr>
        <w:t xml:space="preserve">– Δεν ξέρω. </w:t>
      </w:r>
    </w:p>
    <w:p w:rsidR="00552073" w:rsidRPr="00552073" w:rsidRDefault="00552073" w:rsidP="00552073">
      <w:pPr>
        <w:spacing w:after="0" w:line="240" w:lineRule="auto"/>
        <w:jc w:val="both"/>
        <w:rPr>
          <w:rFonts w:ascii="Calibri" w:eastAsia="Times New Roman" w:hAnsi="Calibri" w:cs="Times New Roman"/>
          <w:lang w:val="el-GR" w:eastAsia="el-GR"/>
        </w:rPr>
      </w:pPr>
      <w:r w:rsidRPr="00552073">
        <w:rPr>
          <w:rFonts w:ascii="Calibri" w:eastAsia="Times New Roman" w:hAnsi="Calibri" w:cs="Times New Roman"/>
          <w:lang w:val="el-GR" w:eastAsia="el-GR"/>
        </w:rPr>
        <w:t xml:space="preserve">Θα πω: </w:t>
      </w:r>
    </w:p>
    <w:p w:rsidR="00552073" w:rsidRPr="00552073" w:rsidRDefault="00552073" w:rsidP="00552073">
      <w:pPr>
        <w:spacing w:after="0" w:line="240" w:lineRule="auto"/>
        <w:jc w:val="both"/>
        <w:rPr>
          <w:rFonts w:ascii="Calibri" w:eastAsia="Times New Roman" w:hAnsi="Calibri" w:cs="Times New Roman"/>
          <w:lang w:val="el-GR" w:eastAsia="el-GR"/>
        </w:rPr>
      </w:pPr>
      <w:r w:rsidRPr="00552073">
        <w:rPr>
          <w:rFonts w:ascii="Calibri" w:eastAsia="Times New Roman" w:hAnsi="Calibri" w:cs="Times New Roman"/>
          <w:lang w:val="el-GR" w:eastAsia="el-GR"/>
        </w:rPr>
        <w:t xml:space="preserve">– Θα κοιτάξω. </w:t>
      </w:r>
    </w:p>
    <w:p w:rsidR="00552073" w:rsidRPr="00552073" w:rsidRDefault="00552073" w:rsidP="00552073">
      <w:pPr>
        <w:spacing w:line="240" w:lineRule="auto"/>
        <w:ind w:firstLine="720"/>
        <w:jc w:val="both"/>
        <w:rPr>
          <w:rFonts w:ascii="Calibri" w:eastAsia="Times New Roman" w:hAnsi="Calibri" w:cs="Times New Roman"/>
          <w:lang w:val="el-GR" w:eastAsia="el-GR"/>
        </w:rPr>
      </w:pPr>
      <w:r w:rsidRPr="00552073">
        <w:rPr>
          <w:rFonts w:ascii="Calibri" w:eastAsia="Times New Roman" w:hAnsi="Calibri" w:cs="Times New Roman"/>
          <w:lang w:val="el-GR" w:eastAsia="el-GR"/>
        </w:rPr>
        <w:t>Και πάω να κοιτάξω στο λεξικό ακούραστα, πάω να κοιτάξω. Γίνομαι μανιώδης αναγνώστρια του λεξικού. Ξέρω ότι τα γαλλικά δεν θα τα γράψω ποτέ, όπως τα γράφουν οι εκ γενετής γαλλόφωνοι συγγραφείς, αλλά θα τα γράφω όπως μπορώ όσα καλύτερα μπορώ. Αυτή τη γλώσσα δεν την επέλεξα. Μου την επέβαλαν η τύχη, η μοίρα, οι συγκυρίες. Να γράφω στα γαλλικά, είμαι υποχρεωμένη. Είναι ένα στοίχημα. Το στοίχημα μιας αναλφάβητης.</w:t>
      </w:r>
    </w:p>
    <w:p w:rsidR="00552073" w:rsidRPr="00552073" w:rsidRDefault="00552073" w:rsidP="00552073">
      <w:pPr>
        <w:spacing w:line="360" w:lineRule="auto"/>
        <w:jc w:val="both"/>
        <w:rPr>
          <w:rFonts w:ascii="Calibri" w:eastAsia="Times New Roman" w:hAnsi="Calibri" w:cs="Times New Roman"/>
          <w:b/>
          <w:lang w:val="el-GR" w:eastAsia="el-GR"/>
        </w:rPr>
      </w:pPr>
      <w:r w:rsidRPr="00552073">
        <w:rPr>
          <w:rFonts w:ascii="Calibri" w:eastAsia="Times New Roman" w:hAnsi="Calibri" w:cs="Times New Roman"/>
          <w:b/>
          <w:lang w:val="el-GR" w:eastAsia="el-GR"/>
        </w:rPr>
        <w:t>ΘΕΜΑ 4 (μονάδες 15)</w:t>
      </w:r>
    </w:p>
    <w:p w:rsidR="00552073" w:rsidRPr="00552073" w:rsidRDefault="00552073" w:rsidP="00552073">
      <w:pPr>
        <w:spacing w:line="360" w:lineRule="auto"/>
        <w:jc w:val="both"/>
        <w:rPr>
          <w:rFonts w:ascii="Calibri" w:eastAsia="Times New Roman" w:hAnsi="Calibri" w:cs="Times New Roman"/>
          <w:lang w:val="el-GR" w:eastAsia="el-GR"/>
        </w:rPr>
      </w:pPr>
      <w:r w:rsidRPr="00552073">
        <w:rPr>
          <w:rFonts w:ascii="Calibri" w:eastAsia="Times New Roman" w:hAnsi="Calibri" w:cs="Times New Roman"/>
          <w:lang w:val="el-GR" w:eastAsia="el-GR"/>
        </w:rPr>
        <w:t xml:space="preserve">Ποια στάση υιοθετεί στο Κείμενο 2 η αφηγήτρια απέναντι στον αναλφαβητισμό (μονάδες 10); Ποιες σκέψεις και συναισθήματα σού προκάλεσε η αφήγηση; (μονάδες 5) Να αναπτύξεις την απάντησή σου σε 100 – 150 λέξεις. </w:t>
      </w:r>
    </w:p>
    <w:p w:rsidR="002D3D71" w:rsidRPr="00552073" w:rsidRDefault="00552073" w:rsidP="00552073">
      <w:pPr>
        <w:spacing w:line="360" w:lineRule="auto"/>
        <w:jc w:val="right"/>
        <w:rPr>
          <w:rFonts w:ascii="Calibri" w:eastAsia="Times New Roman" w:hAnsi="Calibri" w:cs="Times New Roman"/>
          <w:b/>
          <w:lang w:val="el-GR" w:eastAsia="el-GR"/>
        </w:rPr>
      </w:pPr>
      <w:r w:rsidRPr="00552073">
        <w:rPr>
          <w:rFonts w:ascii="Calibri" w:eastAsia="Times New Roman" w:hAnsi="Calibri" w:cs="Times New Roman"/>
          <w:b/>
          <w:lang w:val="el-GR" w:eastAsia="el-GR"/>
        </w:rPr>
        <w:t>Μονάδες 15</w:t>
      </w:r>
      <w:bookmarkStart w:id="0" w:name="_GoBack"/>
      <w:bookmarkEnd w:id="0"/>
    </w:p>
    <w:sectPr w:rsidR="002D3D71" w:rsidRPr="005520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71505"/>
    <w:multiLevelType w:val="hybridMultilevel"/>
    <w:tmpl w:val="D116F586"/>
    <w:lvl w:ilvl="0" w:tplc="0408000F">
      <w:start w:val="5"/>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44B34DEC"/>
    <w:multiLevelType w:val="hybridMultilevel"/>
    <w:tmpl w:val="FF88CF8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BD3"/>
    <w:rsid w:val="002D3D71"/>
    <w:rsid w:val="004C7BD3"/>
    <w:rsid w:val="00552073"/>
    <w:rsid w:val="00F00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2197</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Χρύσα Στρούνη</dc:creator>
  <cp:keywords/>
  <dc:description/>
  <cp:lastModifiedBy>Χρύσα Στρούνη</cp:lastModifiedBy>
  <cp:revision>3</cp:revision>
  <dcterms:created xsi:type="dcterms:W3CDTF">2024-11-22T16:05:00Z</dcterms:created>
  <dcterms:modified xsi:type="dcterms:W3CDTF">2024-11-22T16:10:00Z</dcterms:modified>
</cp:coreProperties>
</file>