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6136" w14:textId="3CBA0D83" w:rsidR="001F7321" w:rsidRDefault="00996438" w:rsidP="00996438">
      <w:pPr>
        <w:jc w:val="both"/>
        <w:rPr>
          <w:b/>
          <w:bCs/>
        </w:rPr>
      </w:pPr>
      <w:r w:rsidRPr="00996438">
        <w:rPr>
          <w:b/>
          <w:bCs/>
        </w:rPr>
        <w:t xml:space="preserve">ΚΕΙΜΕΝΟ 13 </w:t>
      </w:r>
      <w:r>
        <w:rPr>
          <w:b/>
          <w:bCs/>
        </w:rPr>
        <w:t>–</w:t>
      </w:r>
      <w:r w:rsidRPr="00996438">
        <w:rPr>
          <w:b/>
          <w:bCs/>
        </w:rPr>
        <w:t xml:space="preserve"> ΑΣΚΗΣΕΙΣ</w:t>
      </w:r>
    </w:p>
    <w:p w14:paraId="34D1FAEE" w14:textId="77777777" w:rsidR="00996438" w:rsidRPr="00996438" w:rsidRDefault="00996438" w:rsidP="00996438">
      <w:pPr>
        <w:shd w:val="clear" w:color="auto" w:fill="FFFFFF"/>
        <w:spacing w:after="24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:lang w:eastAsia="el-GR" w:bidi="ar-SA"/>
          <w14:ligatures w14:val="none"/>
        </w:rPr>
        <w:t>1.Να αντιστοιχίσετε τα στοιχεία της στήλης Α με εκείνα της στήλης 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066"/>
      </w:tblGrid>
      <w:tr w:rsidR="00996438" w:rsidRPr="00996438" w14:paraId="46DBAF7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945180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Στήλη 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07A1EC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Στήλη Β</w:t>
            </w:r>
          </w:p>
        </w:tc>
      </w:tr>
      <w:tr w:rsidR="00996438" w:rsidRPr="00996438" w14:paraId="366E4CC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4E7C5D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disputavit</w:t>
            </w:r>
            <w:proofErr w:type="spellEnd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</w: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erat</w:t>
            </w:r>
            <w:proofErr w:type="spellEnd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</w: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caeli</w:t>
            </w:r>
            <w:proofErr w:type="spellEnd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(με τη συντακτική χρήση του κειμένου)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</w: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aditum</w:t>
            </w:r>
            <w:proofErr w:type="spellEnd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</w: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adversarios</w:t>
            </w:r>
            <w:proofErr w:type="spellEnd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</w: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defecerat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9EBAB9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γ΄ ενικό πρόσωπο παρατατικού του sum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  <w:t>αιτιατική ενικού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  <w:t>αιτιατική πληθυντικού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  <w:t>γενική ενικού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  <w:t>γ΄ ενικό πρόσωπο υπερσυντελίκου</w:t>
            </w: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br/>
              <w:t>γ΄ ενικό πρόσωπο παρακειμένου</w:t>
            </w:r>
          </w:p>
        </w:tc>
      </w:tr>
    </w:tbl>
    <w:p w14:paraId="40838A90" w14:textId="77777777" w:rsidR="00996438" w:rsidRPr="00996438" w:rsidRDefault="00996438" w:rsidP="00996438">
      <w:pPr>
        <w:shd w:val="clear" w:color="auto" w:fill="FFFFFF"/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</w:p>
    <w:p w14:paraId="11679939" w14:textId="77777777" w:rsidR="00996438" w:rsidRPr="00996438" w:rsidRDefault="00996438" w:rsidP="00996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</w:p>
    <w:p w14:paraId="4E6DCA31" w14:textId="77777777" w:rsidR="00996438" w:rsidRPr="00996438" w:rsidRDefault="00996438" w:rsidP="00996438">
      <w:pPr>
        <w:shd w:val="clear" w:color="auto" w:fill="BDD5E2"/>
        <w:spacing w:after="0" w:line="308" w:lineRule="atLeast"/>
        <w:ind w:right="225"/>
        <w:jc w:val="both"/>
        <w:rPr>
          <w:rFonts w:ascii="Trebuchet MS" w:eastAsia="Times New Roman" w:hAnsi="Trebuchet MS" w:cs="Times New Roman"/>
          <w:color w:val="000000"/>
          <w:kern w:val="0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hd w:val="clear" w:color="auto" w:fill="BDD5E2"/>
          <w:lang w:eastAsia="el-GR" w:bidi="ar-SA"/>
          <w14:ligatures w14:val="none"/>
        </w:rPr>
        <w:t>ΑΣΚΗΣΗ II</w:t>
      </w:r>
    </w:p>
    <w:p w14:paraId="49086CE5" w14:textId="7BA13D4E" w:rsidR="00996438" w:rsidRPr="00996438" w:rsidRDefault="00996438" w:rsidP="00996438">
      <w:pPr>
        <w:shd w:val="clear" w:color="auto" w:fill="FFFFFF"/>
        <w:spacing w:after="24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:lang w:eastAsia="el-GR" w:bidi="ar-SA"/>
          <w14:ligatures w14:val="none"/>
        </w:rPr>
        <w:t>Να γραφεί η ίδια πτώση του άλλου αριθμού: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1824"/>
        <w:gridCol w:w="1663"/>
        <w:gridCol w:w="1824"/>
      </w:tblGrid>
      <w:tr w:rsidR="00996438" w:rsidRPr="00996438" w14:paraId="1C44F27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467B2F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terror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F0ACCB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              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219EBF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stellarum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D3C54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                   </w:t>
            </w:r>
          </w:p>
        </w:tc>
      </w:tr>
      <w:tr w:rsidR="00996438" w:rsidRPr="00996438" w14:paraId="1DF93F7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17853F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caeli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5F8193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FACD60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aditum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A5C813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</w:tr>
      <w:tr w:rsidR="00996438" w:rsidRPr="00996438" w14:paraId="23DBC6D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E04ABC4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statu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43E81DB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086794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adversarios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67A7B60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</w:tr>
    </w:tbl>
    <w:p w14:paraId="41685CC8" w14:textId="77777777" w:rsidR="00996438" w:rsidRPr="00996438" w:rsidRDefault="00996438" w:rsidP="00996438">
      <w:pPr>
        <w:shd w:val="clear" w:color="auto" w:fill="FFFFFF"/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</w:p>
    <w:p w14:paraId="5BBC385A" w14:textId="77777777" w:rsidR="00996438" w:rsidRPr="00996438" w:rsidRDefault="00996438" w:rsidP="00996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</w:p>
    <w:p w14:paraId="5ECAAA69" w14:textId="77777777" w:rsidR="00996438" w:rsidRPr="00996438" w:rsidRDefault="00996438" w:rsidP="00996438">
      <w:pPr>
        <w:shd w:val="clear" w:color="auto" w:fill="BDD5E2"/>
        <w:spacing w:after="0" w:line="308" w:lineRule="atLeast"/>
        <w:ind w:right="225"/>
        <w:jc w:val="both"/>
        <w:rPr>
          <w:rFonts w:ascii="Trebuchet MS" w:eastAsia="Times New Roman" w:hAnsi="Trebuchet MS" w:cs="Times New Roman"/>
          <w:color w:val="000000"/>
          <w:kern w:val="0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hd w:val="clear" w:color="auto" w:fill="BDD5E2"/>
          <w:lang w:eastAsia="el-GR" w:bidi="ar-SA"/>
          <w14:ligatures w14:val="none"/>
        </w:rPr>
        <w:t>ΑΣΚΗΣΗ III</w:t>
      </w:r>
    </w:p>
    <w:p w14:paraId="19E8FB75" w14:textId="73B9D9FC" w:rsidR="00996438" w:rsidRPr="00996438" w:rsidRDefault="00996438" w:rsidP="00996438">
      <w:pPr>
        <w:shd w:val="clear" w:color="auto" w:fill="FFFFFF"/>
        <w:spacing w:after="24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:lang w:eastAsia="el-GR" w:bidi="ar-SA"/>
          <w14:ligatures w14:val="none"/>
        </w:rPr>
        <w:t>Να συμπληρωθεί ο πίνακας με τους χρόνους των ρημάτων που λείπουν: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1101"/>
        <w:gridCol w:w="1436"/>
        <w:gridCol w:w="1463"/>
      </w:tblGrid>
      <w:tr w:rsidR="00996438" w:rsidRPr="00996438" w14:paraId="418E9EE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037120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ΕΝΕΣΤΩΤΑΣ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117A641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      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51C5FB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         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251B22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              </w:t>
            </w:r>
          </w:p>
        </w:tc>
      </w:tr>
      <w:tr w:rsidR="00996438" w:rsidRPr="00996438" w14:paraId="12435D7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71C1B6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ΠΑΡΑΤΑΤΙΚΟΣ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210E6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erat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3344FD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EA6C23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  <w:tr w:rsidR="00996438" w:rsidRPr="00996438" w14:paraId="65D6A9D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65ADD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ΜΕΛΛΟΝΤΑΣ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0CBFF5C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D101A81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D5958A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  <w:tr w:rsidR="00996438" w:rsidRPr="00996438" w14:paraId="0D9A168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3E38AD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ΠΑΡΑΚΕΙΜΕΝΟΣ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113F0F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5ACDFD2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1325B3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potuit</w:t>
            </w:r>
            <w:proofErr w:type="spellEnd"/>
          </w:p>
        </w:tc>
      </w:tr>
      <w:tr w:rsidR="00996438" w:rsidRPr="00996438" w14:paraId="04FD709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5EEBF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lastRenderedPageBreak/>
              <w:t>ΥΠΕΡΣΥΝΤΕΛΙΚΟΣ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905CE5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4488D24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proofErr w:type="spellStart"/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invaserat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E5B70A7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</w:tr>
      <w:tr w:rsidR="00996438" w:rsidRPr="00996438" w14:paraId="726ADF3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D513FF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  <w:t>ΣΥΝΤ. ΜΕΛΛΟΝΤΑΣ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6CC785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E2F27C3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1533A4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</w:tbl>
    <w:p w14:paraId="09020325" w14:textId="77777777" w:rsidR="00996438" w:rsidRPr="00996438" w:rsidRDefault="00996438" w:rsidP="00996438">
      <w:pPr>
        <w:shd w:val="clear" w:color="auto" w:fill="FFFFFF"/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</w:p>
    <w:p w14:paraId="2D3F64E7" w14:textId="77777777" w:rsidR="00996438" w:rsidRPr="00996438" w:rsidRDefault="00996438" w:rsidP="00996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</w:p>
    <w:p w14:paraId="740ED02D" w14:textId="77777777" w:rsidR="00996438" w:rsidRPr="00996438" w:rsidRDefault="00996438" w:rsidP="00996438">
      <w:pPr>
        <w:shd w:val="clear" w:color="auto" w:fill="BDD5E2"/>
        <w:spacing w:after="0" w:line="308" w:lineRule="atLeast"/>
        <w:ind w:right="225"/>
        <w:jc w:val="both"/>
        <w:rPr>
          <w:rFonts w:ascii="Trebuchet MS" w:eastAsia="Times New Roman" w:hAnsi="Trebuchet MS" w:cs="Times New Roman"/>
          <w:color w:val="000000"/>
          <w:kern w:val="0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hd w:val="clear" w:color="auto" w:fill="BDD5E2"/>
          <w:lang w:eastAsia="el-GR" w:bidi="ar-SA"/>
          <w14:ligatures w14:val="none"/>
        </w:rPr>
        <w:t>ΑΣΚΗΣΗ IV</w:t>
      </w:r>
    </w:p>
    <w:p w14:paraId="1BD929D2" w14:textId="398BACA9" w:rsidR="00996438" w:rsidRPr="00996438" w:rsidRDefault="00996438" w:rsidP="00996438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:lang w:eastAsia="el-GR" w:bidi="ar-SA"/>
          <w14:ligatures w14:val="none"/>
        </w:rPr>
        <w:t>Να γράψετε τη συντακτική λειτουργία των λέξεων: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legatus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………………………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regem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  <w:t>nocte……………………………….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militum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ob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 xml:space="preserve"> </w:t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monstrum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alacrem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t>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  <w:t>modo……………………………….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val="en-US" w:eastAsia="el-GR" w:bidi="ar-SA"/>
          <w14:ligatures w14:val="none"/>
        </w:rPr>
        <w:br/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exercitus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……………………………….</w:t>
      </w: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  <w:t xml:space="preserve">ad </w:t>
      </w:r>
      <w:proofErr w:type="spellStart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victoriam</w:t>
      </w:r>
      <w:proofErr w:type="spellEnd"/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t>……………………………….</w:t>
      </w:r>
    </w:p>
    <w:p w14:paraId="7526224C" w14:textId="77777777" w:rsidR="00996438" w:rsidRPr="00996438" w:rsidRDefault="00996438" w:rsidP="00996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</w:p>
    <w:p w14:paraId="52FEA29D" w14:textId="77777777" w:rsidR="00996438" w:rsidRPr="00996438" w:rsidRDefault="00996438" w:rsidP="00996438">
      <w:pPr>
        <w:shd w:val="clear" w:color="auto" w:fill="BDD5E2"/>
        <w:spacing w:after="0" w:line="308" w:lineRule="atLeast"/>
        <w:ind w:right="225"/>
        <w:jc w:val="both"/>
        <w:rPr>
          <w:rFonts w:ascii="Trebuchet MS" w:eastAsia="Times New Roman" w:hAnsi="Trebuchet MS" w:cs="Times New Roman"/>
          <w:color w:val="000000"/>
          <w:kern w:val="0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hd w:val="clear" w:color="auto" w:fill="BDD5E2"/>
          <w:lang w:eastAsia="el-GR" w:bidi="ar-SA"/>
          <w14:ligatures w14:val="none"/>
        </w:rPr>
        <w:t>ΑΣΚΗΣΗ V</w:t>
      </w:r>
    </w:p>
    <w:p w14:paraId="0DB1352F" w14:textId="77777777" w:rsidR="00996438" w:rsidRPr="00996438" w:rsidRDefault="00996438" w:rsidP="00996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 w:bidi="ar-SA"/>
          <w14:ligatures w14:val="none"/>
        </w:rPr>
      </w:pPr>
    </w:p>
    <w:p w14:paraId="6251FEE0" w14:textId="28310533" w:rsidR="00996438" w:rsidRPr="00996438" w:rsidRDefault="00996438" w:rsidP="00996438">
      <w:pPr>
        <w:shd w:val="clear" w:color="auto" w:fill="FFFFFF"/>
        <w:spacing w:after="240" w:line="336" w:lineRule="atLeast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</w:pPr>
      <w:r w:rsidRPr="00996438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l-GR" w:bidi="ar-SA"/>
          <w14:ligatures w14:val="none"/>
        </w:rPr>
        <w:br/>
      </w:r>
      <w:r w:rsidRPr="0099643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:lang w:eastAsia="el-GR" w:bidi="ar-SA"/>
          <w14:ligatures w14:val="none"/>
        </w:rPr>
        <w:t>Να σημειώσετε X στο σωστό ή το λάθος επιβεβαιώνοντας ή απορρίπτοντας το περιεχόμενο των παρακάτω προτάσεων: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4"/>
        <w:gridCol w:w="831"/>
        <w:gridCol w:w="831"/>
      </w:tblGrid>
      <w:tr w:rsidR="00996438" w:rsidRPr="00996438" w14:paraId="1790197E" w14:textId="77777777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ABB70E" w14:textId="77777777" w:rsidR="00996438" w:rsidRPr="00996438" w:rsidRDefault="00996438" w:rsidP="00996438">
            <w:pPr>
              <w:shd w:val="clear" w:color="auto" w:fill="FFFFFF"/>
              <w:spacing w:after="240" w:line="336" w:lineRule="atLeast"/>
              <w:jc w:val="both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A9291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Σωστό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F58F87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Λάθος</w:t>
            </w:r>
          </w:p>
        </w:tc>
      </w:tr>
      <w:tr w:rsidR="00996438" w:rsidRPr="00996438" w14:paraId="09950054" w14:textId="77777777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EBC89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α. Ο τύπος </w:t>
            </w:r>
            <w:proofErr w:type="spellStart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Luci</w:t>
            </w:r>
            <w:proofErr w:type="spellEnd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είναι κλητική ενικού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8B5E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66672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  <w:tr w:rsidR="00996438" w:rsidRPr="00996438" w14:paraId="553EB5E4" w14:textId="77777777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A52FC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β. Ο τύπος </w:t>
            </w:r>
            <w:proofErr w:type="spellStart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eoque</w:t>
            </w:r>
            <w:proofErr w:type="spellEnd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(</w:t>
            </w:r>
            <w:proofErr w:type="spellStart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modo</w:t>
            </w:r>
            <w:proofErr w:type="spellEnd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) είναι αφαιρετική ενικού ουδετέρου γένους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E576D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BCCE2F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  <w:tr w:rsidR="00996438" w:rsidRPr="00996438" w14:paraId="7BE6B003" w14:textId="77777777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DD58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γ. Ο τύπος </w:t>
            </w:r>
            <w:proofErr w:type="spellStart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Galli</w:t>
            </w:r>
            <w:proofErr w:type="spellEnd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είναι ονομαστική πληθυντικού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C59ED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2B496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  <w:tr w:rsidR="00996438" w:rsidRPr="00996438" w14:paraId="57840706" w14:textId="77777777"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FB54E8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δ. Ο τύπος </w:t>
            </w:r>
            <w:proofErr w:type="spellStart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>exercitus</w:t>
            </w:r>
            <w:proofErr w:type="spellEnd"/>
            <w:r w:rsidRPr="00996438"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  <w:t xml:space="preserve"> (το τελευταίο του κειμένου) είναι γενική ενικού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51ED3" w14:textId="77777777" w:rsidR="00996438" w:rsidRPr="00996438" w:rsidRDefault="00996438" w:rsidP="0099643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569F" w14:textId="77777777" w:rsidR="00996438" w:rsidRPr="00996438" w:rsidRDefault="00996438" w:rsidP="00996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 w:bidi="ar-SA"/>
                <w14:ligatures w14:val="none"/>
              </w:rPr>
            </w:pPr>
          </w:p>
        </w:tc>
      </w:tr>
    </w:tbl>
    <w:p w14:paraId="62651E47" w14:textId="3D510AFC" w:rsidR="00996438" w:rsidRPr="00996438" w:rsidRDefault="00996438" w:rsidP="00996438">
      <w:pPr>
        <w:jc w:val="both"/>
      </w:pPr>
    </w:p>
    <w:sectPr w:rsidR="00996438" w:rsidRPr="00996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580E"/>
    <w:multiLevelType w:val="multilevel"/>
    <w:tmpl w:val="D90AF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75883"/>
    <w:multiLevelType w:val="multilevel"/>
    <w:tmpl w:val="CDB8A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27AE0"/>
    <w:multiLevelType w:val="multilevel"/>
    <w:tmpl w:val="571EB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A36EA"/>
    <w:multiLevelType w:val="multilevel"/>
    <w:tmpl w:val="DDFC9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965373">
    <w:abstractNumId w:val="3"/>
  </w:num>
  <w:num w:numId="2" w16cid:durableId="1833331641">
    <w:abstractNumId w:val="0"/>
  </w:num>
  <w:num w:numId="3" w16cid:durableId="1467089735">
    <w:abstractNumId w:val="2"/>
  </w:num>
  <w:num w:numId="4" w16cid:durableId="159043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38"/>
    <w:rsid w:val="001F7321"/>
    <w:rsid w:val="00214CCE"/>
    <w:rsid w:val="00996438"/>
    <w:rsid w:val="009B6291"/>
    <w:rsid w:val="00E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53FA"/>
  <w15:chartTrackingRefBased/>
  <w15:docId w15:val="{63B55CB2-6F11-449C-9042-01E615F3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6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6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6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643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643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64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64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64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6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64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64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643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643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tzanaki</dc:creator>
  <cp:keywords/>
  <dc:description/>
  <cp:lastModifiedBy>anna tzanaki</cp:lastModifiedBy>
  <cp:revision>2</cp:revision>
  <dcterms:created xsi:type="dcterms:W3CDTF">2026-04-24T18:33:00Z</dcterms:created>
  <dcterms:modified xsi:type="dcterms:W3CDTF">2026-04-24T18:33:00Z</dcterms:modified>
</cp:coreProperties>
</file>