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DB" w:rsidRPr="00AB1F5D" w:rsidRDefault="002120DB" w:rsidP="00AB1F5D">
      <w:pPr>
        <w:shd w:val="clear" w:color="auto" w:fill="FFFFFF"/>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br/>
        <w:t>Ορισμός</w:t>
      </w:r>
    </w:p>
    <w:p w:rsidR="002120DB" w:rsidRDefault="002120DB" w:rsidP="00AB1F5D">
      <w:pPr>
        <w:shd w:val="clear" w:color="auto" w:fill="FFFFFF"/>
        <w:spacing w:line="240" w:lineRule="auto"/>
        <w:ind w:right="-58" w:firstLine="0"/>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Γλώσσα είναι ένας κώδικας επικοινωνίας αποτελούμενος από ένα σύνολο λέξεων – φράσεων, αρχών και κανόνων, ο οποίος χρησιμοποιείται από τα μέλη μιας γλωσσικής κοινότητας για τη γραπτή και προφορική επικοινωνία.</w:t>
      </w:r>
    </w:p>
    <w:p w:rsidR="00AB1F5D" w:rsidRPr="00AB1F5D" w:rsidRDefault="00AB1F5D" w:rsidP="00AB1F5D">
      <w:pPr>
        <w:shd w:val="clear" w:color="auto" w:fill="FFFFFF"/>
        <w:spacing w:line="240" w:lineRule="auto"/>
        <w:ind w:right="-58" w:firstLine="0"/>
        <w:rPr>
          <w:rFonts w:ascii="Times New Roman" w:eastAsia="Times New Roman" w:hAnsi="Times New Roman" w:cs="Times New Roman"/>
          <w:color w:val="111111"/>
          <w:sz w:val="24"/>
          <w:szCs w:val="24"/>
          <w:lang w:eastAsia="el-GR"/>
        </w:rPr>
      </w:pPr>
    </w:p>
    <w:p w:rsidR="00AB1F5D" w:rsidRDefault="002120DB" w:rsidP="00AB1F5D">
      <w:pPr>
        <w:shd w:val="clear" w:color="auto" w:fill="FFFFFF"/>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t>Θετικά Αποτελέσματα (Σημασία - Αξία - Προσφορά)</w:t>
      </w:r>
    </w:p>
    <w:p w:rsidR="00AB1F5D" w:rsidRDefault="00AB1F5D" w:rsidP="00AB1F5D">
      <w:pPr>
        <w:shd w:val="clear" w:color="auto" w:fill="FFFFFF"/>
        <w:spacing w:line="240" w:lineRule="auto"/>
        <w:ind w:right="-58" w:firstLine="0"/>
        <w:outlineLvl w:val="3"/>
        <w:rPr>
          <w:rFonts w:ascii="Times New Roman" w:eastAsia="Times New Roman" w:hAnsi="Times New Roman" w:cs="Times New Roman"/>
          <w:b/>
          <w:bCs/>
          <w:color w:val="333333"/>
          <w:sz w:val="24"/>
          <w:szCs w:val="24"/>
          <w:lang w:eastAsia="el-GR"/>
        </w:rPr>
      </w:pPr>
    </w:p>
    <w:p w:rsidR="002120DB" w:rsidRPr="00AB1F5D" w:rsidRDefault="002120DB" w:rsidP="00AB1F5D">
      <w:pPr>
        <w:pStyle w:val="a5"/>
        <w:numPr>
          <w:ilvl w:val="0"/>
          <w:numId w:val="1"/>
        </w:numPr>
        <w:shd w:val="clear" w:color="auto" w:fill="FFFFFF"/>
        <w:spacing w:line="240" w:lineRule="auto"/>
        <w:ind w:right="-58"/>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color w:val="111111"/>
          <w:sz w:val="24"/>
          <w:szCs w:val="24"/>
          <w:lang w:eastAsia="el-GR"/>
        </w:rPr>
        <w:t>Συμβάλλει στην πνευματική συγκρότηση και ολοκλήρωση του ανθρώπου:</w:t>
      </w:r>
    </w:p>
    <w:p w:rsidR="002120DB" w:rsidRPr="00AB1F5D" w:rsidRDefault="002120DB" w:rsidP="00AB1F5D">
      <w:pPr>
        <w:numPr>
          <w:ilvl w:val="1"/>
          <w:numId w:val="1"/>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Είναι η ίδια μια αξία, αλλά αποτελεί παράλληλα και φορέα αξιών, απόψεων και ιδεών. Μέσω αυτής διευρύνεται το γνωστικό πεδίο του ανθρώπου και αναπτύσσεται η κριτική ικανότητά του.</w:t>
      </w:r>
    </w:p>
    <w:p w:rsidR="002120DB" w:rsidRPr="00AB1F5D" w:rsidRDefault="002120DB" w:rsidP="00AB1F5D">
      <w:pPr>
        <w:numPr>
          <w:ilvl w:val="1"/>
          <w:numId w:val="1"/>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Καθίσταται το βασικότερο μέσο διαπαιδαγώγησης και μετακένωσης της γνώσης.</w:t>
      </w:r>
    </w:p>
    <w:p w:rsidR="002120DB" w:rsidRPr="00AB1F5D" w:rsidRDefault="002120DB" w:rsidP="00AB1F5D">
      <w:pPr>
        <w:numPr>
          <w:ilvl w:val="1"/>
          <w:numId w:val="1"/>
        </w:numPr>
        <w:shd w:val="clear" w:color="auto" w:fill="FFFFFF"/>
        <w:spacing w:before="12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μελέτη του γλωσσικού φαινομένου και η διαπλάτυνση του γλωσσικού αισθητηρίου διευρύνει τους γνωστικούς ορίζοντες του ανθρώπου. Ο κόσμος γύρω του είναι τόσος και τέτοιος, όσο μπορεί να τον εκφράσει γλωσσικά. </w:t>
      </w:r>
      <w:r w:rsidRPr="00AB1F5D">
        <w:rPr>
          <w:rFonts w:ascii="Times New Roman" w:eastAsia="Times New Roman" w:hAnsi="Times New Roman" w:cs="Times New Roman"/>
          <w:i/>
          <w:iCs/>
          <w:color w:val="111111"/>
          <w:sz w:val="24"/>
          <w:szCs w:val="24"/>
          <w:lang w:eastAsia="el-GR"/>
        </w:rPr>
        <w:t>Τα όρια της γλώσσας μου ορίζουν τα όρια του κόσμου μου</w:t>
      </w:r>
      <w:r w:rsidRPr="00AB1F5D">
        <w:rPr>
          <w:rFonts w:ascii="Times New Roman" w:eastAsia="Times New Roman" w:hAnsi="Times New Roman" w:cs="Times New Roman"/>
          <w:color w:val="111111"/>
          <w:sz w:val="24"/>
          <w:szCs w:val="24"/>
          <w:lang w:eastAsia="el-GR"/>
        </w:rPr>
        <w:t> (Βιτγκενστάιν).</w:t>
      </w:r>
    </w:p>
    <w:p w:rsidR="002120DB" w:rsidRPr="00AB1F5D" w:rsidRDefault="002120DB" w:rsidP="00AB1F5D">
      <w:pPr>
        <w:numPr>
          <w:ilvl w:val="1"/>
          <w:numId w:val="1"/>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ορθή γνώση της γλώσσας και ο ακριβής χειρισμός της βοηθά στην κατανόηση και στην έκφραση των λεπτών σημασιολογικών αποχρώσεων μιας έννοιας.</w:t>
      </w:r>
    </w:p>
    <w:p w:rsidR="00AB1F5D" w:rsidRPr="00AB1F5D" w:rsidRDefault="002120DB" w:rsidP="00AB1F5D">
      <w:pPr>
        <w:numPr>
          <w:ilvl w:val="1"/>
          <w:numId w:val="1"/>
        </w:numPr>
        <w:shd w:val="clear" w:color="auto" w:fill="FFFFFF"/>
        <w:spacing w:before="120" w:after="240"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Οι επιστήμονες συγκρίνουν, παρατηρούν, θεωρούν και εκφράζουν τα συμπεράσματά τους μέσω του γλωσσικού οργάνου.</w:t>
      </w:r>
    </w:p>
    <w:p w:rsidR="002120DB" w:rsidRPr="00AB1F5D" w:rsidRDefault="002120DB" w:rsidP="00AB1F5D">
      <w:pPr>
        <w:numPr>
          <w:ilvl w:val="0"/>
          <w:numId w:val="1"/>
        </w:numPr>
        <w:shd w:val="clear" w:color="auto" w:fill="FFFFFF"/>
        <w:spacing w:before="100" w:beforeAutospacing="1" w:after="100" w:afterAutospacing="1" w:line="240" w:lineRule="auto"/>
        <w:ind w:left="0" w:right="-58"/>
        <w:rPr>
          <w:rFonts w:ascii="Times New Roman" w:eastAsia="Times New Roman" w:hAnsi="Times New Roman" w:cs="Times New Roman"/>
          <w:b/>
          <w:color w:val="111111"/>
          <w:sz w:val="24"/>
          <w:szCs w:val="24"/>
          <w:lang w:eastAsia="el-GR"/>
        </w:rPr>
      </w:pPr>
      <w:r w:rsidRPr="00AB1F5D">
        <w:rPr>
          <w:rFonts w:ascii="Times New Roman" w:eastAsia="Times New Roman" w:hAnsi="Times New Roman" w:cs="Times New Roman"/>
          <w:b/>
          <w:color w:val="111111"/>
          <w:sz w:val="24"/>
          <w:szCs w:val="24"/>
          <w:lang w:eastAsia="el-GR"/>
        </w:rPr>
        <w:t>Διαδραματίζει σημαίνοντα ρόλο στην πολιτική ζωή:</w:t>
      </w:r>
    </w:p>
    <w:p w:rsidR="002120DB" w:rsidRPr="00AB1F5D" w:rsidRDefault="002120DB" w:rsidP="00AB1F5D">
      <w:pPr>
        <w:numPr>
          <w:ilvl w:val="1"/>
          <w:numId w:val="1"/>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Στις δημοκρατικές κοινωνίες, όπου υπάρχει πλουραλισμός κομμάτων και πολυφωνία απόψεων, η διαφοροποίηση και η συναίνεση επιτυγχάνεται με τη γλώσσα. Οι άνθρωποι ανταλλάσσουν πολιτικές απόψεις, επιχειρηματολογούν, συμφωνούν ή διαφωνούν.</w:t>
      </w:r>
    </w:p>
    <w:p w:rsidR="002120DB" w:rsidRPr="00AB1F5D" w:rsidRDefault="002120DB" w:rsidP="00AB1F5D">
      <w:pPr>
        <w:numPr>
          <w:ilvl w:val="1"/>
          <w:numId w:val="1"/>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Με την ορθή χρήση της γλώσσας ενισχύεται η σαφήνεια του λόγου και η δύναμη της πειθούς.</w:t>
      </w:r>
    </w:p>
    <w:p w:rsidR="00AB1F5D" w:rsidRPr="00AB1F5D" w:rsidRDefault="002120DB" w:rsidP="00AB1F5D">
      <w:pPr>
        <w:numPr>
          <w:ilvl w:val="1"/>
          <w:numId w:val="1"/>
        </w:numPr>
        <w:shd w:val="clear" w:color="auto" w:fill="FFFFFF"/>
        <w:spacing w:before="120" w:after="240"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βαθιά γνώση των λειτουργιών της αποκαλύπτει τις δημαγωγικές τακτικές και τη λαϊκίστικη ρητορεία.</w:t>
      </w:r>
    </w:p>
    <w:p w:rsidR="002120DB" w:rsidRPr="00AB1F5D" w:rsidRDefault="002120DB" w:rsidP="00AB1F5D">
      <w:pPr>
        <w:numPr>
          <w:ilvl w:val="0"/>
          <w:numId w:val="1"/>
        </w:numPr>
        <w:shd w:val="clear" w:color="auto" w:fill="FFFFFF"/>
        <w:spacing w:before="100" w:beforeAutospacing="1" w:after="100" w:afterAutospacing="1" w:line="240" w:lineRule="auto"/>
        <w:ind w:left="0" w:right="-58"/>
        <w:rPr>
          <w:rFonts w:ascii="Times New Roman" w:eastAsia="Times New Roman" w:hAnsi="Times New Roman" w:cs="Times New Roman"/>
          <w:b/>
          <w:color w:val="111111"/>
          <w:sz w:val="24"/>
          <w:szCs w:val="24"/>
          <w:lang w:eastAsia="el-GR"/>
        </w:rPr>
      </w:pPr>
      <w:r w:rsidRPr="00AB1F5D">
        <w:rPr>
          <w:rFonts w:ascii="Times New Roman" w:eastAsia="Times New Roman" w:hAnsi="Times New Roman" w:cs="Times New Roman"/>
          <w:b/>
          <w:color w:val="111111"/>
          <w:sz w:val="24"/>
          <w:szCs w:val="24"/>
          <w:lang w:eastAsia="el-GR"/>
        </w:rPr>
        <w:t>Συμβάλλει στην κοινωνικοποίηση του ατόμου:</w:t>
      </w:r>
    </w:p>
    <w:p w:rsidR="002120DB" w:rsidRPr="00AB1F5D" w:rsidRDefault="002120DB" w:rsidP="00AB1F5D">
      <w:pPr>
        <w:numPr>
          <w:ilvl w:val="1"/>
          <w:numId w:val="1"/>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ποιότητα της ένταξης και της λειτουργίας του ατόμου μέσα στην κοινωνία εξαρτάται από την ανταλλαγή πληροφοριών, τη σύναψη διαπροσωπικών σχέσεων και την έκφραση απόψεων και συναισθημάτων.</w:t>
      </w:r>
    </w:p>
    <w:p w:rsidR="00AB1F5D" w:rsidRPr="00AB1F5D" w:rsidRDefault="002120DB" w:rsidP="00AB1F5D">
      <w:pPr>
        <w:numPr>
          <w:ilvl w:val="1"/>
          <w:numId w:val="1"/>
        </w:numPr>
        <w:shd w:val="clear" w:color="auto" w:fill="FFFFFF"/>
        <w:spacing w:before="120"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Με το διάλογο, τα μέλη μιας κοινωνίας προσεγγίζουν το ένα το άλλο, συνεργάζονται, συνεννοούνται και επιλύουν τις τυχόν διαφορές τους.</w:t>
      </w:r>
      <w:r w:rsidR="00AB1F5D">
        <w:rPr>
          <w:rFonts w:ascii="Times New Roman" w:eastAsia="Times New Roman" w:hAnsi="Times New Roman" w:cs="Times New Roman"/>
          <w:color w:val="111111"/>
          <w:sz w:val="24"/>
          <w:szCs w:val="24"/>
          <w:lang w:eastAsia="el-GR"/>
        </w:rPr>
        <w:br/>
      </w:r>
    </w:p>
    <w:p w:rsidR="002120DB" w:rsidRPr="00AB1F5D" w:rsidRDefault="002120DB" w:rsidP="00AB1F5D">
      <w:pPr>
        <w:numPr>
          <w:ilvl w:val="0"/>
          <w:numId w:val="1"/>
        </w:numPr>
        <w:shd w:val="clear" w:color="auto" w:fill="FFFFFF"/>
        <w:spacing w:before="100" w:beforeAutospacing="1" w:after="100" w:afterAutospacing="1" w:line="240" w:lineRule="auto"/>
        <w:ind w:left="0" w:right="-58"/>
        <w:rPr>
          <w:rFonts w:ascii="Times New Roman" w:eastAsia="Times New Roman" w:hAnsi="Times New Roman" w:cs="Times New Roman"/>
          <w:b/>
          <w:color w:val="111111"/>
          <w:sz w:val="24"/>
          <w:szCs w:val="24"/>
          <w:lang w:eastAsia="el-GR"/>
        </w:rPr>
      </w:pPr>
      <w:r w:rsidRPr="00AB1F5D">
        <w:rPr>
          <w:rFonts w:ascii="Times New Roman" w:eastAsia="Times New Roman" w:hAnsi="Times New Roman" w:cs="Times New Roman"/>
          <w:b/>
          <w:color w:val="111111"/>
          <w:sz w:val="24"/>
          <w:szCs w:val="24"/>
          <w:lang w:eastAsia="el-GR"/>
        </w:rPr>
        <w:t>Αποτελεί μέσο έκφρασης συναισθημάτων και εξασφαλίζει την ψυχική υγεία:</w:t>
      </w:r>
    </w:p>
    <w:p w:rsidR="002120DB" w:rsidRPr="00AB1F5D" w:rsidRDefault="002120DB" w:rsidP="00AB1F5D">
      <w:pPr>
        <w:numPr>
          <w:ilvl w:val="1"/>
          <w:numId w:val="1"/>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Ο άνθρωπος αισθάνεται την ανάγκη να εξωτερικεύει τον ενδόμυχο κόσμο του, τα συναισθήματά του. Η χαρά, η λύπη, η αγάπη, το μίσος και οι καημοί του βρίσκουν διέξοδο διά μέσου της γλώσσας.</w:t>
      </w:r>
    </w:p>
    <w:p w:rsidR="002120DB" w:rsidRPr="00AB1F5D" w:rsidRDefault="002120DB" w:rsidP="00AB1F5D">
      <w:pPr>
        <w:numPr>
          <w:ilvl w:val="1"/>
          <w:numId w:val="1"/>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Ως μέσο έκφρασης των συναισθημάτων, η γλώσσα ευαισθητοποιεί και συμβάλλει στην ψυχική προσέγγιση και τη βαθύτερη επικοινωνία των ανθρώπων.</w:t>
      </w:r>
    </w:p>
    <w:p w:rsidR="00AB1F5D" w:rsidRPr="00AB1F5D" w:rsidRDefault="002120DB" w:rsidP="00AB1F5D">
      <w:pPr>
        <w:numPr>
          <w:ilvl w:val="1"/>
          <w:numId w:val="1"/>
        </w:numPr>
        <w:shd w:val="clear" w:color="auto" w:fill="FFFFFF"/>
        <w:spacing w:before="120" w:after="240"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lastRenderedPageBreak/>
        <w:t>Με το διάλογο καταπολεμάται η εσωστρέφεια, η ανασφάλεια και η μοναξιά του ατόμου. Μάλιστα, σε συναισθηματικά φορτισμένες καταστάσεις ο λόγος λειτουργεί καταπραϋντικά και επωφελώς.</w:t>
      </w:r>
    </w:p>
    <w:p w:rsidR="002120DB" w:rsidRPr="00AB1F5D" w:rsidRDefault="002120DB" w:rsidP="00AB1F5D">
      <w:pPr>
        <w:numPr>
          <w:ilvl w:val="0"/>
          <w:numId w:val="1"/>
        </w:numPr>
        <w:shd w:val="clear" w:color="auto" w:fill="FFFFFF"/>
        <w:spacing w:before="100" w:beforeAutospacing="1" w:after="100" w:afterAutospacing="1" w:line="240" w:lineRule="auto"/>
        <w:ind w:left="0" w:right="-58"/>
        <w:rPr>
          <w:rFonts w:ascii="Times New Roman" w:eastAsia="Times New Roman" w:hAnsi="Times New Roman" w:cs="Times New Roman"/>
          <w:b/>
          <w:color w:val="111111"/>
          <w:sz w:val="24"/>
          <w:szCs w:val="24"/>
          <w:lang w:eastAsia="el-GR"/>
        </w:rPr>
      </w:pPr>
      <w:r w:rsidRPr="00AB1F5D">
        <w:rPr>
          <w:rFonts w:ascii="Times New Roman" w:eastAsia="Times New Roman" w:hAnsi="Times New Roman" w:cs="Times New Roman"/>
          <w:b/>
          <w:color w:val="111111"/>
          <w:sz w:val="24"/>
          <w:szCs w:val="24"/>
          <w:lang w:eastAsia="el-GR"/>
        </w:rPr>
        <w:t>Η γλώσσα συνιστά τη βάση της πολιτιστικής και εθνικής ταυτότητας ενός λαού:</w:t>
      </w:r>
    </w:p>
    <w:p w:rsidR="002120DB" w:rsidRPr="00AB1F5D" w:rsidRDefault="002120DB" w:rsidP="00AB1F5D">
      <w:pPr>
        <w:numPr>
          <w:ilvl w:val="1"/>
          <w:numId w:val="1"/>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πολιτιστική κληρονομιά, οι παραδόσεις, τα ήθη και έθιμα μεταβιβάζονται από γενιά σε γενιά μέσω του γραπτού και, κυρίως, του προφορικού λόγου.</w:t>
      </w:r>
    </w:p>
    <w:p w:rsidR="002120DB" w:rsidRPr="00AB1F5D" w:rsidRDefault="002120DB" w:rsidP="00AB1F5D">
      <w:pPr>
        <w:numPr>
          <w:ilvl w:val="1"/>
          <w:numId w:val="1"/>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λαϊκή έκφραση βρίσκει πρόσφορο έδαφος στο πεδίο της γλώσσας. Οι χαρές, οι λύπες και οι καημοί ενός λαού αποτυπώνονται στα δημοτικά τραγούδια, στη δημοτική ποίηση, στους θρύλους, στα παραμύθια, στα λαϊκά γνωμικά και στις παροιμίες.</w:t>
      </w:r>
    </w:p>
    <w:p w:rsidR="002120DB" w:rsidRPr="00AB1F5D" w:rsidRDefault="002120DB" w:rsidP="00AB1F5D">
      <w:pPr>
        <w:numPr>
          <w:ilvl w:val="1"/>
          <w:numId w:val="1"/>
        </w:numPr>
        <w:shd w:val="clear" w:color="auto" w:fill="FFFFFF"/>
        <w:spacing w:before="120" w:after="240"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Βοηθά ένα λαό να συνειδητοποιήσει την ιδιοπροσωπία του και ενισχύει με αυτόν τον τρόπο την εθνική συνοχή.</w:t>
      </w:r>
    </w:p>
    <w:p w:rsidR="00A74552" w:rsidRPr="00A74552" w:rsidRDefault="002120DB" w:rsidP="00A74552">
      <w:pPr>
        <w:numPr>
          <w:ilvl w:val="0"/>
          <w:numId w:val="20"/>
        </w:numPr>
        <w:shd w:val="clear" w:color="auto" w:fill="FFFFFF"/>
        <w:tabs>
          <w:tab w:val="clear" w:pos="720"/>
          <w:tab w:val="num" w:pos="0"/>
        </w:tabs>
        <w:spacing w:before="100" w:beforeAutospacing="1" w:line="240" w:lineRule="auto"/>
        <w:ind w:left="142" w:right="-58"/>
        <w:rPr>
          <w:rFonts w:ascii="Times New Roman" w:eastAsia="Times New Roman" w:hAnsi="Times New Roman" w:cs="Times New Roman"/>
          <w:color w:val="111111"/>
          <w:sz w:val="24"/>
          <w:szCs w:val="24"/>
          <w:lang w:eastAsia="el-GR"/>
        </w:rPr>
      </w:pPr>
      <w:r w:rsidRPr="00A74552">
        <w:rPr>
          <w:rFonts w:ascii="Times New Roman" w:eastAsia="Times New Roman" w:hAnsi="Times New Roman" w:cs="Times New Roman"/>
          <w:color w:val="111111"/>
          <w:sz w:val="24"/>
          <w:szCs w:val="24"/>
          <w:lang w:eastAsia="el-GR"/>
        </w:rPr>
        <w:t>Αποτελεί μέσο έκφρασης της καλλιτεχνίας (ποίηση, λογοτεχνία, θέατρο, τραγούδι) και έτσι συμβάλλει στην ποιοτική αναβάθμιση της ανθρώπινης ζωής.</w:t>
      </w:r>
    </w:p>
    <w:p w:rsidR="002120DB" w:rsidRPr="00A74552" w:rsidRDefault="002120DB" w:rsidP="00A74552">
      <w:pPr>
        <w:numPr>
          <w:ilvl w:val="0"/>
          <w:numId w:val="20"/>
        </w:numPr>
        <w:shd w:val="clear" w:color="auto" w:fill="FFFFFF"/>
        <w:tabs>
          <w:tab w:val="clear" w:pos="720"/>
          <w:tab w:val="num" w:pos="0"/>
        </w:tabs>
        <w:spacing w:before="100" w:beforeAutospacing="1" w:line="240" w:lineRule="auto"/>
        <w:ind w:left="142" w:right="-58"/>
        <w:rPr>
          <w:rFonts w:ascii="Times New Roman" w:eastAsia="Times New Roman" w:hAnsi="Times New Roman" w:cs="Times New Roman"/>
          <w:color w:val="111111"/>
          <w:sz w:val="24"/>
          <w:szCs w:val="24"/>
          <w:lang w:eastAsia="el-GR"/>
        </w:rPr>
      </w:pPr>
      <w:r w:rsidRPr="00A74552">
        <w:rPr>
          <w:rFonts w:ascii="Times New Roman" w:eastAsia="Times New Roman" w:hAnsi="Times New Roman" w:cs="Times New Roman"/>
          <w:color w:val="111111"/>
          <w:sz w:val="24"/>
          <w:szCs w:val="24"/>
          <w:lang w:eastAsia="el-GR"/>
        </w:rPr>
        <w:t>Με τη γλωσσομάθεια συνάπτονται διεθνείς σχέσεις:</w:t>
      </w:r>
    </w:p>
    <w:p w:rsidR="002120DB" w:rsidRPr="00AB1F5D" w:rsidRDefault="002120DB" w:rsidP="00AB1F5D">
      <w:pPr>
        <w:numPr>
          <w:ilvl w:val="1"/>
          <w:numId w:val="1"/>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Διευκολύνεται η επικοινωνία των λαών.</w:t>
      </w:r>
    </w:p>
    <w:p w:rsidR="002120DB" w:rsidRPr="00AB1F5D" w:rsidRDefault="002120DB" w:rsidP="00AB1F5D">
      <w:pPr>
        <w:numPr>
          <w:ilvl w:val="1"/>
          <w:numId w:val="1"/>
        </w:numPr>
        <w:shd w:val="clear" w:color="auto" w:fill="FFFFFF"/>
        <w:spacing w:before="120"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Υλοποιείται κάθε μορφή συνεργασίας.</w:t>
      </w:r>
    </w:p>
    <w:p w:rsidR="00AB1F5D" w:rsidRDefault="00AB1F5D" w:rsidP="00AB1F5D">
      <w:pPr>
        <w:shd w:val="clear" w:color="auto" w:fill="FFFFFF"/>
        <w:spacing w:line="240" w:lineRule="auto"/>
        <w:ind w:right="-58" w:firstLine="0"/>
        <w:outlineLvl w:val="3"/>
        <w:rPr>
          <w:rFonts w:ascii="Times New Roman" w:eastAsia="Times New Roman" w:hAnsi="Times New Roman" w:cs="Times New Roman"/>
          <w:b/>
          <w:bCs/>
          <w:color w:val="333333"/>
          <w:sz w:val="24"/>
          <w:szCs w:val="24"/>
          <w:lang w:eastAsia="el-GR"/>
        </w:rPr>
      </w:pPr>
    </w:p>
    <w:p w:rsidR="00AB1F5D" w:rsidRPr="00AB1F5D" w:rsidRDefault="002120DB" w:rsidP="00AB1F5D">
      <w:pPr>
        <w:shd w:val="clear" w:color="auto" w:fill="FFFFFF"/>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t>Κρίση της γλώσσας</w:t>
      </w:r>
    </w:p>
    <w:p w:rsidR="002120DB" w:rsidRPr="00AB1F5D" w:rsidRDefault="002120DB" w:rsidP="00AB1F5D">
      <w:pPr>
        <w:numPr>
          <w:ilvl w:val="0"/>
          <w:numId w:val="2"/>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Το οικογενειακό περιβάλλον καθίσταται για ένα παιδί το πρώτο και καθοριστικότερο στάδιο κατάκτησης της γλώσσας. Σήμερα, όμως, η οικογένεια δεν προωθεί τη γλωσσική αγωγή:</w:t>
      </w:r>
    </w:p>
    <w:p w:rsidR="002120DB" w:rsidRPr="00AB1F5D" w:rsidRDefault="002120DB" w:rsidP="00AB1F5D">
      <w:pPr>
        <w:numPr>
          <w:ilvl w:val="1"/>
          <w:numId w:val="2"/>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Οι γρήγοροι ρυθμοί της καθημερινότητας και η πολύωρη εργασία των γονέων διασπούν τη συνοχή της οικογένειας. Αυτό έχει ως αποτέλεσμα την απομόνωση του παιδιού και τη δραματική μείωση των γλωσσικών ερεθισμάτων στο πρώιμο αυτό στάδιο της ζωής του.</w:t>
      </w:r>
    </w:p>
    <w:p w:rsidR="002120DB" w:rsidRPr="00AB1F5D" w:rsidRDefault="002120DB" w:rsidP="00AB1F5D">
      <w:pPr>
        <w:numPr>
          <w:ilvl w:val="1"/>
          <w:numId w:val="2"/>
        </w:numPr>
        <w:shd w:val="clear" w:color="auto" w:fill="FFFFFF"/>
        <w:spacing w:before="120" w:after="240"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Αρκετές οικογένειες παρουσιάζουν υψηλό δείκτη αναλφαβητισμού με συνέπεια τη μη ορθή χρήση της γλώσσας.</w:t>
      </w:r>
    </w:p>
    <w:p w:rsidR="002120DB" w:rsidRPr="00AB1F5D" w:rsidRDefault="002120DB" w:rsidP="00AB1F5D">
      <w:pPr>
        <w:numPr>
          <w:ilvl w:val="0"/>
          <w:numId w:val="2"/>
        </w:numPr>
        <w:shd w:val="clear" w:color="auto" w:fill="FFFFFF"/>
        <w:spacing w:before="100" w:before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γενικότερη κρίση και αναποτελεσματικότητα της παιδείας:</w:t>
      </w:r>
    </w:p>
    <w:p w:rsidR="002120DB" w:rsidRPr="00AB1F5D" w:rsidRDefault="002120DB" w:rsidP="00AB1F5D">
      <w:pPr>
        <w:numPr>
          <w:ilvl w:val="1"/>
          <w:numId w:val="2"/>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εκπαιδευτική πολιτική παρουσιάζει έναν εξειδικευτικό και εξετασιοκεντρικό χαρακτήρα:</w:t>
      </w:r>
    </w:p>
    <w:p w:rsidR="002120DB" w:rsidRPr="00AB1F5D" w:rsidRDefault="002120DB" w:rsidP="00AB1F5D">
      <w:pPr>
        <w:numPr>
          <w:ilvl w:val="2"/>
          <w:numId w:val="2"/>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Δε διενεργείται μια ευρύτερη πνευματική καλλιέργεια, όπου η ανάπτυξη της κρίσης και της σκέψης οξύνουν το γλωσσικό αισθητήριο.</w:t>
      </w:r>
    </w:p>
    <w:p w:rsidR="002120DB" w:rsidRPr="00AB1F5D" w:rsidRDefault="002120DB" w:rsidP="00AB1F5D">
      <w:pPr>
        <w:numPr>
          <w:ilvl w:val="2"/>
          <w:numId w:val="2"/>
        </w:numPr>
        <w:shd w:val="clear" w:color="auto" w:fill="FFFFFF"/>
        <w:spacing w:before="120"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απομνημονευτική μάθηση με κοντόφθαλμο στόχο την επιτυχία στις εξετάσεις αμβλύνει την κατανόηση του εννοιολογικού περιεχομένου των λέξεων.</w:t>
      </w:r>
    </w:p>
    <w:p w:rsidR="002120DB" w:rsidRPr="00AB1F5D" w:rsidRDefault="002120DB" w:rsidP="00AB1F5D">
      <w:pPr>
        <w:numPr>
          <w:ilvl w:val="1"/>
          <w:numId w:val="2"/>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Οι φιλόλογοι δεν είναι επαρκώς ενημερωμένοι και εξασκημένοι σχετικά με τη γλωσσική διδασκαλία.</w:t>
      </w:r>
    </w:p>
    <w:p w:rsidR="002120DB" w:rsidRPr="00AB1F5D" w:rsidRDefault="002120DB" w:rsidP="00AB1F5D">
      <w:pPr>
        <w:numPr>
          <w:ilvl w:val="1"/>
          <w:numId w:val="2"/>
        </w:numPr>
        <w:shd w:val="clear" w:color="auto" w:fill="FFFFFF"/>
        <w:spacing w:before="120"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Ενίοτε, η διδασκαλία της γλώσσας είναι κακώς οργανωμένη.</w:t>
      </w:r>
    </w:p>
    <w:p w:rsidR="002120DB" w:rsidRPr="00AB1F5D" w:rsidRDefault="002120DB" w:rsidP="00AB1F5D">
      <w:pPr>
        <w:numPr>
          <w:ilvl w:val="0"/>
          <w:numId w:val="3"/>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κυριαρχία των μέσων μαζικής ενημέρωσης (Μ.Μ.Ε.) στη ζωή του ανθρώπου:</w:t>
      </w:r>
    </w:p>
    <w:p w:rsidR="002120DB" w:rsidRPr="00AB1F5D" w:rsidRDefault="002120DB" w:rsidP="00AB1F5D">
      <w:pPr>
        <w:numPr>
          <w:ilvl w:val="1"/>
          <w:numId w:val="3"/>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έλξη του θεάματος και η προσπάθεια πρόκλησης εντυπωσιασμού οδηγεί στην υποχώρηση του λόγου έναντι του ήχου και της εικόνας.</w:t>
      </w:r>
    </w:p>
    <w:p w:rsidR="002120DB" w:rsidRPr="00AB1F5D" w:rsidRDefault="002120DB" w:rsidP="00AB1F5D">
      <w:pPr>
        <w:numPr>
          <w:ilvl w:val="1"/>
          <w:numId w:val="3"/>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lastRenderedPageBreak/>
        <w:t>Αρκετοί δημοσιογράφοι στην τηλεόραση, το ραδιόφωνο και τον τύπο δε μιλούν / γράφουν ορθά τη γλώσσα. Ασυνταξίες, γραμματικά ολισθήματα, φτωχό λεξιλόγιο, περιττολογίες, ακυριολεξίες και εμμονή στη χρήση ξένων γλωσσικών στοιχείων υποβαθμίζουν τη γλώσσα και αλλοιώνουν το γλωσσικό αισθητήριο των τηλεθεατών, ακροατών και αναγνωστών.</w:t>
      </w:r>
    </w:p>
    <w:p w:rsidR="002120DB" w:rsidRPr="00AB1F5D" w:rsidRDefault="002120DB" w:rsidP="00AB1F5D">
      <w:pPr>
        <w:numPr>
          <w:ilvl w:val="1"/>
          <w:numId w:val="3"/>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εντυπωσιοθηρική τακτική των διαφημίσεων καταφεύγει στο συνθηματικό, γλωσσικά ανορθόδοξο και φτωχό, λόγο και στη χρήση πολλών ξένων λέξεων.</w:t>
      </w:r>
    </w:p>
    <w:p w:rsidR="002120DB" w:rsidRPr="00AB1F5D" w:rsidRDefault="002120DB" w:rsidP="00AB1F5D">
      <w:pPr>
        <w:numPr>
          <w:ilvl w:val="1"/>
          <w:numId w:val="3"/>
        </w:numPr>
        <w:shd w:val="clear" w:color="auto" w:fill="FFFFFF"/>
        <w:spacing w:before="120"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προσήλωση στα μέσα ενημέρωσης περιορίζει την ανθρώπινη επικοινωνία και την ανάγνωση βιβλίων.</w:t>
      </w:r>
    </w:p>
    <w:p w:rsidR="002120DB" w:rsidRPr="00AB1F5D" w:rsidRDefault="002120DB" w:rsidP="00AB1F5D">
      <w:pPr>
        <w:numPr>
          <w:ilvl w:val="0"/>
          <w:numId w:val="3"/>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σύγχρονη καταναλωτική κοινωνία επιδιώκοντας εναγωνίως τον υλικό ευδαιμονισμό στερείται ελεύθερου χρόνου και διάθεσης για την ικανοποίηση της επικοινωνιακής ανάγκης και τη γνήσια ψυχαγωγία, όπως είναι η ανάγνωση λογοτεχνικών κειμένων.</w:t>
      </w:r>
    </w:p>
    <w:p w:rsidR="002120DB" w:rsidRPr="00AB1F5D" w:rsidRDefault="002120DB" w:rsidP="00AB1F5D">
      <w:pPr>
        <w:numPr>
          <w:ilvl w:val="0"/>
          <w:numId w:val="3"/>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κρίση της σημερινής απρόσωπης κοινωνίας, όπου αναπτύσσεται η εσωστρέφεια, η απομόνωση και ο ατομισμός, προκαλεί γλωσσική υποβάθμιση, καθώς η επικοινωνία καταντά επιδερμική, συμβατική, χωρίς ουσιαστικό περιεχόμενο.</w:t>
      </w:r>
    </w:p>
    <w:p w:rsidR="002120DB" w:rsidRPr="00AB1F5D" w:rsidRDefault="002120DB" w:rsidP="00AB1F5D">
      <w:pPr>
        <w:numPr>
          <w:ilvl w:val="0"/>
          <w:numId w:val="3"/>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πολιτική σκηνή με την άκρατη κομματικοποίηση προωθεί την «ξύλινη» γλώσσα, της οποίας βασικά στοιχεία αποτελούν η περιττολογία, η ασυναρτησία και η χρήση συνθηματικών εκφράσεων.</w:t>
      </w:r>
    </w:p>
    <w:p w:rsidR="002120DB" w:rsidRPr="00AB1F5D" w:rsidRDefault="002120DB" w:rsidP="00AB1F5D">
      <w:pPr>
        <w:numPr>
          <w:ilvl w:val="0"/>
          <w:numId w:val="3"/>
        </w:numPr>
        <w:shd w:val="clear" w:color="auto" w:fill="FFFFFF"/>
        <w:spacing w:before="100" w:before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Το πολιτιστικό σύμπλεγμα κατωτερότητας που παρατηρείται στη συνείδηση των Νεοελλήνων και η επίδραση των τεχνολογικά και οικονομικά ανεπτυγμένων χωρών οδηγεί στην ξενομανία και το μιμητισμό με αποτέλεσμα την αθρόα εισροή ξένων όρων και εκφράσεων.</w:t>
      </w:r>
    </w:p>
    <w:p w:rsidR="00F740A0" w:rsidRPr="00AB1F5D" w:rsidRDefault="00F740A0" w:rsidP="00AB1F5D">
      <w:pPr>
        <w:spacing w:line="240" w:lineRule="auto"/>
        <w:ind w:right="-58"/>
        <w:rPr>
          <w:rFonts w:ascii="Times New Roman" w:hAnsi="Times New Roman" w:cs="Times New Roman"/>
          <w:sz w:val="24"/>
          <w:szCs w:val="24"/>
        </w:rPr>
      </w:pPr>
    </w:p>
    <w:p w:rsidR="007F20FE" w:rsidRPr="00AB1F5D" w:rsidRDefault="007F20FE" w:rsidP="00AB1F5D">
      <w:pPr>
        <w:shd w:val="clear" w:color="auto" w:fill="FFFFFF"/>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t>Αλληλεπίδραση γλώσσας και πολιτισμού</w:t>
      </w:r>
    </w:p>
    <w:p w:rsidR="007F20FE" w:rsidRPr="00AB1F5D" w:rsidRDefault="007F20FE" w:rsidP="00AB1F5D">
      <w:pPr>
        <w:shd w:val="clear" w:color="auto" w:fill="FFFFFF"/>
        <w:spacing w:before="150"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u w:val="single"/>
          <w:lang w:eastAsia="el-GR"/>
        </w:rPr>
        <w:t>Στον πνευματικό τομέα:</w:t>
      </w:r>
    </w:p>
    <w:p w:rsidR="007F20FE" w:rsidRPr="00AB1F5D" w:rsidRDefault="007F20FE" w:rsidP="00AB1F5D">
      <w:pPr>
        <w:numPr>
          <w:ilvl w:val="0"/>
          <w:numId w:val="4"/>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Οι άνθρωποι σκέπτονται με τον ενδιάθετο λόγο και εκφράζουν τις σκέψεις τους με τη γλώσσα.</w:t>
      </w:r>
    </w:p>
    <w:p w:rsidR="007F20FE" w:rsidRPr="00AB1F5D" w:rsidRDefault="007F20FE" w:rsidP="00AB1F5D">
      <w:pPr>
        <w:numPr>
          <w:ilvl w:val="0"/>
          <w:numId w:val="4"/>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Ο εκφραστικός πλούτος και η ορθή χρήση της γλώσσας συνεπάγονται πολυσύνθετη σκέψη, βίωση των εννοιολογικών αποχρώσεων, φιλοσοφικό στοχασμό και ευρύ πολιτισμικό πεδίο.</w:t>
      </w:r>
    </w:p>
    <w:p w:rsidR="007F20FE" w:rsidRPr="00AB1F5D" w:rsidRDefault="007F20FE" w:rsidP="00AB1F5D">
      <w:pPr>
        <w:numPr>
          <w:ilvl w:val="0"/>
          <w:numId w:val="4"/>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Με τη γλώσσα εκφράζονται οι καλλιτεχνικές ανησυχίες των λογοτεχνών. Επίσης, η κριτική των καλλιτεχνικών έργων (π.χ. ενός πίνακα ζωγραφικής, μιας μουσικής σύνθεσης) γίνεται μέσω της γλώσσας.</w:t>
      </w:r>
    </w:p>
    <w:p w:rsidR="007F20FE" w:rsidRPr="00AB1F5D" w:rsidRDefault="007F20FE" w:rsidP="00AB1F5D">
      <w:pPr>
        <w:numPr>
          <w:ilvl w:val="0"/>
          <w:numId w:val="4"/>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νοοτροπία και η κουλτούρα ενός λαού αποτυπώνονται σαφέστερα στις γλωσσικές εκφάνσεις του λαϊκού πολιτισμού (δημοτικό τραγούδι, δημοτική ποίηση, παραμύθι, θρύλος, παροιμίες).</w:t>
      </w:r>
    </w:p>
    <w:p w:rsidR="007F20FE" w:rsidRPr="00AB1F5D" w:rsidRDefault="007F20FE" w:rsidP="00AB1F5D">
      <w:pPr>
        <w:numPr>
          <w:ilvl w:val="0"/>
          <w:numId w:val="4"/>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Οι ξένες επιδράσεις που δέχεται ένας πολιτισμός γίνονται εμφανείς στο λεξιλόγιό του (π.χ. ίντερνετ, κομπιούτερ, ασανσέρ, σεκιούριτι).</w:t>
      </w:r>
    </w:p>
    <w:p w:rsidR="007F20FE" w:rsidRPr="00AB1F5D" w:rsidRDefault="007F20FE" w:rsidP="00AB1F5D">
      <w:pPr>
        <w:numPr>
          <w:ilvl w:val="0"/>
          <w:numId w:val="4"/>
        </w:numPr>
        <w:shd w:val="clear" w:color="auto" w:fill="FFFFFF"/>
        <w:spacing w:before="100" w:before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Ο τεχνικός πολιτισμός ανατροφοδοτεί τη γλώσσα με νέους επιστημονικούς και τεχνικούς όρους.</w:t>
      </w:r>
    </w:p>
    <w:p w:rsidR="007F20FE" w:rsidRPr="00AB1F5D" w:rsidRDefault="007F20FE" w:rsidP="00AB1F5D">
      <w:pPr>
        <w:shd w:val="clear" w:color="auto" w:fill="FFFFFF"/>
        <w:spacing w:before="150"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u w:val="single"/>
          <w:lang w:eastAsia="el-GR"/>
        </w:rPr>
        <w:t>Στον κοινωνικό τομέα:</w:t>
      </w:r>
    </w:p>
    <w:p w:rsidR="007F20FE" w:rsidRPr="00AB1F5D" w:rsidRDefault="007F20FE" w:rsidP="00AB1F5D">
      <w:pPr>
        <w:numPr>
          <w:ilvl w:val="0"/>
          <w:numId w:val="5"/>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Το κοινωνικό περιβάλλον και η ποιότητα των κοινωνικών σχέσεων διαφαίνονται στο καθημερινό λεξιλόγιο των ανθρώπων.</w:t>
      </w:r>
    </w:p>
    <w:p w:rsidR="007F20FE" w:rsidRPr="00AB1F5D" w:rsidRDefault="007F20FE" w:rsidP="00AB1F5D">
      <w:pPr>
        <w:numPr>
          <w:ilvl w:val="0"/>
          <w:numId w:val="5"/>
        </w:numPr>
        <w:shd w:val="clear" w:color="auto" w:fill="FFFFFF"/>
        <w:spacing w:before="100" w:before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επικοινωνία ενός λαού με άλλους και το είδος της επαφής τους καταγράφονται στις γλωσσικές επιδράσεις που δέχτηκε.</w:t>
      </w:r>
    </w:p>
    <w:p w:rsidR="007F20FE" w:rsidRPr="00AB1F5D" w:rsidRDefault="007F20FE" w:rsidP="00AB1F5D">
      <w:pPr>
        <w:shd w:val="clear" w:color="auto" w:fill="FFFFFF"/>
        <w:spacing w:before="150"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u w:val="single"/>
          <w:lang w:eastAsia="el-GR"/>
        </w:rPr>
        <w:t>Στον πολιτικό τομέα:</w:t>
      </w:r>
    </w:p>
    <w:p w:rsidR="007F20FE" w:rsidRPr="00AB1F5D" w:rsidRDefault="007F20FE" w:rsidP="00AB1F5D">
      <w:pPr>
        <w:numPr>
          <w:ilvl w:val="0"/>
          <w:numId w:val="6"/>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lastRenderedPageBreak/>
        <w:t>Το είδος του πολιτεύματος διαμορφώνει το λεξιλόγιο.</w:t>
      </w:r>
    </w:p>
    <w:p w:rsidR="007F20FE" w:rsidRPr="00AB1F5D" w:rsidRDefault="007F20FE" w:rsidP="00AB1F5D">
      <w:pPr>
        <w:numPr>
          <w:ilvl w:val="0"/>
          <w:numId w:val="6"/>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πλούσια πολιτική δράση, ιδίως στο δημοκρατικό πολίτευμα, όπου νοούνται θεμελιώδη η ελευθερία του λόγου και ο διάλογος (θέση – αντίθεση – σύνθεση απόψεων), αναβαθμίζει τη γλωσσική έκφραση και το λεξιλόγιο.</w:t>
      </w:r>
    </w:p>
    <w:p w:rsidR="007F20FE" w:rsidRPr="00AB1F5D" w:rsidRDefault="007F20FE" w:rsidP="00AB1F5D">
      <w:pPr>
        <w:numPr>
          <w:ilvl w:val="0"/>
          <w:numId w:val="6"/>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διαλεκτική προσέγγιση των κοινωνικών, οικονομικών και πολιτικών θεμάτων και η πολυμορφία της σκέψης που απαιτείται ενεργοποιούν τη χρήση λεξιλογικού πλούτου και παράγουν νέες εκφραστικές δομές.</w:t>
      </w:r>
    </w:p>
    <w:p w:rsidR="007F20FE" w:rsidRPr="00AB1F5D" w:rsidRDefault="007F20FE" w:rsidP="00AB1F5D">
      <w:pPr>
        <w:numPr>
          <w:ilvl w:val="0"/>
          <w:numId w:val="6"/>
        </w:numPr>
        <w:shd w:val="clear" w:color="auto" w:fill="FFFFFF"/>
        <w:spacing w:before="100" w:before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ομιλία συνδέεται με την επιστήμη, την τέχνη και την αισθητική, προκειμένου να ενημερώσει ή να επηρεάσει ανάλογα το νου ή το συναίσθημα του δέκτη.</w:t>
      </w:r>
    </w:p>
    <w:p w:rsidR="007F20FE" w:rsidRPr="00AB1F5D" w:rsidRDefault="007F20FE" w:rsidP="00AB1F5D">
      <w:pPr>
        <w:shd w:val="clear" w:color="auto" w:fill="FFFFFF"/>
        <w:spacing w:before="150"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u w:val="single"/>
          <w:lang w:eastAsia="el-GR"/>
        </w:rPr>
        <w:t>Στον ψυχολογικό τομέα:</w:t>
      </w:r>
    </w:p>
    <w:p w:rsidR="007F20FE" w:rsidRPr="00AB1F5D" w:rsidRDefault="007F20FE" w:rsidP="00AB1F5D">
      <w:pPr>
        <w:shd w:val="clear" w:color="auto" w:fill="FFFFFF"/>
        <w:spacing w:line="240" w:lineRule="auto"/>
        <w:ind w:right="-58" w:firstLine="0"/>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Ο εσωτερικός κόσμος του ανθρώπου εκφράζεται και επηρεάζεται μέσω της γλώσσας.</w:t>
      </w:r>
    </w:p>
    <w:p w:rsidR="007F20FE" w:rsidRPr="00AB1F5D" w:rsidRDefault="007F20FE" w:rsidP="00AB1F5D">
      <w:pPr>
        <w:shd w:val="clear" w:color="auto" w:fill="FFFFFF"/>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t>Ισχυρές και ασθενείς γλώσσες στην Ευρωπαϊκή Ένωση</w:t>
      </w:r>
    </w:p>
    <w:p w:rsidR="007F20FE" w:rsidRPr="00AB1F5D" w:rsidRDefault="007F20FE" w:rsidP="00AB1F5D">
      <w:pPr>
        <w:numPr>
          <w:ilvl w:val="0"/>
          <w:numId w:val="7"/>
        </w:numPr>
        <w:shd w:val="clear" w:color="auto" w:fill="FFFFFF"/>
        <w:spacing w:before="12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b/>
          <w:bCs/>
          <w:color w:val="111111"/>
          <w:sz w:val="24"/>
          <w:szCs w:val="24"/>
          <w:lang w:eastAsia="el-GR"/>
        </w:rPr>
        <w:t>Ισχυρές</w:t>
      </w:r>
      <w:r w:rsidRPr="00AB1F5D">
        <w:rPr>
          <w:rFonts w:ascii="Times New Roman" w:eastAsia="Times New Roman" w:hAnsi="Times New Roman" w:cs="Times New Roman"/>
          <w:color w:val="111111"/>
          <w:sz w:val="24"/>
          <w:szCs w:val="24"/>
          <w:lang w:eastAsia="el-GR"/>
        </w:rPr>
        <w:t> χαρακτηρίζονται οι γλώσσες εργασίας και λειτουργίας των θεσμικών οργάνων της Ε.Ε. Αυτές είναι επισήμως τρεις: η αγγλική, η γερμανική και η γαλλική. Η γαλλική χρησιμοποιείται για ιστορικούς λόγους ως γλώσσα της διπλωματίας. Η αγγλική καθίσταται η κυρίαρχη γλώσσα της Ένωσης, καθώς αποτελεί την κοινή διεθνώς γλώσσα επικοινωνίας. Τέλος, η Γερμανική προωθείται μέσω των γερμανικών βιομηχανιών και πανεπιστημίων. Οι γλώσσες αυτές εμφανίζουν αυξημένη ζήτηση εκμάθησης από τους Ευρωπαίους.</w:t>
      </w:r>
    </w:p>
    <w:p w:rsidR="007F20FE" w:rsidRPr="00AB1F5D" w:rsidRDefault="007F20FE" w:rsidP="00AB1F5D">
      <w:pPr>
        <w:numPr>
          <w:ilvl w:val="0"/>
          <w:numId w:val="7"/>
        </w:numPr>
        <w:shd w:val="clear" w:color="auto" w:fill="FFFFFF"/>
        <w:spacing w:before="12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b/>
          <w:bCs/>
          <w:color w:val="111111"/>
          <w:sz w:val="24"/>
          <w:szCs w:val="24"/>
          <w:lang w:eastAsia="el-GR"/>
        </w:rPr>
        <w:t>Ασθενείς</w:t>
      </w:r>
      <w:r w:rsidRPr="00AB1F5D">
        <w:rPr>
          <w:rFonts w:ascii="Times New Roman" w:eastAsia="Times New Roman" w:hAnsi="Times New Roman" w:cs="Times New Roman"/>
          <w:color w:val="111111"/>
          <w:sz w:val="24"/>
          <w:szCs w:val="24"/>
          <w:lang w:eastAsia="el-GR"/>
        </w:rPr>
        <w:t> ονομάζονται όλες οι υπόλοιπες γλώσσες, είτε επειδή χρησιμοποιούνται από μικρό πλήθος ομιλητών είτε επειδή παρουσιάζουν μειωμένη ζήτηση εκμάθησης και χρήσης από τους υπόλοιπους Ευρωπαίους.</w:t>
      </w:r>
    </w:p>
    <w:p w:rsidR="007F20FE" w:rsidRPr="00AB1F5D" w:rsidRDefault="007F20FE" w:rsidP="00AB1F5D">
      <w:pPr>
        <w:numPr>
          <w:ilvl w:val="0"/>
          <w:numId w:val="7"/>
        </w:numPr>
        <w:shd w:val="clear" w:color="auto" w:fill="FFFFFF"/>
        <w:spacing w:before="120"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b/>
          <w:bCs/>
          <w:color w:val="111111"/>
          <w:sz w:val="24"/>
          <w:szCs w:val="24"/>
          <w:u w:val="single"/>
          <w:lang w:eastAsia="el-GR"/>
        </w:rPr>
        <w:t>Μέσα σε ένα κράτος</w:t>
      </w:r>
      <w:r w:rsidRPr="00AB1F5D">
        <w:rPr>
          <w:rFonts w:ascii="Times New Roman" w:eastAsia="Times New Roman" w:hAnsi="Times New Roman" w:cs="Times New Roman"/>
          <w:color w:val="111111"/>
          <w:sz w:val="24"/>
          <w:szCs w:val="24"/>
          <w:lang w:eastAsia="el-GR"/>
        </w:rPr>
        <w:t>, ισχυρή θεωρείται η γλώσσα που ομιλείται από το μεγαλύτερο μέρος των πολιτών, ενώ ασθενείς όσες ομιλούνται από μειονότητες.</w:t>
      </w:r>
    </w:p>
    <w:p w:rsidR="007F20FE" w:rsidRPr="00AB1F5D" w:rsidRDefault="007F20FE" w:rsidP="00AB1F5D">
      <w:pPr>
        <w:shd w:val="clear" w:color="auto" w:fill="FFFFFF"/>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t>Οι κίνδυνοι που διατρέχουν οι ασθενείς γλώσσες</w:t>
      </w:r>
    </w:p>
    <w:p w:rsidR="007F20FE" w:rsidRPr="00AB1F5D" w:rsidRDefault="007F20FE" w:rsidP="00AB1F5D">
      <w:pPr>
        <w:shd w:val="clear" w:color="auto" w:fill="FFFFFF"/>
        <w:spacing w:after="240" w:line="240" w:lineRule="auto"/>
        <w:ind w:right="-58" w:firstLine="0"/>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Οι ισχυρές γλώσσες αγωνίζονται άνισα έναντι των αδυνάτων, διότι:</w:t>
      </w:r>
    </w:p>
    <w:p w:rsidR="007F20FE" w:rsidRPr="00AB1F5D" w:rsidRDefault="007F20FE" w:rsidP="00AB1F5D">
      <w:pPr>
        <w:numPr>
          <w:ilvl w:val="0"/>
          <w:numId w:val="8"/>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εξάγουν τα προϊόντα τους και μαζί με αυτά, τον πολιτισμό τους.</w:t>
      </w:r>
    </w:p>
    <w:p w:rsidR="007F20FE" w:rsidRPr="00AB1F5D" w:rsidRDefault="007F20FE" w:rsidP="00AB1F5D">
      <w:pPr>
        <w:numPr>
          <w:ilvl w:val="0"/>
          <w:numId w:val="8"/>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έχουν στη διάθεση και τον έλεγχό τους την τεχνολογία, και ιδίως τα Μ.Μ.Ε.</w:t>
      </w:r>
    </w:p>
    <w:p w:rsidR="007F20FE" w:rsidRPr="00AB1F5D" w:rsidRDefault="007F20FE" w:rsidP="00AB1F5D">
      <w:pPr>
        <w:numPr>
          <w:ilvl w:val="0"/>
          <w:numId w:val="8"/>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με την παλαιότερη αποικιακή τους πολιτική επέβαλαν στους κατακτημένους λαούς τη γλώσσα τους. Γι’ αυτόν το λόγο ομιλούνται από πολυάριθμα ανθρώπινα σύνολα.</w:t>
      </w:r>
    </w:p>
    <w:p w:rsidR="007F20FE" w:rsidRPr="00AB1F5D" w:rsidRDefault="007F20FE" w:rsidP="00AB1F5D">
      <w:pPr>
        <w:numPr>
          <w:ilvl w:val="0"/>
          <w:numId w:val="8"/>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η πολιτική και οικονομική τους δύναμη επιτρέπει να επιβάλουν τη γλώσσα τους ως κυρίαρχο όργανο στη διεθνή διπλωματία.</w:t>
      </w:r>
    </w:p>
    <w:p w:rsidR="007F20FE" w:rsidRPr="00AB1F5D" w:rsidRDefault="007F20FE" w:rsidP="00AB1F5D">
      <w:pPr>
        <w:numPr>
          <w:ilvl w:val="0"/>
          <w:numId w:val="8"/>
        </w:numPr>
        <w:shd w:val="clear" w:color="auto" w:fill="FFFFFF"/>
        <w:spacing w:before="100" w:before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παρουσιάζονται ως εκφραστές του σύγχρονου και του μοντέρνου.</w:t>
      </w:r>
    </w:p>
    <w:p w:rsidR="007F20FE" w:rsidRPr="00AB1F5D" w:rsidRDefault="007F20FE" w:rsidP="00AB1F5D">
      <w:pPr>
        <w:shd w:val="clear" w:color="auto" w:fill="FFFFFF"/>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t>Οι ασθενείς γλώσσες</w:t>
      </w:r>
    </w:p>
    <w:p w:rsidR="007F20FE" w:rsidRPr="00AB1F5D" w:rsidRDefault="007F20FE" w:rsidP="00AB1F5D">
      <w:pPr>
        <w:numPr>
          <w:ilvl w:val="0"/>
          <w:numId w:val="9"/>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Ομιλούνται από περιορισμένο αριθμητικά πλήθος.</w:t>
      </w:r>
    </w:p>
    <w:p w:rsidR="007F20FE" w:rsidRPr="00AB1F5D" w:rsidRDefault="007F20FE" w:rsidP="00AB1F5D">
      <w:pPr>
        <w:numPr>
          <w:ilvl w:val="0"/>
          <w:numId w:val="9"/>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Έχουν μικρή παραγωγή σε όλους τους τομείς του πολιτισμού.</w:t>
      </w:r>
    </w:p>
    <w:p w:rsidR="007F20FE" w:rsidRPr="00AB1F5D" w:rsidRDefault="007F20FE" w:rsidP="00AB1F5D">
      <w:pPr>
        <w:numPr>
          <w:ilvl w:val="0"/>
          <w:numId w:val="9"/>
        </w:numPr>
        <w:shd w:val="clear" w:color="auto" w:fill="FFFFFF"/>
        <w:spacing w:before="100" w:beforeAutospacing="1"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Εκφράζουν τον πολιτισμό μικρών χώρων, έστω και αν ο πολιτισμός τους υπερέχει. Γι’ αυτόν το λόγο, οι ομιλητές τους παρασύρονται και μιμούνται ξενόφερτα πολιτισμικά στοιχεία με αποτέλεσμα την πολιτιστική τους αλλοτρίωση.</w:t>
      </w:r>
    </w:p>
    <w:p w:rsidR="007F20FE" w:rsidRPr="00AB1F5D" w:rsidRDefault="007F20FE" w:rsidP="00AB1F5D">
      <w:pPr>
        <w:numPr>
          <w:ilvl w:val="0"/>
          <w:numId w:val="9"/>
        </w:numPr>
        <w:shd w:val="clear" w:color="auto" w:fill="FFFFFF"/>
        <w:spacing w:before="100" w:before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Συρρικνώνονται όλο και περισσότερο, γιατί πολλές λέξεις τους αντικαθίστανται από ξενόφερτα γλωσσικά μορφώματα στο πνεύμα ενός άγονου γλωσσοφθόρου μοντερνισμού.</w:t>
      </w:r>
    </w:p>
    <w:p w:rsidR="007F20FE" w:rsidRPr="00AB1F5D" w:rsidRDefault="007F20FE" w:rsidP="00AB1F5D">
      <w:pPr>
        <w:shd w:val="clear" w:color="auto" w:fill="FFFFFF"/>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t>Τρόποι αντιμετώπισης</w:t>
      </w:r>
    </w:p>
    <w:p w:rsidR="007F20FE" w:rsidRPr="00AB1F5D" w:rsidRDefault="007F20FE" w:rsidP="00AB1F5D">
      <w:pPr>
        <w:numPr>
          <w:ilvl w:val="0"/>
          <w:numId w:val="10"/>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Ενίσχυση του εθνικού πολιτισμού με σκοπό τη διατήρηση της εθνικής συνείδησης και γλώσσας.</w:t>
      </w:r>
    </w:p>
    <w:p w:rsidR="007F20FE" w:rsidRPr="00AB1F5D" w:rsidRDefault="007F20FE" w:rsidP="00AB1F5D">
      <w:pPr>
        <w:numPr>
          <w:ilvl w:val="0"/>
          <w:numId w:val="10"/>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lastRenderedPageBreak/>
        <w:t>Παροχή αρτιότερης γλωσσικής εκπαίδευσης.</w:t>
      </w:r>
    </w:p>
    <w:p w:rsidR="007F20FE" w:rsidRPr="00AB1F5D" w:rsidRDefault="007F20FE" w:rsidP="00AB1F5D">
      <w:pPr>
        <w:numPr>
          <w:ilvl w:val="0"/>
          <w:numId w:val="10"/>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Γνώση σε βάθος της ιστορικής κληρονομιάς.</w:t>
      </w:r>
    </w:p>
    <w:p w:rsidR="007F20FE" w:rsidRPr="00AB1F5D" w:rsidRDefault="007F20FE" w:rsidP="00AB1F5D">
      <w:pPr>
        <w:numPr>
          <w:ilvl w:val="0"/>
          <w:numId w:val="10"/>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Προστασία της γλώσσας από ξενικές επιδράσεις.</w:t>
      </w:r>
    </w:p>
    <w:p w:rsidR="007F20FE" w:rsidRPr="00AB1F5D" w:rsidRDefault="007F20FE" w:rsidP="00AB1F5D">
      <w:pPr>
        <w:numPr>
          <w:ilvl w:val="0"/>
          <w:numId w:val="10"/>
        </w:numPr>
        <w:shd w:val="clear" w:color="auto" w:fill="FFFFFF"/>
        <w:spacing w:before="120" w:after="100" w:afterAutospacing="1"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Αποβολή συμπλεγμάτων ξενομανίας και γλωσσικού μιμητισμού.</w:t>
      </w:r>
    </w:p>
    <w:p w:rsidR="007F20FE" w:rsidRPr="00AB1F5D" w:rsidRDefault="007F20FE" w:rsidP="00AB1F5D">
      <w:pPr>
        <w:numPr>
          <w:ilvl w:val="0"/>
          <w:numId w:val="10"/>
        </w:numPr>
        <w:shd w:val="clear" w:color="auto" w:fill="FFFFFF"/>
        <w:spacing w:before="120" w:line="240" w:lineRule="auto"/>
        <w:ind w:left="0" w:right="-58"/>
        <w:rPr>
          <w:rFonts w:ascii="Times New Roman" w:eastAsia="Times New Roman" w:hAnsi="Times New Roman" w:cs="Times New Roman"/>
          <w:color w:val="111111"/>
          <w:sz w:val="24"/>
          <w:szCs w:val="24"/>
          <w:lang w:eastAsia="el-GR"/>
        </w:rPr>
      </w:pPr>
      <w:r w:rsidRPr="00AB1F5D">
        <w:rPr>
          <w:rFonts w:ascii="Times New Roman" w:eastAsia="Times New Roman" w:hAnsi="Times New Roman" w:cs="Times New Roman"/>
          <w:color w:val="111111"/>
          <w:sz w:val="24"/>
          <w:szCs w:val="24"/>
          <w:lang w:eastAsia="el-GR"/>
        </w:rPr>
        <w:t>Προσαρμογή στα γλωσσικά δεδομένα κάθε χώρας των σύγχρονων επιστημονικών και τεχνολογικών επιτευγμάτων (π.χ. internet &gt; διαδίκτυο, computer &gt; υπολογιστής).</w:t>
      </w:r>
    </w:p>
    <w:p w:rsidR="007F20FE" w:rsidRPr="00AB1F5D" w:rsidRDefault="007F20FE" w:rsidP="00AB1F5D">
      <w:pPr>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br/>
        <w:t>Ορισμός</w:t>
      </w:r>
      <w:r w:rsidR="00AB1F5D">
        <w:rPr>
          <w:rFonts w:ascii="Times New Roman" w:eastAsia="Times New Roman" w:hAnsi="Times New Roman" w:cs="Times New Roman"/>
          <w:b/>
          <w:bCs/>
          <w:color w:val="333333"/>
          <w:sz w:val="24"/>
          <w:szCs w:val="24"/>
          <w:lang w:eastAsia="el-GR"/>
        </w:rPr>
        <w:t xml:space="preserve"> ΓΛΩΣΣΟΜΑΘΕΙΑΣ</w:t>
      </w:r>
    </w:p>
    <w:p w:rsidR="007F20FE" w:rsidRPr="00AB1F5D" w:rsidRDefault="007F20FE" w:rsidP="00AB1F5D">
      <w:pPr>
        <w:spacing w:line="240" w:lineRule="auto"/>
        <w:ind w:right="-58" w:firstLine="0"/>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Γλωσσομάθεια ονομάζεται η επαρκής γνώση μιας ή περισσότερων ξένων γλωσσών. Ο άνθρωπος κατέχει μια γλώσσα, όταν είναι σε θέση να τη μιλά και να τη γράφει σωστά, γνωρίζοντας τη προφορά, το λεξιλόγιο, τη σύνταξη και τους ιδιωματισμούς της.</w:t>
      </w:r>
    </w:p>
    <w:p w:rsidR="007F20FE" w:rsidRPr="00AB1F5D" w:rsidRDefault="007F20FE" w:rsidP="00AB1F5D">
      <w:pPr>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t>Βαθμοί Γλωσσομάθειας</w:t>
      </w:r>
    </w:p>
    <w:p w:rsidR="007F20FE" w:rsidRPr="00AB1F5D" w:rsidRDefault="007F20FE" w:rsidP="00AB1F5D">
      <w:pPr>
        <w:spacing w:after="240" w:line="240" w:lineRule="auto"/>
        <w:ind w:right="-58" w:firstLine="0"/>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γλωσσομάθεια διαβαθμίζεται ανάλογα με το κίνητρο και το σκοπό για τον οποίο μαθαίνει κανείς μια γλώσσα:</w:t>
      </w:r>
    </w:p>
    <w:p w:rsidR="007F20FE" w:rsidRPr="00AB1F5D" w:rsidRDefault="007F20FE" w:rsidP="00AB1F5D">
      <w:pPr>
        <w:numPr>
          <w:ilvl w:val="0"/>
          <w:numId w:val="11"/>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Ως πρώτο στάδιο εξοικείωσης με μια γλώσσα θεωρείται η δυνατότητα συνεννόησης σε πρακτικά θέματα, όπως είναι η επιφανειακή γνωριμία με κάποιον, η αγορά προϊόντων και η κατανόηση οδηγιών προσανατολισμού· η γνώση δηλαδή του καθημερινού λεξιλογίου.</w:t>
      </w:r>
    </w:p>
    <w:p w:rsidR="007F20FE" w:rsidRPr="00AB1F5D" w:rsidRDefault="007F20FE" w:rsidP="00AB1F5D">
      <w:pPr>
        <w:numPr>
          <w:ilvl w:val="0"/>
          <w:numId w:val="11"/>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Δεύτερο στάδιο θεωρείται η κατάκτηση του δοκιμιακού λόγου και της επιστημονικής ορολογίας.</w:t>
      </w:r>
    </w:p>
    <w:p w:rsidR="007F20FE" w:rsidRPr="00AB1F5D" w:rsidRDefault="007F20FE" w:rsidP="00AB1F5D">
      <w:pPr>
        <w:numPr>
          <w:ilvl w:val="0"/>
          <w:numId w:val="11"/>
        </w:numPr>
        <w:spacing w:before="120"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Τρίτο καθίσταται το στάδιο της χρήσης της ξένης γλώσσας σαν μητρικής (άρτια γνώση της δομής της, των διάφορων εννοιολογικών αποχρώσεων των λέξεων και των γραμματικοσυντακτικών φαινομένων).</w:t>
      </w:r>
    </w:p>
    <w:p w:rsidR="007F20FE" w:rsidRPr="00AB1F5D" w:rsidRDefault="007F20FE" w:rsidP="00AB1F5D">
      <w:pPr>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t>Λόγοι που καθιστούν τη γλωσσομάθεια απαραίτητη</w:t>
      </w:r>
    </w:p>
    <w:p w:rsidR="007F20FE" w:rsidRPr="00AB1F5D" w:rsidRDefault="007F20FE" w:rsidP="00AB1F5D">
      <w:pPr>
        <w:spacing w:before="150"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u w:val="single"/>
          <w:lang w:eastAsia="el-GR"/>
        </w:rPr>
        <w:t>Στο πολιτικό επίπεδο:</w:t>
      </w:r>
    </w:p>
    <w:p w:rsidR="007F20FE" w:rsidRPr="00AB1F5D" w:rsidRDefault="007F20FE" w:rsidP="00AB1F5D">
      <w:pPr>
        <w:numPr>
          <w:ilvl w:val="0"/>
          <w:numId w:val="12"/>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επικράτηση του διεθνισμού και της παγκοσμιοποίησης.</w:t>
      </w:r>
    </w:p>
    <w:p w:rsidR="007F20FE" w:rsidRPr="00AB1F5D" w:rsidRDefault="007F20FE" w:rsidP="00AB1F5D">
      <w:pPr>
        <w:numPr>
          <w:ilvl w:val="0"/>
          <w:numId w:val="12"/>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διεύρυνση της δημοκρατίας και η ίδρυση παγκόσμιων οργανισμών και κινημάτων πολιτικής χροιάς.</w:t>
      </w:r>
    </w:p>
    <w:p w:rsidR="007F20FE" w:rsidRPr="00AB1F5D" w:rsidRDefault="007F20FE" w:rsidP="00AB1F5D">
      <w:pPr>
        <w:numPr>
          <w:ilvl w:val="0"/>
          <w:numId w:val="12"/>
        </w:numPr>
        <w:spacing w:before="120"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ανάγκη υπεράσπισης και προβολής των εθνικών θεμάτων σε διεθνείς οργανισμούς και συνέδρια από τους πολιτικούς ηγέτες ή διπλωμάτες.</w:t>
      </w:r>
    </w:p>
    <w:p w:rsidR="007F20FE" w:rsidRPr="00AB1F5D" w:rsidRDefault="007F20FE" w:rsidP="00AB1F5D">
      <w:pPr>
        <w:spacing w:before="150"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u w:val="single"/>
          <w:lang w:eastAsia="el-GR"/>
        </w:rPr>
        <w:t>Στο κοινωνικό επίπεδο:</w:t>
      </w:r>
    </w:p>
    <w:p w:rsidR="007F20FE" w:rsidRPr="00AB1F5D" w:rsidRDefault="007F20FE" w:rsidP="00AB1F5D">
      <w:pPr>
        <w:numPr>
          <w:ilvl w:val="0"/>
          <w:numId w:val="13"/>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ανάγκη επικοινωνίας σε μια πολυπολιτισμική και πολυεθνική κοινωνία.</w:t>
      </w:r>
    </w:p>
    <w:p w:rsidR="007F20FE" w:rsidRPr="00AB1F5D" w:rsidRDefault="007F20FE" w:rsidP="00AB1F5D">
      <w:pPr>
        <w:numPr>
          <w:ilvl w:val="0"/>
          <w:numId w:val="13"/>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ανάγκη συνεννόησης με τους αλλοδαπούς τουρίστες, καθώς η χώρα μας καθίσταται τουριστικός πόλος έλξης.</w:t>
      </w:r>
    </w:p>
    <w:p w:rsidR="007F20FE" w:rsidRPr="00AB1F5D" w:rsidRDefault="007F20FE" w:rsidP="00AB1F5D">
      <w:pPr>
        <w:numPr>
          <w:ilvl w:val="0"/>
          <w:numId w:val="13"/>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ανάγκη επικοινωνίας και ανάπτυξης σχέσεων με άλλους λαούς, καθώς και η κατανόηση του τρόπου ζωής και σκέψης τους.</w:t>
      </w:r>
    </w:p>
    <w:p w:rsidR="007F20FE" w:rsidRPr="00AB1F5D" w:rsidRDefault="007F20FE" w:rsidP="00AB1F5D">
      <w:pPr>
        <w:numPr>
          <w:ilvl w:val="0"/>
          <w:numId w:val="13"/>
        </w:numPr>
        <w:spacing w:before="120"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ουσιαστική κατάλυση των κρατικών συνόρων και η άμεση αλληλεπίδραση των ποικίλων κοινωνιών.</w:t>
      </w:r>
    </w:p>
    <w:p w:rsidR="007F20FE" w:rsidRPr="00AB1F5D" w:rsidRDefault="007F20FE" w:rsidP="00AB1F5D">
      <w:pPr>
        <w:spacing w:before="150"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u w:val="single"/>
          <w:lang w:eastAsia="el-GR"/>
        </w:rPr>
        <w:t>Στο πνευματικό επίπεδο:</w:t>
      </w:r>
    </w:p>
    <w:p w:rsidR="007F20FE" w:rsidRPr="00AB1F5D" w:rsidRDefault="007F20FE" w:rsidP="00AB1F5D">
      <w:pPr>
        <w:numPr>
          <w:ilvl w:val="0"/>
          <w:numId w:val="14"/>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ανάγκη παρακολούθησης της ανάπτυξης των επιστημών, των γραμμάτων και των τεχνών, και η δυνατότητα επιμόρφωσης σε ξένα πανεπιστήμια.</w:t>
      </w:r>
    </w:p>
    <w:p w:rsidR="007F20FE" w:rsidRPr="00AB1F5D" w:rsidRDefault="007F20FE" w:rsidP="00AB1F5D">
      <w:pPr>
        <w:numPr>
          <w:ilvl w:val="0"/>
          <w:numId w:val="14"/>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lastRenderedPageBreak/>
        <w:t>Η απαίτηση για πνευματική τελείωση. Με τη γλωσσομάθεια καλλιεργείται η κριτική σκέψη και προσεγγίζεται πολύπλευρα η πραγματικότητα.</w:t>
      </w:r>
    </w:p>
    <w:p w:rsidR="007F20FE" w:rsidRPr="00AB1F5D" w:rsidRDefault="007F20FE" w:rsidP="00AB1F5D">
      <w:pPr>
        <w:numPr>
          <w:ilvl w:val="0"/>
          <w:numId w:val="14"/>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Ο σύγχρονος τρόπος επικοινωνίας και ενημέρωσης μέσω του διαδικτύου και της δορυφορικής τηλεόρασης.</w:t>
      </w:r>
    </w:p>
    <w:p w:rsidR="007F20FE" w:rsidRPr="00AB1F5D" w:rsidRDefault="007F20FE" w:rsidP="00AB1F5D">
      <w:pPr>
        <w:numPr>
          <w:ilvl w:val="0"/>
          <w:numId w:val="14"/>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ανάγκη επαφής με την ιστορία και τον πολιτισμό των άλλων λαών.</w:t>
      </w:r>
    </w:p>
    <w:p w:rsidR="007F20FE" w:rsidRPr="00AB1F5D" w:rsidRDefault="007F20FE" w:rsidP="00AB1F5D">
      <w:pPr>
        <w:numPr>
          <w:ilvl w:val="0"/>
          <w:numId w:val="14"/>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γνώση μιας επιπρόσθετης γλώσσας σημαίνει νέο τρόπο σύλληψης, οργάνωσης και έκφρασης του κόσμου της πραγματικότητας.</w:t>
      </w:r>
    </w:p>
    <w:p w:rsidR="007F20FE" w:rsidRPr="00AB1F5D" w:rsidRDefault="007F20FE" w:rsidP="00AB1F5D">
      <w:pPr>
        <w:numPr>
          <w:ilvl w:val="0"/>
          <w:numId w:val="14"/>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καλύτερη κατανόηση της μητρικής γλώσσας και η αίσθηση της εθνικής ιδιαιτερότητας.</w:t>
      </w:r>
    </w:p>
    <w:p w:rsidR="007F20FE" w:rsidRPr="00AB1F5D" w:rsidRDefault="007F20FE" w:rsidP="00AB1F5D">
      <w:pPr>
        <w:numPr>
          <w:ilvl w:val="0"/>
          <w:numId w:val="14"/>
        </w:numPr>
        <w:spacing w:before="120"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ψυχαγωγία διευρύνεται και γίνεται ποιοτικότερη (δυνατότητα ανάγνωσης ξένων λογοτεχνικών κειμένων, κατανόηση των ξενόγλωσσων ποιητικών και μουσικών στίχων).</w:t>
      </w:r>
    </w:p>
    <w:p w:rsidR="007F20FE" w:rsidRPr="00AB1F5D" w:rsidRDefault="007F20FE" w:rsidP="00AB1F5D">
      <w:pPr>
        <w:spacing w:before="150"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u w:val="single"/>
          <w:lang w:eastAsia="el-GR"/>
        </w:rPr>
        <w:t>Στο οικονομικό επίπεδο:</w:t>
      </w:r>
    </w:p>
    <w:p w:rsidR="007F20FE" w:rsidRPr="00AB1F5D" w:rsidRDefault="007F20FE" w:rsidP="00AB1F5D">
      <w:pPr>
        <w:numPr>
          <w:ilvl w:val="0"/>
          <w:numId w:val="16"/>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παγκοσμιοποίηση της αγοράς, η διεκπεραίωση των οικονομικών συναλλαγών, η διαφήμιση, η παρακολούθηση των δεικτών της παγκόσμιας οικονομίας και η απαραίτητη γνώση του διεθνούς δικαίου.</w:t>
      </w:r>
    </w:p>
    <w:p w:rsidR="007F20FE" w:rsidRPr="00AB1F5D" w:rsidRDefault="007F20FE" w:rsidP="00AB1F5D">
      <w:pPr>
        <w:numPr>
          <w:ilvl w:val="0"/>
          <w:numId w:val="16"/>
        </w:numPr>
        <w:spacing w:before="120"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δημιουργία περισσότερων προϋποθέσεων για επαγγελματική αποκατάσταση.</w:t>
      </w:r>
    </w:p>
    <w:p w:rsidR="007F20FE" w:rsidRPr="00AB1F5D" w:rsidRDefault="007F20FE" w:rsidP="00AB1F5D">
      <w:pPr>
        <w:numPr>
          <w:ilvl w:val="0"/>
          <w:numId w:val="16"/>
        </w:numPr>
        <w:spacing w:before="120"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άμεση ενημέρωση για τις εξελίξεις στους διάφορους επαγγελματικούς τομείς.</w:t>
      </w:r>
    </w:p>
    <w:p w:rsidR="007F20FE" w:rsidRPr="00AB1F5D" w:rsidRDefault="007F20FE" w:rsidP="00AB1F5D">
      <w:pPr>
        <w:spacing w:before="150"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u w:val="single"/>
          <w:lang w:eastAsia="el-GR"/>
        </w:rPr>
        <w:t>Στο εθνικό επίπεδο:</w:t>
      </w:r>
    </w:p>
    <w:p w:rsidR="007F20FE" w:rsidRPr="00AB1F5D" w:rsidRDefault="007F20FE" w:rsidP="00AB1F5D">
      <w:pPr>
        <w:spacing w:line="240" w:lineRule="auto"/>
        <w:ind w:right="-58" w:firstLine="0"/>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αποφυγή της εθνικής απομόνωσης και η προώθηση του ελληνικού πνεύματος, αφού η ελληνική γλώσσα ομιλείται από περιορισμένο αριθμητικά πλήθος.</w:t>
      </w:r>
    </w:p>
    <w:p w:rsidR="007F20FE" w:rsidRPr="00AB1F5D" w:rsidRDefault="007F20FE" w:rsidP="00AB1F5D">
      <w:pPr>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t>Κίνδυνοι από τη γλωσσομάθεια</w:t>
      </w:r>
    </w:p>
    <w:p w:rsidR="007F20FE" w:rsidRPr="00AB1F5D" w:rsidRDefault="007F20FE" w:rsidP="00AB1F5D">
      <w:pPr>
        <w:numPr>
          <w:ilvl w:val="0"/>
          <w:numId w:val="17"/>
        </w:numPr>
        <w:spacing w:before="100" w:beforeAutospacing="1"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νόθευση του γλωσσικού μας πλούτου με ξενόγλωσσους νεολογισμούς.</w:t>
      </w:r>
    </w:p>
    <w:p w:rsidR="007F20FE" w:rsidRPr="00AB1F5D" w:rsidRDefault="007F20FE" w:rsidP="00AB1F5D">
      <w:pPr>
        <w:numPr>
          <w:ilvl w:val="0"/>
          <w:numId w:val="17"/>
        </w:numPr>
        <w:spacing w:before="100" w:before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γλωσσική εκμάθηση μπορεί να οδηγήσει σε μιμητισμό στον ευρύτερο τρόπο ζωής με αποτέλεσμα την εθνική αλλοτρίωση και την πολιτισμική υποδούλωση.</w:t>
      </w:r>
    </w:p>
    <w:p w:rsidR="00DB7FE2" w:rsidRDefault="00DB7FE2" w:rsidP="00AB1F5D">
      <w:pPr>
        <w:spacing w:line="240" w:lineRule="auto"/>
        <w:ind w:right="-58" w:firstLine="0"/>
        <w:outlineLvl w:val="3"/>
        <w:rPr>
          <w:rFonts w:ascii="Times New Roman" w:eastAsia="Times New Roman" w:hAnsi="Times New Roman" w:cs="Times New Roman"/>
          <w:b/>
          <w:bCs/>
          <w:color w:val="333333"/>
          <w:sz w:val="24"/>
          <w:szCs w:val="24"/>
          <w:lang w:eastAsia="el-GR"/>
        </w:rPr>
      </w:pPr>
    </w:p>
    <w:p w:rsidR="007F20FE" w:rsidRPr="00AB1F5D" w:rsidRDefault="007F20FE" w:rsidP="00AB1F5D">
      <w:pPr>
        <w:spacing w:line="240" w:lineRule="auto"/>
        <w:ind w:right="-58" w:firstLine="0"/>
        <w:outlineLvl w:val="3"/>
        <w:rPr>
          <w:rFonts w:ascii="Times New Roman" w:eastAsia="Times New Roman" w:hAnsi="Times New Roman" w:cs="Times New Roman"/>
          <w:b/>
          <w:bCs/>
          <w:color w:val="333333"/>
          <w:sz w:val="24"/>
          <w:szCs w:val="24"/>
          <w:lang w:eastAsia="el-GR"/>
        </w:rPr>
      </w:pPr>
      <w:r w:rsidRPr="00AB1F5D">
        <w:rPr>
          <w:rFonts w:ascii="Times New Roman" w:eastAsia="Times New Roman" w:hAnsi="Times New Roman" w:cs="Times New Roman"/>
          <w:b/>
          <w:bCs/>
          <w:color w:val="333333"/>
          <w:sz w:val="24"/>
          <w:szCs w:val="24"/>
          <w:lang w:eastAsia="el-GR"/>
        </w:rPr>
        <w:t xml:space="preserve">Σημασία της γλωσσομάθειας </w:t>
      </w:r>
      <w:r w:rsidR="00DB7FE2" w:rsidRPr="00DB7FE2">
        <w:rPr>
          <w:rFonts w:ascii="Times New Roman" w:eastAsia="Times New Roman" w:hAnsi="Times New Roman" w:cs="Times New Roman"/>
          <w:b/>
          <w:bCs/>
          <w:color w:val="333333"/>
          <w:sz w:val="24"/>
          <w:szCs w:val="24"/>
          <w:u w:val="single"/>
          <w:lang w:eastAsia="el-GR"/>
        </w:rPr>
        <w:t>ΕΙΔΙΚΑ</w:t>
      </w:r>
      <w:r w:rsidR="00DB7FE2">
        <w:rPr>
          <w:rFonts w:ascii="Times New Roman" w:eastAsia="Times New Roman" w:hAnsi="Times New Roman" w:cs="Times New Roman"/>
          <w:b/>
          <w:bCs/>
          <w:color w:val="333333"/>
          <w:sz w:val="24"/>
          <w:szCs w:val="24"/>
          <w:lang w:eastAsia="el-GR"/>
        </w:rPr>
        <w:t xml:space="preserve"> </w:t>
      </w:r>
      <w:r w:rsidRPr="00AB1F5D">
        <w:rPr>
          <w:rFonts w:ascii="Times New Roman" w:eastAsia="Times New Roman" w:hAnsi="Times New Roman" w:cs="Times New Roman"/>
          <w:b/>
          <w:bCs/>
          <w:color w:val="333333"/>
          <w:sz w:val="24"/>
          <w:szCs w:val="24"/>
          <w:lang w:eastAsia="el-GR"/>
        </w:rPr>
        <w:t>για τους Έλληνες</w:t>
      </w:r>
    </w:p>
    <w:p w:rsidR="007F20FE" w:rsidRPr="00AB1F5D" w:rsidRDefault="007F20FE" w:rsidP="00AB1F5D">
      <w:pPr>
        <w:numPr>
          <w:ilvl w:val="0"/>
          <w:numId w:val="18"/>
        </w:numPr>
        <w:spacing w:before="100" w:beforeAutospacing="1"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Οι Έλληνες υστερούν αριθμητικά από τους άλλους Ευρωπαίους.</w:t>
      </w:r>
    </w:p>
    <w:p w:rsidR="007F20FE" w:rsidRPr="00AB1F5D" w:rsidRDefault="007F20FE" w:rsidP="00AB1F5D">
      <w:pPr>
        <w:numPr>
          <w:ilvl w:val="0"/>
          <w:numId w:val="18"/>
        </w:numPr>
        <w:spacing w:before="100" w:beforeAutospacing="1"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Ελάχιστοι Ευρωπαίοι γνωρίζουν ελληνικά. Επομένως, η επικοινωνία μαζί τους καθιστά απαραίτητη τη γλωσσομάθεια.</w:t>
      </w:r>
    </w:p>
    <w:p w:rsidR="007F20FE" w:rsidRPr="00AB1F5D" w:rsidRDefault="007F20FE" w:rsidP="00AB1F5D">
      <w:pPr>
        <w:numPr>
          <w:ilvl w:val="0"/>
          <w:numId w:val="18"/>
        </w:numPr>
        <w:spacing w:before="100" w:beforeAutospacing="1"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παρακολούθηση της εξέλιξης των επιστημών είναι αδύνατη στις μέρες μας χωρίς τη γνώση ξένων γλωσσών.</w:t>
      </w:r>
    </w:p>
    <w:p w:rsidR="007F20FE" w:rsidRPr="00AB1F5D" w:rsidRDefault="007F20FE" w:rsidP="00AB1F5D">
      <w:pPr>
        <w:numPr>
          <w:ilvl w:val="0"/>
          <w:numId w:val="18"/>
        </w:numPr>
        <w:spacing w:before="100" w:beforeAutospacing="1" w:after="100" w:after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ανάγκη για συγγραφή και δημόσια παρουσίαση επιστημονικών εργασιών.</w:t>
      </w:r>
    </w:p>
    <w:p w:rsidR="007F20FE" w:rsidRPr="00AB1F5D" w:rsidRDefault="007F20FE" w:rsidP="00AB1F5D">
      <w:pPr>
        <w:numPr>
          <w:ilvl w:val="0"/>
          <w:numId w:val="18"/>
        </w:numPr>
        <w:spacing w:before="100" w:beforeAutospacing="1" w:line="240" w:lineRule="auto"/>
        <w:ind w:left="0" w:right="-58"/>
        <w:rPr>
          <w:rFonts w:ascii="Times New Roman" w:eastAsia="Times New Roman" w:hAnsi="Times New Roman" w:cs="Times New Roman"/>
          <w:sz w:val="24"/>
          <w:szCs w:val="24"/>
          <w:lang w:eastAsia="el-GR"/>
        </w:rPr>
      </w:pPr>
      <w:r w:rsidRPr="00AB1F5D">
        <w:rPr>
          <w:rFonts w:ascii="Times New Roman" w:eastAsia="Times New Roman" w:hAnsi="Times New Roman" w:cs="Times New Roman"/>
          <w:sz w:val="24"/>
          <w:szCs w:val="24"/>
          <w:lang w:eastAsia="el-GR"/>
        </w:rPr>
        <w:t>Η χρήση του διαδικτύου, του οποίου η χρησιμότητα διευρύνεται καθημερινά, απαιτεί τη γνώση τουλάχιστον της αγγλικής γλώσσας.</w:t>
      </w:r>
    </w:p>
    <w:p w:rsidR="007F20FE" w:rsidRDefault="007F20FE"/>
    <w:sectPr w:rsidR="007F20F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F9" w:rsidRDefault="007804F9" w:rsidP="004B4199">
      <w:pPr>
        <w:spacing w:line="240" w:lineRule="auto"/>
      </w:pPr>
      <w:r>
        <w:separator/>
      </w:r>
    </w:p>
  </w:endnote>
  <w:endnote w:type="continuationSeparator" w:id="0">
    <w:p w:rsidR="007804F9" w:rsidRDefault="007804F9" w:rsidP="004B4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99" w:rsidRDefault="004B41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190500"/>
      <w:docPartObj>
        <w:docPartGallery w:val="Page Numbers (Bottom of Page)"/>
        <w:docPartUnique/>
      </w:docPartObj>
    </w:sdtPr>
    <w:sdtContent>
      <w:bookmarkStart w:id="0" w:name="_GoBack" w:displacedByCustomXml="prev"/>
      <w:bookmarkEnd w:id="0" w:displacedByCustomXml="prev"/>
      <w:p w:rsidR="004B4199" w:rsidRDefault="004B4199">
        <w:pPr>
          <w:pStyle w:val="a7"/>
          <w:jc w:val="center"/>
        </w:pPr>
        <w:r>
          <w:t>[</w:t>
        </w:r>
        <w:r>
          <w:fldChar w:fldCharType="begin"/>
        </w:r>
        <w:r>
          <w:instrText>PAGE   \* MERGEFORMAT</w:instrText>
        </w:r>
        <w:r>
          <w:fldChar w:fldCharType="separate"/>
        </w:r>
        <w:r>
          <w:rPr>
            <w:noProof/>
          </w:rPr>
          <w:t>1</w:t>
        </w:r>
        <w:r>
          <w:fldChar w:fldCharType="end"/>
        </w:r>
        <w:r>
          <w:t>]</w:t>
        </w:r>
      </w:p>
    </w:sdtContent>
  </w:sdt>
  <w:p w:rsidR="004B4199" w:rsidRDefault="004B419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99" w:rsidRDefault="004B41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F9" w:rsidRDefault="007804F9" w:rsidP="004B4199">
      <w:pPr>
        <w:spacing w:line="240" w:lineRule="auto"/>
      </w:pPr>
      <w:r>
        <w:separator/>
      </w:r>
    </w:p>
  </w:footnote>
  <w:footnote w:type="continuationSeparator" w:id="0">
    <w:p w:rsidR="007804F9" w:rsidRDefault="007804F9" w:rsidP="004B41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99" w:rsidRDefault="004B419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99" w:rsidRDefault="004B419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99" w:rsidRDefault="004B419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5E44"/>
    <w:multiLevelType w:val="multilevel"/>
    <w:tmpl w:val="4B72A30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D1200"/>
    <w:multiLevelType w:val="multilevel"/>
    <w:tmpl w:val="7262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F31487"/>
    <w:multiLevelType w:val="multilevel"/>
    <w:tmpl w:val="40C0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D12AB"/>
    <w:multiLevelType w:val="multilevel"/>
    <w:tmpl w:val="ACFC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8749D"/>
    <w:multiLevelType w:val="multilevel"/>
    <w:tmpl w:val="D474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78595E"/>
    <w:multiLevelType w:val="multilevel"/>
    <w:tmpl w:val="7D0A6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6521A8"/>
    <w:multiLevelType w:val="multilevel"/>
    <w:tmpl w:val="C47A07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903CA3"/>
    <w:multiLevelType w:val="hybridMultilevel"/>
    <w:tmpl w:val="DB9A5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2707954"/>
    <w:multiLevelType w:val="multilevel"/>
    <w:tmpl w:val="C48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4C37CF"/>
    <w:multiLevelType w:val="multilevel"/>
    <w:tmpl w:val="7C88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C969D3"/>
    <w:multiLevelType w:val="multilevel"/>
    <w:tmpl w:val="38E2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3E5564"/>
    <w:multiLevelType w:val="multilevel"/>
    <w:tmpl w:val="34B4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F356FC"/>
    <w:multiLevelType w:val="multilevel"/>
    <w:tmpl w:val="9FA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8E3A59"/>
    <w:multiLevelType w:val="multilevel"/>
    <w:tmpl w:val="3F5C1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7F36FE"/>
    <w:multiLevelType w:val="multilevel"/>
    <w:tmpl w:val="F1FE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777DFD"/>
    <w:multiLevelType w:val="multilevel"/>
    <w:tmpl w:val="6EC645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F34C5F"/>
    <w:multiLevelType w:val="multilevel"/>
    <w:tmpl w:val="3286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914077"/>
    <w:multiLevelType w:val="multilevel"/>
    <w:tmpl w:val="C2027A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8C7F6A"/>
    <w:multiLevelType w:val="multilevel"/>
    <w:tmpl w:val="9DA4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440A84"/>
    <w:multiLevelType w:val="multilevel"/>
    <w:tmpl w:val="1E3E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5"/>
  </w:num>
  <w:num w:numId="3">
    <w:abstractNumId w:val="0"/>
  </w:num>
  <w:num w:numId="4">
    <w:abstractNumId w:val="16"/>
  </w:num>
  <w:num w:numId="5">
    <w:abstractNumId w:val="5"/>
  </w:num>
  <w:num w:numId="6">
    <w:abstractNumId w:val="11"/>
  </w:num>
  <w:num w:numId="7">
    <w:abstractNumId w:val="8"/>
  </w:num>
  <w:num w:numId="8">
    <w:abstractNumId w:val="3"/>
  </w:num>
  <w:num w:numId="9">
    <w:abstractNumId w:val="13"/>
  </w:num>
  <w:num w:numId="10">
    <w:abstractNumId w:val="4"/>
  </w:num>
  <w:num w:numId="11">
    <w:abstractNumId w:val="14"/>
  </w:num>
  <w:num w:numId="12">
    <w:abstractNumId w:val="12"/>
  </w:num>
  <w:num w:numId="13">
    <w:abstractNumId w:val="9"/>
  </w:num>
  <w:num w:numId="14">
    <w:abstractNumId w:val="1"/>
  </w:num>
  <w:num w:numId="15">
    <w:abstractNumId w:val="19"/>
  </w:num>
  <w:num w:numId="16">
    <w:abstractNumId w:val="18"/>
  </w:num>
  <w:num w:numId="17">
    <w:abstractNumId w:val="10"/>
  </w:num>
  <w:num w:numId="18">
    <w:abstractNumId w:val="2"/>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DB"/>
    <w:rsid w:val="002120DB"/>
    <w:rsid w:val="004B4199"/>
    <w:rsid w:val="007804F9"/>
    <w:rsid w:val="007F20FE"/>
    <w:rsid w:val="00A74552"/>
    <w:rsid w:val="00AB1F5D"/>
    <w:rsid w:val="00DB7FE2"/>
    <w:rsid w:val="00F740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2120DB"/>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2120DB"/>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2120DB"/>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styleId="a3">
    <w:name w:val="Emphasis"/>
    <w:basedOn w:val="a0"/>
    <w:uiPriority w:val="20"/>
    <w:qFormat/>
    <w:rsid w:val="002120DB"/>
    <w:rPr>
      <w:i/>
      <w:iCs/>
    </w:rPr>
  </w:style>
  <w:style w:type="character" w:styleId="a4">
    <w:name w:val="Strong"/>
    <w:basedOn w:val="a0"/>
    <w:uiPriority w:val="22"/>
    <w:qFormat/>
    <w:rsid w:val="007F20FE"/>
    <w:rPr>
      <w:b/>
      <w:bCs/>
    </w:rPr>
  </w:style>
  <w:style w:type="paragraph" w:styleId="a5">
    <w:name w:val="List Paragraph"/>
    <w:basedOn w:val="a"/>
    <w:uiPriority w:val="34"/>
    <w:qFormat/>
    <w:rsid w:val="00AB1F5D"/>
    <w:pPr>
      <w:ind w:left="720"/>
      <w:contextualSpacing/>
    </w:pPr>
  </w:style>
  <w:style w:type="paragraph" w:styleId="a6">
    <w:name w:val="header"/>
    <w:basedOn w:val="a"/>
    <w:link w:val="Char"/>
    <w:uiPriority w:val="99"/>
    <w:unhideWhenUsed/>
    <w:rsid w:val="004B4199"/>
    <w:pPr>
      <w:tabs>
        <w:tab w:val="center" w:pos="4153"/>
        <w:tab w:val="right" w:pos="8306"/>
      </w:tabs>
      <w:spacing w:line="240" w:lineRule="auto"/>
    </w:pPr>
  </w:style>
  <w:style w:type="character" w:customStyle="1" w:styleId="Char">
    <w:name w:val="Κεφαλίδα Char"/>
    <w:basedOn w:val="a0"/>
    <w:link w:val="a6"/>
    <w:uiPriority w:val="99"/>
    <w:rsid w:val="004B4199"/>
  </w:style>
  <w:style w:type="paragraph" w:styleId="a7">
    <w:name w:val="footer"/>
    <w:basedOn w:val="a"/>
    <w:link w:val="Char0"/>
    <w:uiPriority w:val="99"/>
    <w:unhideWhenUsed/>
    <w:rsid w:val="004B4199"/>
    <w:pPr>
      <w:tabs>
        <w:tab w:val="center" w:pos="4153"/>
        <w:tab w:val="right" w:pos="8306"/>
      </w:tabs>
      <w:spacing w:line="240" w:lineRule="auto"/>
    </w:pPr>
  </w:style>
  <w:style w:type="character" w:customStyle="1" w:styleId="Char0">
    <w:name w:val="Υποσέλιδο Char"/>
    <w:basedOn w:val="a0"/>
    <w:link w:val="a7"/>
    <w:uiPriority w:val="99"/>
    <w:rsid w:val="004B4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2120DB"/>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2120DB"/>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2120DB"/>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styleId="a3">
    <w:name w:val="Emphasis"/>
    <w:basedOn w:val="a0"/>
    <w:uiPriority w:val="20"/>
    <w:qFormat/>
    <w:rsid w:val="002120DB"/>
    <w:rPr>
      <w:i/>
      <w:iCs/>
    </w:rPr>
  </w:style>
  <w:style w:type="character" w:styleId="a4">
    <w:name w:val="Strong"/>
    <w:basedOn w:val="a0"/>
    <w:uiPriority w:val="22"/>
    <w:qFormat/>
    <w:rsid w:val="007F20FE"/>
    <w:rPr>
      <w:b/>
      <w:bCs/>
    </w:rPr>
  </w:style>
  <w:style w:type="paragraph" w:styleId="a5">
    <w:name w:val="List Paragraph"/>
    <w:basedOn w:val="a"/>
    <w:uiPriority w:val="34"/>
    <w:qFormat/>
    <w:rsid w:val="00AB1F5D"/>
    <w:pPr>
      <w:ind w:left="720"/>
      <w:contextualSpacing/>
    </w:pPr>
  </w:style>
  <w:style w:type="paragraph" w:styleId="a6">
    <w:name w:val="header"/>
    <w:basedOn w:val="a"/>
    <w:link w:val="Char"/>
    <w:uiPriority w:val="99"/>
    <w:unhideWhenUsed/>
    <w:rsid w:val="004B4199"/>
    <w:pPr>
      <w:tabs>
        <w:tab w:val="center" w:pos="4153"/>
        <w:tab w:val="right" w:pos="8306"/>
      </w:tabs>
      <w:spacing w:line="240" w:lineRule="auto"/>
    </w:pPr>
  </w:style>
  <w:style w:type="character" w:customStyle="1" w:styleId="Char">
    <w:name w:val="Κεφαλίδα Char"/>
    <w:basedOn w:val="a0"/>
    <w:link w:val="a6"/>
    <w:uiPriority w:val="99"/>
    <w:rsid w:val="004B4199"/>
  </w:style>
  <w:style w:type="paragraph" w:styleId="a7">
    <w:name w:val="footer"/>
    <w:basedOn w:val="a"/>
    <w:link w:val="Char0"/>
    <w:uiPriority w:val="99"/>
    <w:unhideWhenUsed/>
    <w:rsid w:val="004B4199"/>
    <w:pPr>
      <w:tabs>
        <w:tab w:val="center" w:pos="4153"/>
        <w:tab w:val="right" w:pos="8306"/>
      </w:tabs>
      <w:spacing w:line="240" w:lineRule="auto"/>
    </w:pPr>
  </w:style>
  <w:style w:type="character" w:customStyle="1" w:styleId="Char0">
    <w:name w:val="Υποσέλιδο Char"/>
    <w:basedOn w:val="a0"/>
    <w:link w:val="a7"/>
    <w:uiPriority w:val="99"/>
    <w:rsid w:val="004B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11821">
      <w:bodyDiv w:val="1"/>
      <w:marLeft w:val="0"/>
      <w:marRight w:val="0"/>
      <w:marTop w:val="0"/>
      <w:marBottom w:val="0"/>
      <w:divBdr>
        <w:top w:val="none" w:sz="0" w:space="0" w:color="auto"/>
        <w:left w:val="none" w:sz="0" w:space="0" w:color="auto"/>
        <w:bottom w:val="none" w:sz="0" w:space="0" w:color="auto"/>
        <w:right w:val="none" w:sz="0" w:space="0" w:color="auto"/>
      </w:divBdr>
      <w:divsChild>
        <w:div w:id="747533865">
          <w:marLeft w:val="0"/>
          <w:marRight w:val="0"/>
          <w:marTop w:val="0"/>
          <w:marBottom w:val="525"/>
          <w:divBdr>
            <w:top w:val="none" w:sz="0" w:space="0" w:color="auto"/>
            <w:left w:val="none" w:sz="0" w:space="0" w:color="auto"/>
            <w:bottom w:val="none" w:sz="0" w:space="0" w:color="auto"/>
            <w:right w:val="none" w:sz="0" w:space="0" w:color="auto"/>
          </w:divBdr>
        </w:div>
        <w:div w:id="1684941234">
          <w:marLeft w:val="0"/>
          <w:marRight w:val="0"/>
          <w:marTop w:val="0"/>
          <w:marBottom w:val="525"/>
          <w:divBdr>
            <w:top w:val="none" w:sz="0" w:space="0" w:color="auto"/>
            <w:left w:val="none" w:sz="0" w:space="0" w:color="auto"/>
            <w:bottom w:val="none" w:sz="0" w:space="0" w:color="auto"/>
            <w:right w:val="none" w:sz="0" w:space="0" w:color="auto"/>
          </w:divBdr>
          <w:divsChild>
            <w:div w:id="1013847241">
              <w:marLeft w:val="0"/>
              <w:marRight w:val="0"/>
              <w:marTop w:val="0"/>
              <w:marBottom w:val="0"/>
              <w:divBdr>
                <w:top w:val="none" w:sz="0" w:space="0" w:color="auto"/>
                <w:left w:val="none" w:sz="0" w:space="0" w:color="auto"/>
                <w:bottom w:val="none" w:sz="0" w:space="0" w:color="auto"/>
                <w:right w:val="none" w:sz="0" w:space="0" w:color="auto"/>
              </w:divBdr>
            </w:div>
          </w:divsChild>
        </w:div>
        <w:div w:id="332494819">
          <w:marLeft w:val="0"/>
          <w:marRight w:val="0"/>
          <w:marTop w:val="0"/>
          <w:marBottom w:val="525"/>
          <w:divBdr>
            <w:top w:val="none" w:sz="0" w:space="0" w:color="auto"/>
            <w:left w:val="none" w:sz="0" w:space="0" w:color="auto"/>
            <w:bottom w:val="none" w:sz="0" w:space="0" w:color="auto"/>
            <w:right w:val="none" w:sz="0" w:space="0" w:color="auto"/>
          </w:divBdr>
        </w:div>
        <w:div w:id="700592365">
          <w:marLeft w:val="0"/>
          <w:marRight w:val="0"/>
          <w:marTop w:val="0"/>
          <w:marBottom w:val="525"/>
          <w:divBdr>
            <w:top w:val="none" w:sz="0" w:space="0" w:color="auto"/>
            <w:left w:val="none" w:sz="0" w:space="0" w:color="auto"/>
            <w:bottom w:val="none" w:sz="0" w:space="0" w:color="auto"/>
            <w:right w:val="none" w:sz="0" w:space="0" w:color="auto"/>
          </w:divBdr>
          <w:divsChild>
            <w:div w:id="351684090">
              <w:marLeft w:val="0"/>
              <w:marRight w:val="0"/>
              <w:marTop w:val="0"/>
              <w:marBottom w:val="0"/>
              <w:divBdr>
                <w:top w:val="none" w:sz="0" w:space="0" w:color="auto"/>
                <w:left w:val="none" w:sz="0" w:space="0" w:color="auto"/>
                <w:bottom w:val="none" w:sz="0" w:space="0" w:color="auto"/>
                <w:right w:val="none" w:sz="0" w:space="0" w:color="auto"/>
              </w:divBdr>
            </w:div>
          </w:divsChild>
        </w:div>
        <w:div w:id="215823072">
          <w:marLeft w:val="0"/>
          <w:marRight w:val="0"/>
          <w:marTop w:val="0"/>
          <w:marBottom w:val="525"/>
          <w:divBdr>
            <w:top w:val="none" w:sz="0" w:space="0" w:color="auto"/>
            <w:left w:val="none" w:sz="0" w:space="0" w:color="auto"/>
            <w:bottom w:val="none" w:sz="0" w:space="0" w:color="auto"/>
            <w:right w:val="none" w:sz="0" w:space="0" w:color="auto"/>
          </w:divBdr>
        </w:div>
        <w:div w:id="1489520312">
          <w:marLeft w:val="0"/>
          <w:marRight w:val="0"/>
          <w:marTop w:val="0"/>
          <w:marBottom w:val="525"/>
          <w:divBdr>
            <w:top w:val="none" w:sz="0" w:space="0" w:color="auto"/>
            <w:left w:val="none" w:sz="0" w:space="0" w:color="auto"/>
            <w:bottom w:val="none" w:sz="0" w:space="0" w:color="auto"/>
            <w:right w:val="none" w:sz="0" w:space="0" w:color="auto"/>
          </w:divBdr>
          <w:divsChild>
            <w:div w:id="9931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136">
      <w:bodyDiv w:val="1"/>
      <w:marLeft w:val="0"/>
      <w:marRight w:val="0"/>
      <w:marTop w:val="0"/>
      <w:marBottom w:val="0"/>
      <w:divBdr>
        <w:top w:val="none" w:sz="0" w:space="0" w:color="auto"/>
        <w:left w:val="none" w:sz="0" w:space="0" w:color="auto"/>
        <w:bottom w:val="none" w:sz="0" w:space="0" w:color="auto"/>
        <w:right w:val="none" w:sz="0" w:space="0" w:color="auto"/>
      </w:divBdr>
      <w:divsChild>
        <w:div w:id="127210663">
          <w:marLeft w:val="0"/>
          <w:marRight w:val="0"/>
          <w:marTop w:val="0"/>
          <w:marBottom w:val="525"/>
          <w:divBdr>
            <w:top w:val="none" w:sz="0" w:space="0" w:color="auto"/>
            <w:left w:val="none" w:sz="0" w:space="0" w:color="auto"/>
            <w:bottom w:val="none" w:sz="0" w:space="0" w:color="auto"/>
            <w:right w:val="none" w:sz="0" w:space="0" w:color="auto"/>
          </w:divBdr>
        </w:div>
        <w:div w:id="203761636">
          <w:marLeft w:val="0"/>
          <w:marRight w:val="0"/>
          <w:marTop w:val="0"/>
          <w:marBottom w:val="525"/>
          <w:divBdr>
            <w:top w:val="none" w:sz="0" w:space="0" w:color="auto"/>
            <w:left w:val="none" w:sz="0" w:space="0" w:color="auto"/>
            <w:bottom w:val="none" w:sz="0" w:space="0" w:color="auto"/>
            <w:right w:val="none" w:sz="0" w:space="0" w:color="auto"/>
          </w:divBdr>
          <w:divsChild>
            <w:div w:id="1471900887">
              <w:marLeft w:val="0"/>
              <w:marRight w:val="0"/>
              <w:marTop w:val="0"/>
              <w:marBottom w:val="0"/>
              <w:divBdr>
                <w:top w:val="none" w:sz="0" w:space="0" w:color="auto"/>
                <w:left w:val="none" w:sz="0" w:space="0" w:color="auto"/>
                <w:bottom w:val="none" w:sz="0" w:space="0" w:color="auto"/>
                <w:right w:val="none" w:sz="0" w:space="0" w:color="auto"/>
              </w:divBdr>
            </w:div>
          </w:divsChild>
        </w:div>
        <w:div w:id="1602647166">
          <w:marLeft w:val="0"/>
          <w:marRight w:val="0"/>
          <w:marTop w:val="0"/>
          <w:marBottom w:val="525"/>
          <w:divBdr>
            <w:top w:val="none" w:sz="0" w:space="0" w:color="auto"/>
            <w:left w:val="none" w:sz="0" w:space="0" w:color="auto"/>
            <w:bottom w:val="none" w:sz="0" w:space="0" w:color="auto"/>
            <w:right w:val="none" w:sz="0" w:space="0" w:color="auto"/>
          </w:divBdr>
        </w:div>
        <w:div w:id="1355888248">
          <w:marLeft w:val="0"/>
          <w:marRight w:val="0"/>
          <w:marTop w:val="0"/>
          <w:marBottom w:val="525"/>
          <w:divBdr>
            <w:top w:val="none" w:sz="0" w:space="0" w:color="auto"/>
            <w:left w:val="none" w:sz="0" w:space="0" w:color="auto"/>
            <w:bottom w:val="none" w:sz="0" w:space="0" w:color="auto"/>
            <w:right w:val="none" w:sz="0" w:space="0" w:color="auto"/>
          </w:divBdr>
          <w:divsChild>
            <w:div w:id="641234224">
              <w:marLeft w:val="0"/>
              <w:marRight w:val="0"/>
              <w:marTop w:val="0"/>
              <w:marBottom w:val="0"/>
              <w:divBdr>
                <w:top w:val="none" w:sz="0" w:space="0" w:color="auto"/>
                <w:left w:val="none" w:sz="0" w:space="0" w:color="auto"/>
                <w:bottom w:val="none" w:sz="0" w:space="0" w:color="auto"/>
                <w:right w:val="none" w:sz="0" w:space="0" w:color="auto"/>
              </w:divBdr>
            </w:div>
          </w:divsChild>
        </w:div>
        <w:div w:id="788745706">
          <w:marLeft w:val="0"/>
          <w:marRight w:val="0"/>
          <w:marTop w:val="0"/>
          <w:marBottom w:val="525"/>
          <w:divBdr>
            <w:top w:val="none" w:sz="0" w:space="0" w:color="auto"/>
            <w:left w:val="none" w:sz="0" w:space="0" w:color="auto"/>
            <w:bottom w:val="none" w:sz="0" w:space="0" w:color="auto"/>
            <w:right w:val="none" w:sz="0" w:space="0" w:color="auto"/>
          </w:divBdr>
        </w:div>
        <w:div w:id="6371447">
          <w:marLeft w:val="0"/>
          <w:marRight w:val="0"/>
          <w:marTop w:val="0"/>
          <w:marBottom w:val="525"/>
          <w:divBdr>
            <w:top w:val="none" w:sz="0" w:space="0" w:color="auto"/>
            <w:left w:val="none" w:sz="0" w:space="0" w:color="auto"/>
            <w:bottom w:val="none" w:sz="0" w:space="0" w:color="auto"/>
            <w:right w:val="none" w:sz="0" w:space="0" w:color="auto"/>
          </w:divBdr>
          <w:divsChild>
            <w:div w:id="1078870481">
              <w:marLeft w:val="0"/>
              <w:marRight w:val="0"/>
              <w:marTop w:val="0"/>
              <w:marBottom w:val="0"/>
              <w:divBdr>
                <w:top w:val="none" w:sz="0" w:space="0" w:color="auto"/>
                <w:left w:val="none" w:sz="0" w:space="0" w:color="auto"/>
                <w:bottom w:val="none" w:sz="0" w:space="0" w:color="auto"/>
                <w:right w:val="none" w:sz="0" w:space="0" w:color="auto"/>
              </w:divBdr>
            </w:div>
          </w:divsChild>
        </w:div>
        <w:div w:id="955674260">
          <w:marLeft w:val="0"/>
          <w:marRight w:val="0"/>
          <w:marTop w:val="0"/>
          <w:marBottom w:val="525"/>
          <w:divBdr>
            <w:top w:val="none" w:sz="0" w:space="0" w:color="auto"/>
            <w:left w:val="none" w:sz="0" w:space="0" w:color="auto"/>
            <w:bottom w:val="none" w:sz="0" w:space="0" w:color="auto"/>
            <w:right w:val="none" w:sz="0" w:space="0" w:color="auto"/>
          </w:divBdr>
        </w:div>
        <w:div w:id="312028131">
          <w:marLeft w:val="0"/>
          <w:marRight w:val="0"/>
          <w:marTop w:val="0"/>
          <w:marBottom w:val="525"/>
          <w:divBdr>
            <w:top w:val="none" w:sz="0" w:space="0" w:color="auto"/>
            <w:left w:val="none" w:sz="0" w:space="0" w:color="auto"/>
            <w:bottom w:val="none" w:sz="0" w:space="0" w:color="auto"/>
            <w:right w:val="none" w:sz="0" w:space="0" w:color="auto"/>
          </w:divBdr>
          <w:divsChild>
            <w:div w:id="688334417">
              <w:marLeft w:val="0"/>
              <w:marRight w:val="0"/>
              <w:marTop w:val="0"/>
              <w:marBottom w:val="0"/>
              <w:divBdr>
                <w:top w:val="none" w:sz="0" w:space="0" w:color="auto"/>
                <w:left w:val="none" w:sz="0" w:space="0" w:color="auto"/>
                <w:bottom w:val="none" w:sz="0" w:space="0" w:color="auto"/>
                <w:right w:val="none" w:sz="0" w:space="0" w:color="auto"/>
              </w:divBdr>
            </w:div>
          </w:divsChild>
        </w:div>
        <w:div w:id="705833811">
          <w:marLeft w:val="0"/>
          <w:marRight w:val="0"/>
          <w:marTop w:val="0"/>
          <w:marBottom w:val="525"/>
          <w:divBdr>
            <w:top w:val="none" w:sz="0" w:space="0" w:color="auto"/>
            <w:left w:val="none" w:sz="0" w:space="0" w:color="auto"/>
            <w:bottom w:val="none" w:sz="0" w:space="0" w:color="auto"/>
            <w:right w:val="none" w:sz="0" w:space="0" w:color="auto"/>
          </w:divBdr>
        </w:div>
        <w:div w:id="777598329">
          <w:marLeft w:val="0"/>
          <w:marRight w:val="0"/>
          <w:marTop w:val="0"/>
          <w:marBottom w:val="525"/>
          <w:divBdr>
            <w:top w:val="none" w:sz="0" w:space="0" w:color="auto"/>
            <w:left w:val="none" w:sz="0" w:space="0" w:color="auto"/>
            <w:bottom w:val="none" w:sz="0" w:space="0" w:color="auto"/>
            <w:right w:val="none" w:sz="0" w:space="0" w:color="auto"/>
          </w:divBdr>
          <w:divsChild>
            <w:div w:id="15334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3530">
      <w:bodyDiv w:val="1"/>
      <w:marLeft w:val="0"/>
      <w:marRight w:val="0"/>
      <w:marTop w:val="0"/>
      <w:marBottom w:val="0"/>
      <w:divBdr>
        <w:top w:val="none" w:sz="0" w:space="0" w:color="auto"/>
        <w:left w:val="none" w:sz="0" w:space="0" w:color="auto"/>
        <w:bottom w:val="none" w:sz="0" w:space="0" w:color="auto"/>
        <w:right w:val="none" w:sz="0" w:space="0" w:color="auto"/>
      </w:divBdr>
      <w:divsChild>
        <w:div w:id="1763600258">
          <w:marLeft w:val="0"/>
          <w:marRight w:val="0"/>
          <w:marTop w:val="0"/>
          <w:marBottom w:val="525"/>
          <w:divBdr>
            <w:top w:val="none" w:sz="0" w:space="0" w:color="auto"/>
            <w:left w:val="none" w:sz="0" w:space="0" w:color="auto"/>
            <w:bottom w:val="none" w:sz="0" w:space="0" w:color="auto"/>
            <w:right w:val="none" w:sz="0" w:space="0" w:color="auto"/>
          </w:divBdr>
        </w:div>
        <w:div w:id="1499809094">
          <w:marLeft w:val="0"/>
          <w:marRight w:val="0"/>
          <w:marTop w:val="0"/>
          <w:marBottom w:val="525"/>
          <w:divBdr>
            <w:top w:val="none" w:sz="0" w:space="0" w:color="auto"/>
            <w:left w:val="none" w:sz="0" w:space="0" w:color="auto"/>
            <w:bottom w:val="none" w:sz="0" w:space="0" w:color="auto"/>
            <w:right w:val="none" w:sz="0" w:space="0" w:color="auto"/>
          </w:divBdr>
          <w:divsChild>
            <w:div w:id="329258298">
              <w:marLeft w:val="0"/>
              <w:marRight w:val="0"/>
              <w:marTop w:val="0"/>
              <w:marBottom w:val="0"/>
              <w:divBdr>
                <w:top w:val="none" w:sz="0" w:space="0" w:color="auto"/>
                <w:left w:val="none" w:sz="0" w:space="0" w:color="auto"/>
                <w:bottom w:val="none" w:sz="0" w:space="0" w:color="auto"/>
                <w:right w:val="none" w:sz="0" w:space="0" w:color="auto"/>
              </w:divBdr>
            </w:div>
          </w:divsChild>
        </w:div>
        <w:div w:id="931279638">
          <w:marLeft w:val="0"/>
          <w:marRight w:val="0"/>
          <w:marTop w:val="0"/>
          <w:marBottom w:val="525"/>
          <w:divBdr>
            <w:top w:val="none" w:sz="0" w:space="0" w:color="auto"/>
            <w:left w:val="none" w:sz="0" w:space="0" w:color="auto"/>
            <w:bottom w:val="none" w:sz="0" w:space="0" w:color="auto"/>
            <w:right w:val="none" w:sz="0" w:space="0" w:color="auto"/>
          </w:divBdr>
        </w:div>
        <w:div w:id="259072523">
          <w:marLeft w:val="0"/>
          <w:marRight w:val="0"/>
          <w:marTop w:val="0"/>
          <w:marBottom w:val="525"/>
          <w:divBdr>
            <w:top w:val="none" w:sz="0" w:space="0" w:color="auto"/>
            <w:left w:val="none" w:sz="0" w:space="0" w:color="auto"/>
            <w:bottom w:val="none" w:sz="0" w:space="0" w:color="auto"/>
            <w:right w:val="none" w:sz="0" w:space="0" w:color="auto"/>
          </w:divBdr>
          <w:divsChild>
            <w:div w:id="2108576948">
              <w:marLeft w:val="0"/>
              <w:marRight w:val="0"/>
              <w:marTop w:val="0"/>
              <w:marBottom w:val="0"/>
              <w:divBdr>
                <w:top w:val="none" w:sz="0" w:space="0" w:color="auto"/>
                <w:left w:val="none" w:sz="0" w:space="0" w:color="auto"/>
                <w:bottom w:val="none" w:sz="0" w:space="0" w:color="auto"/>
                <w:right w:val="none" w:sz="0" w:space="0" w:color="auto"/>
              </w:divBdr>
            </w:div>
          </w:divsChild>
        </w:div>
        <w:div w:id="224754465">
          <w:marLeft w:val="0"/>
          <w:marRight w:val="0"/>
          <w:marTop w:val="0"/>
          <w:marBottom w:val="525"/>
          <w:divBdr>
            <w:top w:val="none" w:sz="0" w:space="0" w:color="auto"/>
            <w:left w:val="none" w:sz="0" w:space="0" w:color="auto"/>
            <w:bottom w:val="none" w:sz="0" w:space="0" w:color="auto"/>
            <w:right w:val="none" w:sz="0" w:space="0" w:color="auto"/>
          </w:divBdr>
        </w:div>
        <w:div w:id="1018389471">
          <w:marLeft w:val="0"/>
          <w:marRight w:val="0"/>
          <w:marTop w:val="0"/>
          <w:marBottom w:val="525"/>
          <w:divBdr>
            <w:top w:val="none" w:sz="0" w:space="0" w:color="auto"/>
            <w:left w:val="none" w:sz="0" w:space="0" w:color="auto"/>
            <w:bottom w:val="none" w:sz="0" w:space="0" w:color="auto"/>
            <w:right w:val="none" w:sz="0" w:space="0" w:color="auto"/>
          </w:divBdr>
          <w:divsChild>
            <w:div w:id="366879718">
              <w:marLeft w:val="0"/>
              <w:marRight w:val="0"/>
              <w:marTop w:val="0"/>
              <w:marBottom w:val="0"/>
              <w:divBdr>
                <w:top w:val="none" w:sz="0" w:space="0" w:color="auto"/>
                <w:left w:val="none" w:sz="0" w:space="0" w:color="auto"/>
                <w:bottom w:val="none" w:sz="0" w:space="0" w:color="auto"/>
                <w:right w:val="none" w:sz="0" w:space="0" w:color="auto"/>
              </w:divBdr>
            </w:div>
          </w:divsChild>
        </w:div>
        <w:div w:id="221648226">
          <w:marLeft w:val="0"/>
          <w:marRight w:val="0"/>
          <w:marTop w:val="0"/>
          <w:marBottom w:val="525"/>
          <w:divBdr>
            <w:top w:val="none" w:sz="0" w:space="0" w:color="auto"/>
            <w:left w:val="none" w:sz="0" w:space="0" w:color="auto"/>
            <w:bottom w:val="none" w:sz="0" w:space="0" w:color="auto"/>
            <w:right w:val="none" w:sz="0" w:space="0" w:color="auto"/>
          </w:divBdr>
        </w:div>
        <w:div w:id="298462106">
          <w:marLeft w:val="0"/>
          <w:marRight w:val="0"/>
          <w:marTop w:val="0"/>
          <w:marBottom w:val="525"/>
          <w:divBdr>
            <w:top w:val="none" w:sz="0" w:space="0" w:color="auto"/>
            <w:left w:val="none" w:sz="0" w:space="0" w:color="auto"/>
            <w:bottom w:val="none" w:sz="0" w:space="0" w:color="auto"/>
            <w:right w:val="none" w:sz="0" w:space="0" w:color="auto"/>
          </w:divBdr>
          <w:divsChild>
            <w:div w:id="1953828639">
              <w:marLeft w:val="0"/>
              <w:marRight w:val="0"/>
              <w:marTop w:val="0"/>
              <w:marBottom w:val="0"/>
              <w:divBdr>
                <w:top w:val="none" w:sz="0" w:space="0" w:color="auto"/>
                <w:left w:val="none" w:sz="0" w:space="0" w:color="auto"/>
                <w:bottom w:val="none" w:sz="0" w:space="0" w:color="auto"/>
                <w:right w:val="none" w:sz="0" w:space="0" w:color="auto"/>
              </w:divBdr>
            </w:div>
          </w:divsChild>
        </w:div>
        <w:div w:id="1467702355">
          <w:marLeft w:val="0"/>
          <w:marRight w:val="0"/>
          <w:marTop w:val="0"/>
          <w:marBottom w:val="525"/>
          <w:divBdr>
            <w:top w:val="none" w:sz="0" w:space="0" w:color="auto"/>
            <w:left w:val="none" w:sz="0" w:space="0" w:color="auto"/>
            <w:bottom w:val="none" w:sz="0" w:space="0" w:color="auto"/>
            <w:right w:val="none" w:sz="0" w:space="0" w:color="auto"/>
          </w:divBdr>
        </w:div>
        <w:div w:id="39137235">
          <w:marLeft w:val="0"/>
          <w:marRight w:val="0"/>
          <w:marTop w:val="0"/>
          <w:marBottom w:val="525"/>
          <w:divBdr>
            <w:top w:val="none" w:sz="0" w:space="0" w:color="auto"/>
            <w:left w:val="none" w:sz="0" w:space="0" w:color="auto"/>
            <w:bottom w:val="none" w:sz="0" w:space="0" w:color="auto"/>
            <w:right w:val="none" w:sz="0" w:space="0" w:color="auto"/>
          </w:divBdr>
          <w:divsChild>
            <w:div w:id="1898668339">
              <w:marLeft w:val="0"/>
              <w:marRight w:val="0"/>
              <w:marTop w:val="0"/>
              <w:marBottom w:val="0"/>
              <w:divBdr>
                <w:top w:val="none" w:sz="0" w:space="0" w:color="auto"/>
                <w:left w:val="none" w:sz="0" w:space="0" w:color="auto"/>
                <w:bottom w:val="none" w:sz="0" w:space="0" w:color="auto"/>
                <w:right w:val="none" w:sz="0" w:space="0" w:color="auto"/>
              </w:divBdr>
            </w:div>
          </w:divsChild>
        </w:div>
        <w:div w:id="1207528585">
          <w:marLeft w:val="0"/>
          <w:marRight w:val="0"/>
          <w:marTop w:val="0"/>
          <w:marBottom w:val="525"/>
          <w:divBdr>
            <w:top w:val="none" w:sz="0" w:space="0" w:color="auto"/>
            <w:left w:val="none" w:sz="0" w:space="0" w:color="auto"/>
            <w:bottom w:val="none" w:sz="0" w:space="0" w:color="auto"/>
            <w:right w:val="none" w:sz="0" w:space="0" w:color="auto"/>
          </w:divBdr>
        </w:div>
        <w:div w:id="2038460300">
          <w:marLeft w:val="0"/>
          <w:marRight w:val="0"/>
          <w:marTop w:val="0"/>
          <w:marBottom w:val="525"/>
          <w:divBdr>
            <w:top w:val="none" w:sz="0" w:space="0" w:color="auto"/>
            <w:left w:val="none" w:sz="0" w:space="0" w:color="auto"/>
            <w:bottom w:val="none" w:sz="0" w:space="0" w:color="auto"/>
            <w:right w:val="none" w:sz="0" w:space="0" w:color="auto"/>
          </w:divBdr>
          <w:divsChild>
            <w:div w:id="17210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2212</Words>
  <Characters>11950</Characters>
  <Application>Microsoft Office Word</Application>
  <DocSecurity>0</DocSecurity>
  <Lines>99</Lines>
  <Paragraphs>28</Paragraphs>
  <ScaleCrop>false</ScaleCrop>
  <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Giwta Tyrpanh</dc:creator>
  <cp:keywords/>
  <dc:description/>
  <cp:lastModifiedBy>Γιώτα Τυρπάνη</cp:lastModifiedBy>
  <cp:revision>7</cp:revision>
  <dcterms:created xsi:type="dcterms:W3CDTF">2020-12-11T15:47:00Z</dcterms:created>
  <dcterms:modified xsi:type="dcterms:W3CDTF">2024-09-15T14:15:00Z</dcterms:modified>
</cp:coreProperties>
</file>