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6CA25" w14:textId="48BC413C" w:rsidR="0008302B" w:rsidRDefault="00000000" w:rsidP="007510C1">
      <w:pPr>
        <w:tabs>
          <w:tab w:val="left" w:pos="4936"/>
        </w:tabs>
        <w:spacing w:before="67"/>
        <w:ind w:left="120"/>
        <w:rPr>
          <w:b/>
          <w:sz w:val="21"/>
        </w:rPr>
      </w:pPr>
      <w:r>
        <w:rPr>
          <w:b/>
          <w:sz w:val="20"/>
        </w:rPr>
        <w:tab/>
      </w:r>
    </w:p>
    <w:p w14:paraId="2005EE8C" w14:textId="77777777" w:rsidR="0008302B" w:rsidRDefault="00000000">
      <w:pPr>
        <w:pStyle w:val="1"/>
        <w:tabs>
          <w:tab w:val="left" w:pos="2801"/>
          <w:tab w:val="left" w:pos="3344"/>
          <w:tab w:val="left" w:pos="3790"/>
          <w:tab w:val="left" w:pos="5384"/>
          <w:tab w:val="left" w:pos="6381"/>
        </w:tabs>
        <w:ind w:left="441"/>
        <w:rPr>
          <w:u w:val="none"/>
        </w:rPr>
      </w:pPr>
      <w:r w:rsidRPr="007510C1">
        <w:rPr>
          <w:color w:val="0000FF"/>
          <w:u w:val="non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Κ</w:t>
      </w:r>
      <w:r>
        <w:rPr>
          <w:color w:val="0000FF"/>
          <w:spacing w:val="9"/>
          <w:u w:val="none"/>
        </w:rPr>
        <w:t xml:space="preserve"> </w:t>
      </w:r>
      <w:r w:rsidRPr="007510C1">
        <w:rPr>
          <w:color w:val="0000FF"/>
          <w:u w:val="non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Ε</w:t>
      </w:r>
      <w:r>
        <w:rPr>
          <w:color w:val="0000FF"/>
          <w:spacing w:val="10"/>
          <w:u w:val="none"/>
        </w:rPr>
        <w:t xml:space="preserve"> </w:t>
      </w:r>
      <w:r w:rsidRPr="007510C1">
        <w:rPr>
          <w:color w:val="0000FF"/>
          <w:u w:val="non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Φ</w:t>
      </w:r>
      <w:r>
        <w:rPr>
          <w:color w:val="0000FF"/>
          <w:spacing w:val="9"/>
          <w:u w:val="none"/>
        </w:rPr>
        <w:t xml:space="preserve"> </w:t>
      </w:r>
      <w:r w:rsidRPr="007510C1">
        <w:rPr>
          <w:color w:val="0000FF"/>
          <w:u w:val="non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Α</w:t>
      </w:r>
      <w:r>
        <w:rPr>
          <w:color w:val="0000FF"/>
          <w:spacing w:val="8"/>
          <w:u w:val="none"/>
        </w:rPr>
        <w:t xml:space="preserve"> </w:t>
      </w:r>
      <w:r w:rsidRPr="007510C1">
        <w:rPr>
          <w:color w:val="0000FF"/>
          <w:u w:val="non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Λ</w:t>
      </w:r>
      <w:r>
        <w:rPr>
          <w:color w:val="0000FF"/>
          <w:spacing w:val="10"/>
          <w:u w:val="none"/>
        </w:rPr>
        <w:t xml:space="preserve"> </w:t>
      </w:r>
      <w:r w:rsidRPr="007510C1">
        <w:rPr>
          <w:color w:val="0000FF"/>
          <w:u w:val="non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Α</w:t>
      </w:r>
      <w:r>
        <w:rPr>
          <w:color w:val="0000FF"/>
          <w:spacing w:val="8"/>
          <w:u w:val="none"/>
        </w:rPr>
        <w:t xml:space="preserve"> </w:t>
      </w:r>
      <w:r w:rsidRPr="007510C1">
        <w:rPr>
          <w:color w:val="0000FF"/>
          <w:u w:val="non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Ι</w:t>
      </w:r>
      <w:r>
        <w:rPr>
          <w:color w:val="0000FF"/>
          <w:spacing w:val="11"/>
          <w:u w:val="none"/>
        </w:rPr>
        <w:t xml:space="preserve"> </w:t>
      </w:r>
      <w:r w:rsidRPr="007510C1">
        <w:rPr>
          <w:color w:val="0000FF"/>
          <w:u w:val="non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Ο</w:t>
      </w:r>
      <w:r>
        <w:rPr>
          <w:color w:val="0000FF"/>
          <w:u w:val="none"/>
        </w:rPr>
        <w:tab/>
      </w:r>
      <w:r w:rsidRPr="007510C1">
        <w:rPr>
          <w:color w:val="0000FF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color w:val="0000FF"/>
          <w:spacing w:val="10"/>
          <w:u w:val="none"/>
        </w:rPr>
        <w:t xml:space="preserve"> </w:t>
      </w:r>
      <w:r w:rsidRPr="007510C1">
        <w:rPr>
          <w:color w:val="0000FF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>
        <w:rPr>
          <w:color w:val="0000FF"/>
          <w:u w:val="none"/>
        </w:rPr>
        <w:tab/>
      </w:r>
      <w:r w:rsidRPr="007510C1">
        <w:rPr>
          <w:color w:val="0000FF"/>
          <w:u w:val="non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Η</w:t>
      </w:r>
      <w:r>
        <w:rPr>
          <w:color w:val="0000FF"/>
          <w:u w:val="none"/>
        </w:rPr>
        <w:tab/>
      </w:r>
      <w:r w:rsidRPr="007510C1">
        <w:rPr>
          <w:color w:val="0000FF"/>
          <w:u w:val="non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Ε</w:t>
      </w:r>
      <w:r>
        <w:rPr>
          <w:color w:val="0000FF"/>
          <w:spacing w:val="10"/>
          <w:u w:val="none"/>
        </w:rPr>
        <w:t xml:space="preserve"> </w:t>
      </w:r>
      <w:r w:rsidRPr="007510C1">
        <w:rPr>
          <w:color w:val="0000FF"/>
          <w:u w:val="non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Π</w:t>
      </w:r>
      <w:r>
        <w:rPr>
          <w:color w:val="0000FF"/>
          <w:spacing w:val="9"/>
          <w:u w:val="none"/>
        </w:rPr>
        <w:t xml:space="preserve"> </w:t>
      </w:r>
      <w:r w:rsidRPr="007510C1">
        <w:rPr>
          <w:color w:val="0000FF"/>
          <w:u w:val="non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Ο</w:t>
      </w:r>
      <w:r>
        <w:rPr>
          <w:color w:val="0000FF"/>
          <w:spacing w:val="12"/>
          <w:u w:val="none"/>
        </w:rPr>
        <w:t xml:space="preserve"> </w:t>
      </w:r>
      <w:r w:rsidRPr="007510C1">
        <w:rPr>
          <w:color w:val="0000FF"/>
          <w:u w:val="non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Χ</w:t>
      </w:r>
      <w:r>
        <w:rPr>
          <w:color w:val="0000FF"/>
          <w:spacing w:val="8"/>
          <w:u w:val="none"/>
        </w:rPr>
        <w:t xml:space="preserve"> </w:t>
      </w:r>
      <w:r w:rsidRPr="007510C1">
        <w:rPr>
          <w:color w:val="0000FF"/>
          <w:u w:val="non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Η</w:t>
      </w:r>
      <w:r>
        <w:rPr>
          <w:color w:val="0000FF"/>
          <w:u w:val="none"/>
        </w:rPr>
        <w:tab/>
      </w:r>
      <w:r w:rsidRPr="007510C1">
        <w:rPr>
          <w:color w:val="0000FF"/>
          <w:u w:val="non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Τ</w:t>
      </w:r>
      <w:r>
        <w:rPr>
          <w:color w:val="0000FF"/>
          <w:spacing w:val="10"/>
          <w:u w:val="none"/>
        </w:rPr>
        <w:t xml:space="preserve"> </w:t>
      </w:r>
      <w:r w:rsidRPr="007510C1">
        <w:rPr>
          <w:color w:val="0000FF"/>
          <w:u w:val="non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Ο</w:t>
      </w:r>
      <w:r>
        <w:rPr>
          <w:color w:val="0000FF"/>
          <w:spacing w:val="9"/>
          <w:u w:val="none"/>
        </w:rPr>
        <w:t xml:space="preserve"> </w:t>
      </w:r>
      <w:r w:rsidRPr="007510C1">
        <w:rPr>
          <w:color w:val="0000FF"/>
          <w:u w:val="non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Υ</w:t>
      </w:r>
      <w:r>
        <w:rPr>
          <w:color w:val="0000FF"/>
          <w:u w:val="none"/>
        </w:rPr>
        <w:tab/>
      </w:r>
      <w:r w:rsidRPr="007510C1">
        <w:rPr>
          <w:color w:val="0000FF"/>
          <w:u w:val="non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Χ</w:t>
      </w:r>
      <w:r>
        <w:rPr>
          <w:color w:val="0000FF"/>
          <w:spacing w:val="11"/>
          <w:u w:val="none"/>
        </w:rPr>
        <w:t xml:space="preserve"> </w:t>
      </w:r>
      <w:r w:rsidRPr="007510C1">
        <w:rPr>
          <w:color w:val="0000FF"/>
          <w:u w:val="non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Α</w:t>
      </w:r>
      <w:r>
        <w:rPr>
          <w:color w:val="0000FF"/>
          <w:spacing w:val="8"/>
          <w:u w:val="none"/>
        </w:rPr>
        <w:t xml:space="preserve"> </w:t>
      </w:r>
      <w:r w:rsidRPr="007510C1">
        <w:rPr>
          <w:color w:val="0000FF"/>
          <w:u w:val="non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Λ</w:t>
      </w:r>
      <w:r>
        <w:rPr>
          <w:color w:val="0000FF"/>
          <w:spacing w:val="10"/>
          <w:u w:val="none"/>
        </w:rPr>
        <w:t xml:space="preserve"> </w:t>
      </w:r>
      <w:r w:rsidRPr="007510C1">
        <w:rPr>
          <w:color w:val="0000FF"/>
          <w:u w:val="non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Κ</w:t>
      </w:r>
      <w:r>
        <w:rPr>
          <w:color w:val="0000FF"/>
          <w:spacing w:val="11"/>
          <w:u w:val="none"/>
        </w:rPr>
        <w:t xml:space="preserve"> </w:t>
      </w:r>
      <w:r w:rsidRPr="007510C1">
        <w:rPr>
          <w:color w:val="0000FF"/>
          <w:u w:val="non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Ο</w:t>
      </w:r>
      <w:r>
        <w:rPr>
          <w:color w:val="0000FF"/>
          <w:spacing w:val="10"/>
          <w:u w:val="none"/>
        </w:rPr>
        <w:t xml:space="preserve"> </w:t>
      </w:r>
      <w:r w:rsidRPr="007510C1">
        <w:rPr>
          <w:color w:val="0000FF"/>
          <w:u w:val="non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Υ</w:t>
      </w:r>
    </w:p>
    <w:p w14:paraId="1E9D2323" w14:textId="77777777" w:rsidR="0008302B" w:rsidRDefault="00000000">
      <w:pPr>
        <w:spacing w:before="8" w:line="590" w:lineRule="atLeast"/>
        <w:ind w:left="403" w:right="2304" w:firstLine="1877"/>
        <w:rPr>
          <w:b/>
          <w:sz w:val="28"/>
        </w:rPr>
      </w:pPr>
      <w:r>
        <w:rPr>
          <w:b/>
          <w:color w:val="00AF50"/>
          <w:spacing w:val="10"/>
          <w:sz w:val="28"/>
        </w:rPr>
        <w:t>2.</w:t>
      </w:r>
      <w:r>
        <w:rPr>
          <w:b/>
          <w:color w:val="00AF50"/>
          <w:spacing w:val="42"/>
          <w:sz w:val="28"/>
        </w:rPr>
        <w:t xml:space="preserve"> </w:t>
      </w:r>
      <w:r>
        <w:rPr>
          <w:b/>
          <w:color w:val="00AF50"/>
          <w:sz w:val="28"/>
        </w:rPr>
        <w:t>Ο</w:t>
      </w:r>
      <w:r>
        <w:rPr>
          <w:b/>
          <w:color w:val="00AF50"/>
          <w:spacing w:val="43"/>
          <w:sz w:val="28"/>
        </w:rPr>
        <w:t xml:space="preserve"> </w:t>
      </w:r>
      <w:r>
        <w:rPr>
          <w:b/>
          <w:color w:val="00AF50"/>
          <w:spacing w:val="17"/>
          <w:sz w:val="28"/>
        </w:rPr>
        <w:t>Κυκλαδικός</w:t>
      </w:r>
      <w:r>
        <w:rPr>
          <w:b/>
          <w:color w:val="00AF50"/>
          <w:spacing w:val="47"/>
          <w:sz w:val="28"/>
        </w:rPr>
        <w:t xml:space="preserve"> </w:t>
      </w:r>
      <w:r>
        <w:rPr>
          <w:b/>
          <w:color w:val="00AF50"/>
          <w:spacing w:val="16"/>
          <w:sz w:val="28"/>
        </w:rPr>
        <w:t>Πολιτισμός</w:t>
      </w:r>
      <w:r>
        <w:rPr>
          <w:b/>
          <w:color w:val="C00000"/>
          <w:spacing w:val="-67"/>
          <w:sz w:val="28"/>
        </w:rPr>
        <w:t xml:space="preserve"> </w:t>
      </w:r>
      <w:r>
        <w:rPr>
          <w:b/>
          <w:color w:val="C00000"/>
          <w:sz w:val="28"/>
          <w:u w:val="thick" w:color="C00000"/>
        </w:rPr>
        <w:t>Ο</w:t>
      </w:r>
      <w:r>
        <w:rPr>
          <w:b/>
          <w:color w:val="C00000"/>
          <w:spacing w:val="37"/>
          <w:sz w:val="28"/>
          <w:u w:val="thick" w:color="C00000"/>
        </w:rPr>
        <w:t xml:space="preserve"> </w:t>
      </w:r>
      <w:r>
        <w:rPr>
          <w:b/>
          <w:color w:val="C00000"/>
          <w:spacing w:val="17"/>
          <w:sz w:val="28"/>
          <w:u w:val="thick" w:color="C00000"/>
        </w:rPr>
        <w:t>κυκλαδικός</w:t>
      </w:r>
      <w:r>
        <w:rPr>
          <w:b/>
          <w:color w:val="C00000"/>
          <w:spacing w:val="37"/>
          <w:sz w:val="28"/>
          <w:u w:val="thick" w:color="C00000"/>
        </w:rPr>
        <w:t xml:space="preserve"> </w:t>
      </w:r>
      <w:r>
        <w:rPr>
          <w:b/>
          <w:color w:val="C00000"/>
          <w:spacing w:val="17"/>
          <w:sz w:val="28"/>
          <w:u w:val="thick" w:color="C00000"/>
        </w:rPr>
        <w:t>πολιτισμός</w:t>
      </w:r>
      <w:r>
        <w:rPr>
          <w:b/>
          <w:color w:val="C00000"/>
          <w:spacing w:val="17"/>
          <w:sz w:val="28"/>
        </w:rPr>
        <w:t>:</w:t>
      </w:r>
    </w:p>
    <w:p w14:paraId="0D59CAFD" w14:textId="77777777" w:rsidR="0008302B" w:rsidRDefault="00000000">
      <w:pPr>
        <w:pStyle w:val="a4"/>
        <w:numPr>
          <w:ilvl w:val="0"/>
          <w:numId w:val="1"/>
        </w:numPr>
        <w:tabs>
          <w:tab w:val="left" w:pos="596"/>
        </w:tabs>
        <w:spacing w:line="264" w:lineRule="exact"/>
        <w:ind w:left="595" w:hanging="193"/>
        <w:rPr>
          <w:b/>
          <w:sz w:val="24"/>
        </w:rPr>
      </w:pPr>
      <w:r>
        <w:rPr>
          <w:sz w:val="24"/>
        </w:rPr>
        <w:t>Αναπτύχθηκε</w:t>
      </w:r>
      <w:r>
        <w:rPr>
          <w:spacing w:val="3"/>
          <w:sz w:val="24"/>
        </w:rPr>
        <w:t xml:space="preserve"> </w:t>
      </w:r>
      <w:r>
        <w:rPr>
          <w:sz w:val="24"/>
        </w:rPr>
        <w:t>στις</w:t>
      </w:r>
      <w:r>
        <w:rPr>
          <w:spacing w:val="4"/>
          <w:sz w:val="24"/>
        </w:rPr>
        <w:t xml:space="preserve"> </w:t>
      </w:r>
      <w:r>
        <w:rPr>
          <w:b/>
          <w:spacing w:val="16"/>
          <w:sz w:val="24"/>
        </w:rPr>
        <w:t>Κυκλάδες</w:t>
      </w:r>
      <w:r>
        <w:rPr>
          <w:b/>
          <w:spacing w:val="25"/>
          <w:sz w:val="24"/>
        </w:rPr>
        <w:t xml:space="preserve"> </w:t>
      </w:r>
      <w:r>
        <w:rPr>
          <w:sz w:val="24"/>
        </w:rPr>
        <w:t>την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3η</w:t>
      </w:r>
      <w:r>
        <w:rPr>
          <w:b/>
          <w:spacing w:val="46"/>
          <w:sz w:val="24"/>
        </w:rPr>
        <w:t xml:space="preserve"> </w:t>
      </w:r>
      <w:r>
        <w:rPr>
          <w:b/>
          <w:spacing w:val="13"/>
          <w:sz w:val="24"/>
        </w:rPr>
        <w:t>και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2η</w:t>
      </w:r>
      <w:r>
        <w:rPr>
          <w:b/>
          <w:spacing w:val="46"/>
          <w:sz w:val="24"/>
        </w:rPr>
        <w:t xml:space="preserve"> </w:t>
      </w:r>
      <w:r>
        <w:rPr>
          <w:b/>
          <w:spacing w:val="16"/>
          <w:sz w:val="24"/>
        </w:rPr>
        <w:t>χιλιετία</w:t>
      </w:r>
      <w:r>
        <w:rPr>
          <w:b/>
          <w:spacing w:val="45"/>
          <w:sz w:val="24"/>
        </w:rPr>
        <w:t xml:space="preserve"> </w:t>
      </w:r>
      <w:r>
        <w:rPr>
          <w:b/>
          <w:spacing w:val="14"/>
          <w:sz w:val="24"/>
        </w:rPr>
        <w:t>π.Χ.</w:t>
      </w:r>
    </w:p>
    <w:p w14:paraId="48CCF425" w14:textId="77777777" w:rsidR="0008302B" w:rsidRDefault="00000000">
      <w:pPr>
        <w:pStyle w:val="a4"/>
        <w:numPr>
          <w:ilvl w:val="0"/>
          <w:numId w:val="1"/>
        </w:numPr>
        <w:tabs>
          <w:tab w:val="left" w:pos="613"/>
        </w:tabs>
        <w:spacing w:line="232" w:lineRule="auto"/>
        <w:ind w:right="116" w:firstLine="283"/>
        <w:rPr>
          <w:b/>
          <w:sz w:val="24"/>
        </w:rPr>
      </w:pPr>
      <w:r>
        <w:rPr>
          <w:sz w:val="24"/>
        </w:rPr>
        <w:t>Ευνοήθηκε</w:t>
      </w:r>
      <w:r>
        <w:rPr>
          <w:spacing w:val="14"/>
          <w:sz w:val="24"/>
        </w:rPr>
        <w:t xml:space="preserve"> </w:t>
      </w:r>
      <w:r>
        <w:rPr>
          <w:sz w:val="24"/>
        </w:rPr>
        <w:t>ιδιαίτερα</w:t>
      </w:r>
      <w:r>
        <w:rPr>
          <w:spacing w:val="14"/>
          <w:sz w:val="24"/>
        </w:rPr>
        <w:t xml:space="preserve"> </w:t>
      </w:r>
      <w:r>
        <w:rPr>
          <w:sz w:val="24"/>
        </w:rPr>
        <w:t>από</w:t>
      </w:r>
      <w:r>
        <w:rPr>
          <w:spacing w:val="15"/>
          <w:sz w:val="24"/>
        </w:rPr>
        <w:t xml:space="preserve"> </w:t>
      </w:r>
      <w:r>
        <w:rPr>
          <w:sz w:val="24"/>
        </w:rPr>
        <w:t>την</w:t>
      </w:r>
      <w:r>
        <w:rPr>
          <w:spacing w:val="17"/>
          <w:sz w:val="24"/>
        </w:rPr>
        <w:t xml:space="preserve"> </w:t>
      </w:r>
      <w:r>
        <w:rPr>
          <w:b/>
          <w:spacing w:val="17"/>
          <w:sz w:val="24"/>
        </w:rPr>
        <w:t>προνομιακή</w:t>
      </w:r>
      <w:r>
        <w:rPr>
          <w:b/>
          <w:spacing w:val="53"/>
          <w:sz w:val="24"/>
        </w:rPr>
        <w:t xml:space="preserve"> </w:t>
      </w:r>
      <w:r>
        <w:rPr>
          <w:b/>
          <w:spacing w:val="17"/>
          <w:sz w:val="24"/>
        </w:rPr>
        <w:t>γεωγραφική</w:t>
      </w:r>
      <w:r>
        <w:rPr>
          <w:b/>
          <w:spacing w:val="53"/>
          <w:sz w:val="24"/>
        </w:rPr>
        <w:t xml:space="preserve"> </w:t>
      </w:r>
      <w:r>
        <w:rPr>
          <w:b/>
          <w:spacing w:val="14"/>
          <w:sz w:val="24"/>
        </w:rPr>
        <w:t>θέση</w:t>
      </w:r>
      <w:r>
        <w:rPr>
          <w:b/>
          <w:spacing w:val="41"/>
          <w:sz w:val="24"/>
        </w:rPr>
        <w:t xml:space="preserve"> </w:t>
      </w:r>
      <w:r>
        <w:rPr>
          <w:sz w:val="24"/>
        </w:rPr>
        <w:t>των</w:t>
      </w:r>
      <w:r>
        <w:rPr>
          <w:spacing w:val="17"/>
          <w:sz w:val="24"/>
        </w:rPr>
        <w:t xml:space="preserve"> </w:t>
      </w:r>
      <w:r>
        <w:rPr>
          <w:sz w:val="24"/>
        </w:rPr>
        <w:t>νησιών</w:t>
      </w:r>
      <w:r>
        <w:rPr>
          <w:spacing w:val="-57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b/>
          <w:spacing w:val="16"/>
          <w:sz w:val="24"/>
        </w:rPr>
        <w:t>ανάπτυξη</w:t>
      </w:r>
      <w:r>
        <w:rPr>
          <w:b/>
          <w:spacing w:val="38"/>
          <w:sz w:val="24"/>
        </w:rPr>
        <w:t xml:space="preserve"> </w:t>
      </w:r>
      <w:r>
        <w:rPr>
          <w:b/>
          <w:spacing w:val="13"/>
          <w:sz w:val="24"/>
        </w:rPr>
        <w:t>της</w:t>
      </w:r>
      <w:r>
        <w:rPr>
          <w:b/>
          <w:spacing w:val="39"/>
          <w:sz w:val="24"/>
        </w:rPr>
        <w:t xml:space="preserve"> </w:t>
      </w:r>
      <w:r>
        <w:rPr>
          <w:b/>
          <w:spacing w:val="17"/>
          <w:sz w:val="24"/>
        </w:rPr>
        <w:t>ναυτιλίας.</w:t>
      </w:r>
    </w:p>
    <w:p w14:paraId="79BF1E08" w14:textId="77777777" w:rsidR="0008302B" w:rsidRDefault="0008302B">
      <w:pPr>
        <w:pStyle w:val="a3"/>
        <w:spacing w:before="5"/>
        <w:rPr>
          <w:b/>
          <w:sz w:val="23"/>
        </w:rPr>
      </w:pPr>
    </w:p>
    <w:p w14:paraId="33F01D02" w14:textId="77777777" w:rsidR="0008302B" w:rsidRDefault="00000000">
      <w:pPr>
        <w:pStyle w:val="1"/>
        <w:spacing w:line="303" w:lineRule="exact"/>
        <w:rPr>
          <w:u w:val="none"/>
        </w:rPr>
      </w:pPr>
      <w:r>
        <w:rPr>
          <w:color w:val="C00000"/>
          <w:u w:val="thick" w:color="C00000"/>
        </w:rPr>
        <w:t>Οι</w:t>
      </w:r>
      <w:r>
        <w:rPr>
          <w:color w:val="C00000"/>
          <w:spacing w:val="50"/>
          <w:u w:val="thick" w:color="C00000"/>
        </w:rPr>
        <w:t xml:space="preserve"> </w:t>
      </w:r>
      <w:r>
        <w:rPr>
          <w:color w:val="C00000"/>
          <w:spacing w:val="17"/>
          <w:u w:val="thick" w:color="C00000"/>
        </w:rPr>
        <w:t>οικισμοί</w:t>
      </w:r>
      <w:r>
        <w:rPr>
          <w:color w:val="C00000"/>
          <w:spacing w:val="17"/>
          <w:u w:val="none"/>
        </w:rPr>
        <w:t>:</w:t>
      </w:r>
    </w:p>
    <w:p w14:paraId="1D959232" w14:textId="77777777" w:rsidR="0008302B" w:rsidRDefault="00000000">
      <w:pPr>
        <w:pStyle w:val="a4"/>
        <w:numPr>
          <w:ilvl w:val="0"/>
          <w:numId w:val="1"/>
        </w:numPr>
        <w:tabs>
          <w:tab w:val="left" w:pos="596"/>
        </w:tabs>
        <w:spacing w:line="278" w:lineRule="exact"/>
        <w:ind w:left="595" w:hanging="193"/>
        <w:rPr>
          <w:sz w:val="24"/>
        </w:rPr>
      </w:pPr>
      <w:r>
        <w:rPr>
          <w:sz w:val="24"/>
        </w:rPr>
        <w:t>Αναπτύσσονται</w:t>
      </w:r>
      <w:r>
        <w:rPr>
          <w:spacing w:val="-5"/>
          <w:sz w:val="24"/>
        </w:rPr>
        <w:t xml:space="preserve"> </w:t>
      </w:r>
      <w:r>
        <w:rPr>
          <w:sz w:val="24"/>
        </w:rPr>
        <w:t>μάλλον</w:t>
      </w:r>
      <w:r>
        <w:rPr>
          <w:spacing w:val="-5"/>
          <w:sz w:val="24"/>
        </w:rPr>
        <w:t xml:space="preserve"> </w:t>
      </w:r>
      <w:r>
        <w:rPr>
          <w:sz w:val="24"/>
        </w:rPr>
        <w:t>αυτόνομα.</w:t>
      </w:r>
    </w:p>
    <w:p w14:paraId="0E16520C" w14:textId="77777777" w:rsidR="0008302B" w:rsidRDefault="00000000">
      <w:pPr>
        <w:pStyle w:val="a4"/>
        <w:numPr>
          <w:ilvl w:val="0"/>
          <w:numId w:val="1"/>
        </w:numPr>
        <w:tabs>
          <w:tab w:val="left" w:pos="596"/>
        </w:tabs>
        <w:spacing w:line="276" w:lineRule="exact"/>
        <w:ind w:left="595" w:hanging="193"/>
        <w:rPr>
          <w:sz w:val="24"/>
        </w:rPr>
      </w:pPr>
      <w:r>
        <w:rPr>
          <w:sz w:val="24"/>
        </w:rPr>
        <w:t>Αρχικά</w:t>
      </w:r>
      <w:r>
        <w:rPr>
          <w:spacing w:val="-3"/>
          <w:sz w:val="24"/>
        </w:rPr>
        <w:t xml:space="preserve"> </w:t>
      </w:r>
      <w:r>
        <w:rPr>
          <w:sz w:val="24"/>
        </w:rPr>
        <w:t>χτίζονται κοντά</w:t>
      </w:r>
      <w:r>
        <w:rPr>
          <w:spacing w:val="-3"/>
          <w:sz w:val="24"/>
        </w:rPr>
        <w:t xml:space="preserve"> </w:t>
      </w:r>
      <w:r>
        <w:rPr>
          <w:sz w:val="24"/>
        </w:rPr>
        <w:t>στη</w:t>
      </w:r>
      <w:r>
        <w:rPr>
          <w:spacing w:val="-3"/>
          <w:sz w:val="24"/>
        </w:rPr>
        <w:t xml:space="preserve"> </w:t>
      </w:r>
      <w:r>
        <w:rPr>
          <w:sz w:val="24"/>
        </w:rPr>
        <w:t>θάλασσα</w:t>
      </w:r>
      <w:r>
        <w:rPr>
          <w:spacing w:val="-1"/>
          <w:sz w:val="24"/>
        </w:rPr>
        <w:t xml:space="preserve"> </w:t>
      </w:r>
      <w:r>
        <w:rPr>
          <w:sz w:val="24"/>
        </w:rPr>
        <w:t>ή</w:t>
      </w:r>
      <w:r>
        <w:rPr>
          <w:spacing w:val="-2"/>
          <w:sz w:val="24"/>
        </w:rPr>
        <w:t xml:space="preserve"> </w:t>
      </w:r>
      <w:r>
        <w:rPr>
          <w:sz w:val="24"/>
        </w:rPr>
        <w:t>σε</w:t>
      </w:r>
      <w:r>
        <w:rPr>
          <w:spacing w:val="-3"/>
          <w:sz w:val="24"/>
        </w:rPr>
        <w:t xml:space="preserve"> </w:t>
      </w:r>
      <w:r>
        <w:rPr>
          <w:sz w:val="24"/>
        </w:rPr>
        <w:t>χαμηλούς</w:t>
      </w:r>
      <w:r>
        <w:rPr>
          <w:spacing w:val="-2"/>
          <w:sz w:val="24"/>
        </w:rPr>
        <w:t xml:space="preserve"> </w:t>
      </w:r>
      <w:r>
        <w:rPr>
          <w:sz w:val="24"/>
        </w:rPr>
        <w:t>λόφους.</w:t>
      </w:r>
    </w:p>
    <w:p w14:paraId="09564D96" w14:textId="77777777" w:rsidR="0008302B" w:rsidRDefault="00000000">
      <w:pPr>
        <w:pStyle w:val="a4"/>
        <w:numPr>
          <w:ilvl w:val="0"/>
          <w:numId w:val="1"/>
        </w:numPr>
        <w:tabs>
          <w:tab w:val="left" w:pos="739"/>
          <w:tab w:val="left" w:pos="740"/>
          <w:tab w:val="left" w:pos="1480"/>
          <w:tab w:val="left" w:pos="2029"/>
          <w:tab w:val="left" w:pos="2715"/>
          <w:tab w:val="left" w:pos="3333"/>
          <w:tab w:val="left" w:pos="4079"/>
          <w:tab w:val="left" w:pos="5592"/>
          <w:tab w:val="left" w:pos="6338"/>
          <w:tab w:val="left" w:pos="8111"/>
        </w:tabs>
        <w:spacing w:line="232" w:lineRule="auto"/>
        <w:ind w:right="123" w:firstLine="283"/>
        <w:rPr>
          <w:sz w:val="24"/>
        </w:rPr>
      </w:pPr>
      <w:r>
        <w:rPr>
          <w:sz w:val="24"/>
        </w:rPr>
        <w:t>Γύρω</w:t>
      </w:r>
      <w:r>
        <w:rPr>
          <w:sz w:val="24"/>
        </w:rPr>
        <w:tab/>
        <w:t>στο</w:t>
      </w:r>
      <w:r>
        <w:rPr>
          <w:sz w:val="24"/>
        </w:rPr>
        <w:tab/>
        <w:t>2300</w:t>
      </w:r>
      <w:r>
        <w:rPr>
          <w:sz w:val="24"/>
        </w:rPr>
        <w:tab/>
        <w:t>π.Χ.</w:t>
      </w:r>
      <w:r>
        <w:rPr>
          <w:sz w:val="24"/>
        </w:rPr>
        <w:tab/>
        <w:t>άλλοι</w:t>
      </w:r>
      <w:r>
        <w:rPr>
          <w:sz w:val="24"/>
        </w:rPr>
        <w:tab/>
        <w:t>οχυρώνονται,</w:t>
      </w:r>
      <w:r>
        <w:rPr>
          <w:sz w:val="24"/>
        </w:rPr>
        <w:tab/>
        <w:t>άλλοι</w:t>
      </w:r>
      <w:r>
        <w:rPr>
          <w:sz w:val="24"/>
        </w:rPr>
        <w:tab/>
        <w:t>καταστρέφονται</w:t>
      </w:r>
      <w:r>
        <w:rPr>
          <w:sz w:val="24"/>
        </w:rPr>
        <w:tab/>
      </w:r>
      <w:r>
        <w:rPr>
          <w:spacing w:val="-2"/>
          <w:sz w:val="24"/>
        </w:rPr>
        <w:t>και</w:t>
      </w:r>
      <w:r>
        <w:rPr>
          <w:spacing w:val="-57"/>
          <w:sz w:val="24"/>
        </w:rPr>
        <w:t xml:space="preserve"> </w:t>
      </w:r>
      <w:r>
        <w:rPr>
          <w:sz w:val="24"/>
        </w:rPr>
        <w:t>ξαναχτίζονται</w:t>
      </w:r>
      <w:r>
        <w:rPr>
          <w:spacing w:val="-2"/>
          <w:sz w:val="24"/>
        </w:rPr>
        <w:t xml:space="preserve"> </w:t>
      </w:r>
      <w:r>
        <w:rPr>
          <w:sz w:val="24"/>
        </w:rPr>
        <w:t>οχυρωμένοι.</w:t>
      </w:r>
    </w:p>
    <w:p w14:paraId="4EEB21F2" w14:textId="77777777" w:rsidR="0008302B" w:rsidRDefault="00000000">
      <w:pPr>
        <w:pStyle w:val="a4"/>
        <w:numPr>
          <w:ilvl w:val="0"/>
          <w:numId w:val="1"/>
        </w:numPr>
        <w:tabs>
          <w:tab w:val="left" w:pos="596"/>
        </w:tabs>
        <w:spacing w:line="286" w:lineRule="exact"/>
        <w:ind w:left="595" w:hanging="193"/>
        <w:rPr>
          <w:sz w:val="24"/>
        </w:rPr>
      </w:pPr>
      <w:r>
        <w:rPr>
          <w:sz w:val="24"/>
        </w:rPr>
        <w:t>Άλλοι</w:t>
      </w:r>
      <w:r>
        <w:rPr>
          <w:spacing w:val="-5"/>
          <w:sz w:val="24"/>
        </w:rPr>
        <w:t xml:space="preserve"> </w:t>
      </w:r>
      <w:r>
        <w:rPr>
          <w:sz w:val="24"/>
        </w:rPr>
        <w:t>χτίζονται</w:t>
      </w:r>
      <w:r>
        <w:rPr>
          <w:spacing w:val="-5"/>
          <w:sz w:val="24"/>
        </w:rPr>
        <w:t xml:space="preserve"> </w:t>
      </w:r>
      <w:r>
        <w:rPr>
          <w:sz w:val="24"/>
        </w:rPr>
        <w:t>σε</w:t>
      </w:r>
      <w:r>
        <w:rPr>
          <w:spacing w:val="-1"/>
          <w:sz w:val="24"/>
        </w:rPr>
        <w:t xml:space="preserve"> </w:t>
      </w:r>
      <w:r>
        <w:rPr>
          <w:sz w:val="24"/>
        </w:rPr>
        <w:t>πιο</w:t>
      </w:r>
      <w:r>
        <w:rPr>
          <w:spacing w:val="-5"/>
          <w:sz w:val="24"/>
        </w:rPr>
        <w:t xml:space="preserve"> </w:t>
      </w:r>
      <w:r>
        <w:rPr>
          <w:sz w:val="24"/>
        </w:rPr>
        <w:t>απόμακρα</w:t>
      </w:r>
      <w:r>
        <w:rPr>
          <w:spacing w:val="-5"/>
          <w:sz w:val="24"/>
        </w:rPr>
        <w:t xml:space="preserve"> </w:t>
      </w:r>
      <w:r>
        <w:rPr>
          <w:sz w:val="24"/>
        </w:rPr>
        <w:t>σημεία</w:t>
      </w:r>
      <w:r>
        <w:rPr>
          <w:spacing w:val="-4"/>
          <w:sz w:val="24"/>
        </w:rPr>
        <w:t xml:space="preserve"> </w:t>
      </w:r>
      <w:r>
        <w:rPr>
          <w:sz w:val="24"/>
        </w:rPr>
        <w:t>στην</w:t>
      </w:r>
      <w:r>
        <w:rPr>
          <w:spacing w:val="-5"/>
          <w:sz w:val="24"/>
        </w:rPr>
        <w:t xml:space="preserve"> </w:t>
      </w:r>
      <w:r>
        <w:rPr>
          <w:sz w:val="24"/>
        </w:rPr>
        <w:t>ενδοχώρα.</w:t>
      </w:r>
    </w:p>
    <w:p w14:paraId="2D82326F" w14:textId="77777777" w:rsidR="0008302B" w:rsidRDefault="0008302B">
      <w:pPr>
        <w:pStyle w:val="a3"/>
        <w:spacing w:before="7"/>
        <w:rPr>
          <w:sz w:val="22"/>
        </w:rPr>
      </w:pPr>
    </w:p>
    <w:p w14:paraId="76D586EA" w14:textId="77777777" w:rsidR="0008302B" w:rsidRDefault="00000000">
      <w:pPr>
        <w:pStyle w:val="1"/>
        <w:spacing w:line="301" w:lineRule="exact"/>
        <w:rPr>
          <w:u w:val="none"/>
        </w:rPr>
      </w:pPr>
      <w:r>
        <w:rPr>
          <w:color w:val="C00000"/>
          <w:spacing w:val="13"/>
          <w:u w:val="thick" w:color="C00000"/>
        </w:rPr>
        <w:t>Κατά</w:t>
      </w:r>
      <w:r>
        <w:rPr>
          <w:color w:val="C00000"/>
          <w:spacing w:val="41"/>
          <w:u w:val="thick" w:color="C00000"/>
        </w:rPr>
        <w:t xml:space="preserve"> </w:t>
      </w:r>
      <w:r>
        <w:rPr>
          <w:color w:val="C00000"/>
          <w:spacing w:val="9"/>
          <w:u w:val="thick" w:color="C00000"/>
        </w:rPr>
        <w:t>τη</w:t>
      </w:r>
      <w:r>
        <w:rPr>
          <w:color w:val="C00000"/>
          <w:spacing w:val="45"/>
          <w:u w:val="thick" w:color="C00000"/>
        </w:rPr>
        <w:t xml:space="preserve"> </w:t>
      </w:r>
      <w:r>
        <w:rPr>
          <w:color w:val="C00000"/>
          <w:spacing w:val="10"/>
          <w:u w:val="thick" w:color="C00000"/>
        </w:rPr>
        <w:t>2η</w:t>
      </w:r>
      <w:r>
        <w:rPr>
          <w:color w:val="C00000"/>
          <w:spacing w:val="42"/>
          <w:u w:val="thick" w:color="C00000"/>
        </w:rPr>
        <w:t xml:space="preserve"> </w:t>
      </w:r>
      <w:r>
        <w:rPr>
          <w:color w:val="C00000"/>
          <w:spacing w:val="16"/>
          <w:u w:val="thick" w:color="C00000"/>
        </w:rPr>
        <w:t>χιλιετία</w:t>
      </w:r>
      <w:r>
        <w:rPr>
          <w:color w:val="C00000"/>
          <w:spacing w:val="46"/>
          <w:u w:val="thick" w:color="C00000"/>
        </w:rPr>
        <w:t xml:space="preserve"> </w:t>
      </w:r>
      <w:r>
        <w:rPr>
          <w:color w:val="C00000"/>
          <w:spacing w:val="15"/>
          <w:u w:val="thick" w:color="C00000"/>
        </w:rPr>
        <w:t>π.Χ.</w:t>
      </w:r>
      <w:r>
        <w:rPr>
          <w:color w:val="C00000"/>
          <w:spacing w:val="15"/>
          <w:u w:val="none"/>
        </w:rPr>
        <w:t>:</w:t>
      </w:r>
    </w:p>
    <w:p w14:paraId="78A5C0DB" w14:textId="77777777" w:rsidR="0008302B" w:rsidRDefault="00000000">
      <w:pPr>
        <w:pStyle w:val="a4"/>
        <w:numPr>
          <w:ilvl w:val="0"/>
          <w:numId w:val="1"/>
        </w:numPr>
        <w:tabs>
          <w:tab w:val="left" w:pos="656"/>
        </w:tabs>
        <w:spacing w:line="297" w:lineRule="exact"/>
        <w:ind w:left="655" w:hanging="253"/>
        <w:rPr>
          <w:sz w:val="24"/>
        </w:rPr>
      </w:pPr>
      <w:r>
        <w:rPr>
          <w:sz w:val="24"/>
        </w:rPr>
        <w:t>Οι</w:t>
      </w:r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Κυκλαδίτες</w:t>
      </w:r>
      <w:proofErr w:type="spellEnd"/>
      <w:r>
        <w:rPr>
          <w:spacing w:val="59"/>
          <w:sz w:val="24"/>
        </w:rPr>
        <w:t xml:space="preserve"> </w:t>
      </w:r>
      <w:r>
        <w:rPr>
          <w:sz w:val="24"/>
        </w:rPr>
        <w:t>έρχονται</w:t>
      </w:r>
      <w:r>
        <w:rPr>
          <w:spacing w:val="58"/>
          <w:sz w:val="24"/>
        </w:rPr>
        <w:t xml:space="preserve"> </w:t>
      </w:r>
      <w:r>
        <w:rPr>
          <w:sz w:val="24"/>
        </w:rPr>
        <w:t>σε</w:t>
      </w:r>
      <w:r>
        <w:rPr>
          <w:spacing w:val="57"/>
          <w:sz w:val="24"/>
        </w:rPr>
        <w:t xml:space="preserve"> </w:t>
      </w:r>
      <w:r>
        <w:rPr>
          <w:sz w:val="24"/>
        </w:rPr>
        <w:t>επαφή</w:t>
      </w:r>
      <w:r>
        <w:rPr>
          <w:spacing w:val="57"/>
          <w:sz w:val="24"/>
        </w:rPr>
        <w:t xml:space="preserve"> </w:t>
      </w:r>
      <w:r>
        <w:rPr>
          <w:sz w:val="24"/>
        </w:rPr>
        <w:t>με</w:t>
      </w:r>
      <w:r>
        <w:rPr>
          <w:spacing w:val="57"/>
          <w:sz w:val="24"/>
        </w:rPr>
        <w:t xml:space="preserve"> </w:t>
      </w:r>
      <w:r>
        <w:rPr>
          <w:sz w:val="24"/>
        </w:rPr>
        <w:t>την</w:t>
      </w:r>
      <w:r>
        <w:rPr>
          <w:spacing w:val="59"/>
          <w:sz w:val="24"/>
        </w:rPr>
        <w:t xml:space="preserve"> </w:t>
      </w:r>
      <w:r>
        <w:rPr>
          <w:b/>
          <w:spacing w:val="17"/>
          <w:sz w:val="24"/>
        </w:rPr>
        <w:t xml:space="preserve">ηπειρωτική </w:t>
      </w:r>
      <w:r>
        <w:rPr>
          <w:b/>
          <w:spacing w:val="18"/>
          <w:sz w:val="24"/>
        </w:rPr>
        <w:t xml:space="preserve"> </w:t>
      </w:r>
      <w:r>
        <w:rPr>
          <w:b/>
          <w:spacing w:val="16"/>
          <w:sz w:val="24"/>
        </w:rPr>
        <w:t>Ελλάδα</w:t>
      </w:r>
      <w:r>
        <w:rPr>
          <w:b/>
          <w:spacing w:val="83"/>
          <w:sz w:val="24"/>
        </w:rPr>
        <w:t xml:space="preserve"> </w:t>
      </w:r>
      <w:r>
        <w:rPr>
          <w:sz w:val="24"/>
        </w:rPr>
        <w:t>και</w:t>
      </w:r>
      <w:r>
        <w:rPr>
          <w:spacing w:val="58"/>
          <w:sz w:val="24"/>
        </w:rPr>
        <w:t xml:space="preserve"> </w:t>
      </w:r>
      <w:r>
        <w:rPr>
          <w:sz w:val="24"/>
        </w:rPr>
        <w:t>την</w:t>
      </w:r>
    </w:p>
    <w:p w14:paraId="09E48986" w14:textId="77777777" w:rsidR="0008302B" w:rsidRDefault="00000000">
      <w:pPr>
        <w:pStyle w:val="2"/>
      </w:pPr>
      <w:r>
        <w:rPr>
          <w:spacing w:val="15"/>
        </w:rPr>
        <w:t>Κρήτη.</w:t>
      </w:r>
    </w:p>
    <w:p w14:paraId="1F7C85D1" w14:textId="77777777" w:rsidR="0008302B" w:rsidRDefault="00000000">
      <w:pPr>
        <w:pStyle w:val="a4"/>
        <w:numPr>
          <w:ilvl w:val="0"/>
          <w:numId w:val="1"/>
        </w:numPr>
        <w:tabs>
          <w:tab w:val="left" w:pos="680"/>
        </w:tabs>
        <w:spacing w:line="298" w:lineRule="exact"/>
        <w:ind w:left="679" w:hanging="277"/>
        <w:rPr>
          <w:sz w:val="24"/>
        </w:rPr>
      </w:pPr>
      <w:r>
        <w:rPr>
          <w:sz w:val="24"/>
        </w:rPr>
        <w:t>Μετά</w:t>
      </w:r>
      <w:r>
        <w:rPr>
          <w:spacing w:val="20"/>
          <w:sz w:val="24"/>
        </w:rPr>
        <w:t xml:space="preserve"> </w:t>
      </w:r>
      <w:r>
        <w:rPr>
          <w:sz w:val="24"/>
        </w:rPr>
        <w:t>το</w:t>
      </w:r>
      <w:r>
        <w:rPr>
          <w:spacing w:val="81"/>
          <w:sz w:val="24"/>
        </w:rPr>
        <w:t xml:space="preserve"> </w:t>
      </w:r>
      <w:r>
        <w:rPr>
          <w:b/>
          <w:spacing w:val="14"/>
          <w:sz w:val="24"/>
        </w:rPr>
        <w:t xml:space="preserve">1600 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π.Χ.</w:t>
      </w:r>
      <w:r>
        <w:rPr>
          <w:spacing w:val="82"/>
          <w:sz w:val="24"/>
        </w:rPr>
        <w:t xml:space="preserve"> </w:t>
      </w:r>
      <w:r>
        <w:rPr>
          <w:sz w:val="24"/>
        </w:rPr>
        <w:t>(μεγάλοι</w:t>
      </w:r>
      <w:r>
        <w:rPr>
          <w:spacing w:val="81"/>
          <w:sz w:val="24"/>
        </w:rPr>
        <w:t xml:space="preserve"> </w:t>
      </w:r>
      <w:r>
        <w:rPr>
          <w:sz w:val="24"/>
        </w:rPr>
        <w:t>σεισμοί)</w:t>
      </w:r>
      <w:r>
        <w:rPr>
          <w:spacing w:val="80"/>
          <w:sz w:val="24"/>
        </w:rPr>
        <w:t xml:space="preserve"> </w:t>
      </w:r>
      <w:r>
        <w:rPr>
          <w:sz w:val="24"/>
        </w:rPr>
        <w:t>οι</w:t>
      </w:r>
      <w:r>
        <w:rPr>
          <w:spacing w:val="81"/>
          <w:sz w:val="24"/>
        </w:rPr>
        <w:t xml:space="preserve"> </w:t>
      </w:r>
      <w:r>
        <w:rPr>
          <w:sz w:val="24"/>
        </w:rPr>
        <w:t>Κυκλάδες</w:t>
      </w:r>
      <w:r>
        <w:rPr>
          <w:spacing w:val="82"/>
          <w:sz w:val="24"/>
        </w:rPr>
        <w:t xml:space="preserve"> </w:t>
      </w:r>
      <w:r>
        <w:rPr>
          <w:sz w:val="24"/>
        </w:rPr>
        <w:t>υποτάσσονται</w:t>
      </w:r>
      <w:r>
        <w:rPr>
          <w:spacing w:val="80"/>
          <w:sz w:val="24"/>
        </w:rPr>
        <w:t xml:space="preserve"> </w:t>
      </w:r>
      <w:r>
        <w:rPr>
          <w:sz w:val="24"/>
        </w:rPr>
        <w:t>στους</w:t>
      </w:r>
    </w:p>
    <w:p w14:paraId="072655E1" w14:textId="77777777" w:rsidR="0008302B" w:rsidRDefault="00000000">
      <w:pPr>
        <w:pStyle w:val="2"/>
      </w:pPr>
      <w:proofErr w:type="spellStart"/>
      <w:r>
        <w:rPr>
          <w:spacing w:val="16"/>
        </w:rPr>
        <w:t>Μινωίτες</w:t>
      </w:r>
      <w:proofErr w:type="spellEnd"/>
      <w:r>
        <w:rPr>
          <w:spacing w:val="16"/>
        </w:rPr>
        <w:t>.</w:t>
      </w:r>
    </w:p>
    <w:p w14:paraId="64B95FFE" w14:textId="77777777" w:rsidR="0008302B" w:rsidRDefault="00000000">
      <w:pPr>
        <w:pStyle w:val="a4"/>
        <w:numPr>
          <w:ilvl w:val="0"/>
          <w:numId w:val="1"/>
        </w:numPr>
        <w:tabs>
          <w:tab w:val="left" w:pos="596"/>
        </w:tabs>
        <w:spacing w:line="299" w:lineRule="exact"/>
        <w:ind w:left="595" w:hanging="193"/>
        <w:rPr>
          <w:b/>
          <w:sz w:val="24"/>
        </w:rPr>
      </w:pPr>
      <w:r>
        <w:rPr>
          <w:sz w:val="24"/>
        </w:rPr>
        <w:t>Γύρω</w:t>
      </w:r>
      <w:r>
        <w:rPr>
          <w:spacing w:val="-1"/>
          <w:sz w:val="24"/>
        </w:rPr>
        <w:t xml:space="preserve"> </w:t>
      </w:r>
      <w:r>
        <w:rPr>
          <w:sz w:val="24"/>
        </w:rPr>
        <w:t>στο</w:t>
      </w:r>
      <w:r>
        <w:rPr>
          <w:spacing w:val="-1"/>
          <w:sz w:val="24"/>
        </w:rPr>
        <w:t xml:space="preserve"> </w:t>
      </w:r>
      <w:r>
        <w:rPr>
          <w:b/>
          <w:spacing w:val="14"/>
          <w:sz w:val="24"/>
        </w:rPr>
        <w:t>1450</w:t>
      </w:r>
      <w:r>
        <w:rPr>
          <w:b/>
          <w:spacing w:val="19"/>
          <w:sz w:val="24"/>
        </w:rPr>
        <w:t xml:space="preserve"> </w:t>
      </w:r>
      <w:r>
        <w:rPr>
          <w:sz w:val="24"/>
        </w:rPr>
        <w:t>π.Χ.</w:t>
      </w:r>
      <w:r>
        <w:rPr>
          <w:spacing w:val="-2"/>
          <w:sz w:val="24"/>
        </w:rPr>
        <w:t xml:space="preserve"> </w:t>
      </w:r>
      <w:r>
        <w:rPr>
          <w:sz w:val="24"/>
        </w:rPr>
        <w:t>στις Κυκλάδες</w:t>
      </w:r>
      <w:r>
        <w:rPr>
          <w:spacing w:val="-1"/>
          <w:sz w:val="24"/>
        </w:rPr>
        <w:t xml:space="preserve"> </w:t>
      </w:r>
      <w:r>
        <w:rPr>
          <w:sz w:val="24"/>
        </w:rPr>
        <w:t>κυριαρχούν</w:t>
      </w:r>
      <w:r>
        <w:rPr>
          <w:spacing w:val="-1"/>
          <w:sz w:val="24"/>
        </w:rPr>
        <w:t xml:space="preserve"> </w:t>
      </w:r>
      <w:r>
        <w:rPr>
          <w:sz w:val="24"/>
        </w:rPr>
        <w:t>οι</w:t>
      </w:r>
      <w:r>
        <w:rPr>
          <w:spacing w:val="1"/>
          <w:sz w:val="24"/>
        </w:rPr>
        <w:t xml:space="preserve"> </w:t>
      </w:r>
      <w:r>
        <w:rPr>
          <w:b/>
          <w:spacing w:val="17"/>
          <w:sz w:val="24"/>
        </w:rPr>
        <w:t>Μυκηναίοι.</w:t>
      </w:r>
    </w:p>
    <w:p w14:paraId="36A48983" w14:textId="77777777" w:rsidR="0008302B" w:rsidRDefault="0008302B">
      <w:pPr>
        <w:pStyle w:val="a3"/>
        <w:spacing w:before="9"/>
        <w:rPr>
          <w:b/>
          <w:sz w:val="23"/>
        </w:rPr>
      </w:pPr>
    </w:p>
    <w:p w14:paraId="613C3231" w14:textId="77777777" w:rsidR="0008302B" w:rsidRDefault="00000000">
      <w:pPr>
        <w:pStyle w:val="1"/>
        <w:spacing w:line="304" w:lineRule="exact"/>
        <w:rPr>
          <w:u w:val="none"/>
        </w:rPr>
      </w:pPr>
      <w:r>
        <w:rPr>
          <w:color w:val="C00000"/>
          <w:spacing w:val="17"/>
          <w:u w:val="thick" w:color="C00000"/>
        </w:rPr>
        <w:t>Δημιουργήματα</w:t>
      </w:r>
      <w:r>
        <w:rPr>
          <w:color w:val="C00000"/>
          <w:spacing w:val="45"/>
          <w:u w:val="thick" w:color="C00000"/>
        </w:rPr>
        <w:t xml:space="preserve"> </w:t>
      </w:r>
      <w:r>
        <w:rPr>
          <w:color w:val="C00000"/>
          <w:spacing w:val="18"/>
          <w:u w:val="thick" w:color="C00000"/>
        </w:rPr>
        <w:t>κυκλαδικής</w:t>
      </w:r>
      <w:r>
        <w:rPr>
          <w:color w:val="C00000"/>
          <w:spacing w:val="43"/>
          <w:u w:val="thick" w:color="C00000"/>
        </w:rPr>
        <w:t xml:space="preserve"> </w:t>
      </w:r>
      <w:r>
        <w:rPr>
          <w:color w:val="C00000"/>
          <w:spacing w:val="16"/>
          <w:u w:val="thick" w:color="C00000"/>
        </w:rPr>
        <w:t>τέχνης</w:t>
      </w:r>
      <w:r>
        <w:rPr>
          <w:color w:val="C00000"/>
          <w:spacing w:val="16"/>
          <w:u w:val="none"/>
        </w:rPr>
        <w:t>:</w:t>
      </w:r>
    </w:p>
    <w:p w14:paraId="5D5E6634" w14:textId="77777777" w:rsidR="0008302B" w:rsidRDefault="00000000">
      <w:pPr>
        <w:pStyle w:val="2"/>
        <w:numPr>
          <w:ilvl w:val="0"/>
          <w:numId w:val="1"/>
        </w:numPr>
        <w:tabs>
          <w:tab w:val="left" w:pos="596"/>
        </w:tabs>
        <w:spacing w:line="277" w:lineRule="exact"/>
        <w:ind w:left="595" w:hanging="193"/>
      </w:pPr>
      <w:r>
        <w:rPr>
          <w:spacing w:val="17"/>
        </w:rPr>
        <w:t>Μαρμάρινα</w:t>
      </w:r>
      <w:r>
        <w:rPr>
          <w:spacing w:val="39"/>
        </w:rPr>
        <w:t xml:space="preserve"> </w:t>
      </w:r>
      <w:r>
        <w:rPr>
          <w:spacing w:val="17"/>
        </w:rPr>
        <w:t>ειδώλια.</w:t>
      </w:r>
    </w:p>
    <w:p w14:paraId="0983C205" w14:textId="77777777" w:rsidR="0008302B" w:rsidRDefault="00000000">
      <w:pPr>
        <w:pStyle w:val="a4"/>
        <w:numPr>
          <w:ilvl w:val="0"/>
          <w:numId w:val="1"/>
        </w:numPr>
        <w:tabs>
          <w:tab w:val="left" w:pos="596"/>
        </w:tabs>
        <w:spacing w:line="295" w:lineRule="exact"/>
        <w:ind w:left="595" w:hanging="193"/>
        <w:rPr>
          <w:sz w:val="24"/>
        </w:rPr>
      </w:pPr>
      <w:r>
        <w:rPr>
          <w:sz w:val="24"/>
        </w:rPr>
        <w:t>Πήλινα,</w:t>
      </w:r>
      <w:r>
        <w:rPr>
          <w:spacing w:val="-3"/>
          <w:sz w:val="24"/>
        </w:rPr>
        <w:t xml:space="preserve"> </w:t>
      </w:r>
      <w:r>
        <w:rPr>
          <w:sz w:val="24"/>
        </w:rPr>
        <w:t>μαρμάρινα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56"/>
          <w:sz w:val="24"/>
        </w:rPr>
        <w:t xml:space="preserve"> </w:t>
      </w:r>
      <w:r>
        <w:rPr>
          <w:sz w:val="24"/>
        </w:rPr>
        <w:t>μεταλλικά</w:t>
      </w:r>
      <w:r>
        <w:rPr>
          <w:spacing w:val="-3"/>
          <w:sz w:val="24"/>
        </w:rPr>
        <w:t xml:space="preserve"> </w:t>
      </w:r>
      <w:r>
        <w:rPr>
          <w:sz w:val="24"/>
        </w:rPr>
        <w:t>αγγεία.</w:t>
      </w:r>
    </w:p>
    <w:sectPr w:rsidR="0008302B">
      <w:type w:val="continuous"/>
      <w:pgSz w:w="11910" w:h="16840"/>
      <w:pgMar w:top="6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628C4"/>
    <w:multiLevelType w:val="hybridMultilevel"/>
    <w:tmpl w:val="4DF65C76"/>
    <w:lvl w:ilvl="0" w:tplc="77BC08C8">
      <w:numFmt w:val="bullet"/>
      <w:lvlText w:val="⚫"/>
      <w:lvlJc w:val="left"/>
      <w:pPr>
        <w:ind w:left="120" w:hanging="192"/>
      </w:pPr>
      <w:rPr>
        <w:rFonts w:ascii="Segoe UI Symbol" w:eastAsia="Segoe UI Symbol" w:hAnsi="Segoe UI Symbol" w:cs="Segoe UI Symbol" w:hint="default"/>
        <w:w w:val="55"/>
        <w:sz w:val="24"/>
        <w:szCs w:val="24"/>
        <w:lang w:val="el-GR" w:eastAsia="en-US" w:bidi="ar-SA"/>
      </w:rPr>
    </w:lvl>
    <w:lvl w:ilvl="1" w:tplc="1B3E7C38">
      <w:numFmt w:val="bullet"/>
      <w:lvlText w:val="•"/>
      <w:lvlJc w:val="left"/>
      <w:pPr>
        <w:ind w:left="962" w:hanging="192"/>
      </w:pPr>
      <w:rPr>
        <w:rFonts w:hint="default"/>
        <w:lang w:val="el-GR" w:eastAsia="en-US" w:bidi="ar-SA"/>
      </w:rPr>
    </w:lvl>
    <w:lvl w:ilvl="2" w:tplc="EA9636D4">
      <w:numFmt w:val="bullet"/>
      <w:lvlText w:val="•"/>
      <w:lvlJc w:val="left"/>
      <w:pPr>
        <w:ind w:left="1805" w:hanging="192"/>
      </w:pPr>
      <w:rPr>
        <w:rFonts w:hint="default"/>
        <w:lang w:val="el-GR" w:eastAsia="en-US" w:bidi="ar-SA"/>
      </w:rPr>
    </w:lvl>
    <w:lvl w:ilvl="3" w:tplc="ACD4DE80">
      <w:numFmt w:val="bullet"/>
      <w:lvlText w:val="•"/>
      <w:lvlJc w:val="left"/>
      <w:pPr>
        <w:ind w:left="2647" w:hanging="192"/>
      </w:pPr>
      <w:rPr>
        <w:rFonts w:hint="default"/>
        <w:lang w:val="el-GR" w:eastAsia="en-US" w:bidi="ar-SA"/>
      </w:rPr>
    </w:lvl>
    <w:lvl w:ilvl="4" w:tplc="5F1057D2">
      <w:numFmt w:val="bullet"/>
      <w:lvlText w:val="•"/>
      <w:lvlJc w:val="left"/>
      <w:pPr>
        <w:ind w:left="3490" w:hanging="192"/>
      </w:pPr>
      <w:rPr>
        <w:rFonts w:hint="default"/>
        <w:lang w:val="el-GR" w:eastAsia="en-US" w:bidi="ar-SA"/>
      </w:rPr>
    </w:lvl>
    <w:lvl w:ilvl="5" w:tplc="8A6A7428">
      <w:numFmt w:val="bullet"/>
      <w:lvlText w:val="•"/>
      <w:lvlJc w:val="left"/>
      <w:pPr>
        <w:ind w:left="4333" w:hanging="192"/>
      </w:pPr>
      <w:rPr>
        <w:rFonts w:hint="default"/>
        <w:lang w:val="el-GR" w:eastAsia="en-US" w:bidi="ar-SA"/>
      </w:rPr>
    </w:lvl>
    <w:lvl w:ilvl="6" w:tplc="B7501202">
      <w:numFmt w:val="bullet"/>
      <w:lvlText w:val="•"/>
      <w:lvlJc w:val="left"/>
      <w:pPr>
        <w:ind w:left="5175" w:hanging="192"/>
      </w:pPr>
      <w:rPr>
        <w:rFonts w:hint="default"/>
        <w:lang w:val="el-GR" w:eastAsia="en-US" w:bidi="ar-SA"/>
      </w:rPr>
    </w:lvl>
    <w:lvl w:ilvl="7" w:tplc="18B06AE0">
      <w:numFmt w:val="bullet"/>
      <w:lvlText w:val="•"/>
      <w:lvlJc w:val="left"/>
      <w:pPr>
        <w:ind w:left="6018" w:hanging="192"/>
      </w:pPr>
      <w:rPr>
        <w:rFonts w:hint="default"/>
        <w:lang w:val="el-GR" w:eastAsia="en-US" w:bidi="ar-SA"/>
      </w:rPr>
    </w:lvl>
    <w:lvl w:ilvl="8" w:tplc="852E9B74">
      <w:numFmt w:val="bullet"/>
      <w:lvlText w:val="•"/>
      <w:lvlJc w:val="left"/>
      <w:pPr>
        <w:ind w:left="6861" w:hanging="192"/>
      </w:pPr>
      <w:rPr>
        <w:rFonts w:hint="default"/>
        <w:lang w:val="el-GR" w:eastAsia="en-US" w:bidi="ar-SA"/>
      </w:rPr>
    </w:lvl>
  </w:abstractNum>
  <w:num w:numId="1" w16cid:durableId="611403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2B"/>
    <w:rsid w:val="0008302B"/>
    <w:rsid w:val="007510C1"/>
    <w:rsid w:val="0092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2BA9F"/>
  <w15:docId w15:val="{4057A33C-A6A9-44B9-BF5A-A724AAAB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9"/>
    <w:qFormat/>
    <w:pPr>
      <w:ind w:left="403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9"/>
    <w:unhideWhenUsed/>
    <w:qFormat/>
    <w:pPr>
      <w:spacing w:line="254" w:lineRule="exact"/>
      <w:ind w:left="1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95" w:hanging="19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701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Ο Κυκλαδικός Πολιτισμός</dc:title>
  <dc:creator>Κατερίνα Πόθου</dc:creator>
  <cp:lastModifiedBy>eirini tsiamaki</cp:lastModifiedBy>
  <cp:revision>2</cp:revision>
  <dcterms:created xsi:type="dcterms:W3CDTF">2024-09-17T20:31:00Z</dcterms:created>
  <dcterms:modified xsi:type="dcterms:W3CDTF">2024-09-17T20:31:00Z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2024-09-17T00:00:00Z</vt:filetime>
  </property>
</Properties>
</file>