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9E" w:rsidRDefault="00E6589E" w:rsidP="00E6589E">
      <w:pPr>
        <w:jc w:val="center"/>
      </w:pPr>
      <w:r>
        <w:rPr>
          <w:noProof/>
        </w:rPr>
        <w:pict>
          <v:oval id="_x0000_s1026" style="position:absolute;left:0;text-align:left;margin-left:119.75pt;margin-top:-38.8pt;width:202.85pt;height:35.05pt;z-index:251658240">
            <v:textbox>
              <w:txbxContent>
                <w:p w:rsidR="00E6589E" w:rsidRPr="00E6589E" w:rsidRDefault="00E6589E" w:rsidP="00E6589E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l-GR"/>
                    </w:rPr>
                  </w:pPr>
                  <w:r w:rsidRPr="00E658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l-GR"/>
                    </w:rPr>
                    <w:t>Η πτώση και οι πτώσεις</w:t>
                  </w:r>
                </w:p>
              </w:txbxContent>
            </v:textbox>
          </v:oval>
        </w:pict>
      </w:r>
      <w:r>
        <w:rPr>
          <w:noProof/>
        </w:rPr>
        <w:drawing>
          <wp:inline distT="0" distB="0" distL="0" distR="0">
            <wp:extent cx="3135352" cy="2091193"/>
            <wp:effectExtent l="19050" t="0" r="7898" b="0"/>
            <wp:docPr id="1" name="Εικόνα 1" descr="Makriyiannis sel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riyiannis sel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32" cy="209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89E" w:rsidRPr="00E6589E" w:rsidRDefault="00E6589E" w:rsidP="00E6589E">
      <w:pPr>
        <w:jc w:val="center"/>
        <w:rPr>
          <w:rFonts w:ascii="Times New Roman" w:hAnsi="Times New Roman" w:cs="Times New Roman"/>
          <w:lang w:val="el-GR"/>
        </w:rPr>
      </w:pPr>
      <w:r w:rsidRPr="00E6589E">
        <w:rPr>
          <w:rFonts w:ascii="Times New Roman" w:hAnsi="Times New Roman" w:cs="Times New Roman"/>
          <w:lang w:val="el-GR"/>
        </w:rPr>
        <w:t>«Η πτώση* της Κωνσταντινουπόλεως», Παναγιώτης Ζωγράφος</w:t>
      </w:r>
    </w:p>
    <w:p w:rsidR="00E6589E" w:rsidRPr="00E6589E" w:rsidRDefault="00E6589E" w:rsidP="00E6589E">
      <w:pPr>
        <w:ind w:left="0"/>
        <w:rPr>
          <w:rFonts w:ascii="Times New Roman" w:hAnsi="Times New Roman" w:cs="Times New Roman"/>
          <w:sz w:val="16"/>
          <w:szCs w:val="16"/>
          <w:lang w:val="el-GR"/>
        </w:rPr>
      </w:pPr>
    </w:p>
    <w:p w:rsidR="00E6589E" w:rsidRPr="00E6589E" w:rsidRDefault="00E6589E" w:rsidP="00E6589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</w:pPr>
      <w:r w:rsidRPr="00E65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  <w:t>*[Λεξικό Τριανταφυλλίδη]</w:t>
      </w:r>
    </w:p>
    <w:p w:rsidR="00E6589E" w:rsidRDefault="00E6589E" w:rsidP="00E6589E">
      <w:pPr>
        <w:shd w:val="clear" w:color="auto" w:fill="FFFFFF"/>
        <w:ind w:left="125" w:right="25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</w:pPr>
      <w:proofErr w:type="spellStart"/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πτώση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η [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pt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ó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]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hyperlink r:id="rId5" w:history="1">
        <w:r w:rsidRPr="00E6589E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val="single"/>
            <w:lang w:val="el-GR"/>
          </w:rPr>
          <w:t>Ο31</w:t>
        </w:r>
      </w:hyperlink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: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αποτέλεσμα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του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πέφτω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1.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λόγ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.)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πέσιμο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από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πάνω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προς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κάτω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ή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από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την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όρθια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στάση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,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θέση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σε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άλλη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από άλογο / από μπαλκόνι / από γκρεμό. Συνέπειες της πτώσης. </w:t>
      </w:r>
      <w:proofErr w:type="gram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K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άταγμα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από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στο έδαφος.</w:t>
      </w:r>
      <w:proofErr w:type="gram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</w:t>
      </w:r>
      <w:proofErr w:type="gram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N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ίκη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με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,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στην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πάλη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).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με αλεξίπτωτο. Ελεύθερη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,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η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φάση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πτώσης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κατά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την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οποία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αλεξίπτωτο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δεν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έχει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ανοίξει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ακόμη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της σημαίας,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ως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ένδειξη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έναρξης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μισθωμένης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διαδρομής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για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ταξί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 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έκφρ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.)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μέχρι τελικής* πτώσεως.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α.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φυσ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.) η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κίνηση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που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κάνει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ένα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σώμα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υπό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την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επίδραση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του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βάρους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του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των σωμάτων. </w:t>
      </w:r>
      <w:proofErr w:type="gram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T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αχύτητα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/ διάρκεια της πτώσης.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||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για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φυσικά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φαινόμενα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 ~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ενός μετεωρόλιθου / ενός 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κεραυ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νού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βροχής,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βροχόπτωση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χιονιού,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χιονόπτωση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β.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πέσιμο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συνήθ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λόγω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φθοράς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,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βλάβης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,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καταστροφής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κτλ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.: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ενός αεροπλάνου / ενός ελικοπτέρου.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δέντρων λόγω θύελλας.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βράχων λόγω κατολισθήσεων. </w:t>
      </w:r>
      <w:proofErr w:type="gram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πολυκατοικία παρέσυρε στην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της και τα διπλανά οικήματα.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των μαλλιών,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τριχόπτωση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 || 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ιατρ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.)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μετατόπιση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οργάνου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προς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κάτω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της μήτρας / του στομάχου / του νεφρού / των σπλάχνων.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του βλεφάρου.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||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του στήθους / των μαστών.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|| 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ηλεκτρολ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.)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της τάσης,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διαφορά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δυναμι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κού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στα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άκρα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ενός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αγωγού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της μπαταρίας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2.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ANT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άνοδος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α.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απώλεια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εξουσίας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,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δύναμης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κτλ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.: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του 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N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απολέοντα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/ της 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κυβέρνη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σης.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||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κατάργηση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της μοναρχίας / της δικτατορίας.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του καθεστώτος.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||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διάλυση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Παρακμή και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του ρωμαϊκού κράτους. Άνοδος και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του 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T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ρίτου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Ράιχ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 ||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άλωση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της 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K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ωνσταντινουπόλεως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/ της 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B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αστίλλης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|| 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εκκλ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.)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των Πρωτοπλάστων,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αμαρτία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και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εκδίωξή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τους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από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τον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Παράδεισο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 || 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επέκτ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.)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κατάπτωση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B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ρίσκεται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κάποιος / κτ. σε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έσχατη πνευματική / πολιτιστική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~.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β.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για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μεγέθη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)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μείωση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,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ελάττωση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αριθμητικής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τιμής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της θερμοκρασίας / της παραγωγικότητας.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του τιμαρίθμου / της δραχμής / των αξιών στο χρηματιστήριο.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των ακινήτων / των ενοικίων,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μείωση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τιμής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τους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. || ~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του βιοτικού επιπέδου / του ηθικού.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II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1.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γραμμ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.) ο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καθένας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από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τους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τύπους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που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σχηματίζουν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κλιτά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μέρη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του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λόγου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εκτός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από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ρήμα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: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νέα ελληνική γλώσσα έχει τέσσερις πτώσεις, ενώ η αρχαία πέντε. Ονομαστική / γενική / δοτική / αιτιατική / κλητική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~.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Πτώσεις του ενικού / του πληθυντικού αριθμού. Πλάγιες* πτώσεις. </w:t>
      </w:r>
      <w:proofErr w:type="gram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λατινική έχει έξι πτώσεις.</w:t>
      </w:r>
      <w:proofErr w:type="gram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</w:t>
      </w:r>
      <w:proofErr w:type="gram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 xml:space="preserve"> σανσκριτική έχει οχτώ πτώσεις.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el-GR"/>
        </w:rPr>
        <w:t>2.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(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μουσ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.)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σειρά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από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μουσικούς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φθόγγους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ή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συγχορδίες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που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δηλώνει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το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τέλος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μιας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μουσικής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φράσης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,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όλης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της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σύνθεσης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ή ενός μέρους της.</w:t>
      </w:r>
    </w:p>
    <w:p w:rsidR="00E6589E" w:rsidRPr="00E6589E" w:rsidRDefault="00E6589E" w:rsidP="00E6589E">
      <w:pPr>
        <w:shd w:val="clear" w:color="auto" w:fill="FFFFFF"/>
        <w:ind w:left="125" w:right="25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</w:pP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[λόγ.: 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, 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II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1: αρχ.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πτῶ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(</w:t>
      </w:r>
      <w:proofErr w:type="spellStart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σις</w:t>
      </w:r>
      <w:proofErr w:type="spellEnd"/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) -ση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&amp;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σημδ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γαλλ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 </w:t>
      </w:r>
      <w:proofErr w:type="gram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chute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 &amp;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αγγλ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 </w:t>
      </w:r>
      <w:proofErr w:type="gram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fall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, 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drop</w:t>
      </w:r>
      <w:r w:rsidRPr="00E6589E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lang w:val="el-GR"/>
        </w:rPr>
        <w:t>·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 </w:t>
      </w:r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ΙΙ2: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σημδ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 </w:t>
      </w:r>
      <w:proofErr w:type="spell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ιταλ</w:t>
      </w:r>
      <w:proofErr w:type="spell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 xml:space="preserve">. </w:t>
      </w:r>
      <w:proofErr w:type="gramStart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cadenza</w:t>
      </w:r>
      <w:proofErr w:type="gramEnd"/>
      <w:r w:rsidRPr="00E6589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l-GR"/>
        </w:rPr>
        <w:t>]</w:t>
      </w:r>
    </w:p>
    <w:p w:rsidR="00E6589E" w:rsidRDefault="00E6589E" w:rsidP="00E6589E">
      <w:pPr>
        <w:shd w:val="clear" w:color="auto" w:fill="FFFFFF"/>
        <w:spacing w:after="100" w:afterAutospacing="1"/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  <w:lastRenderedPageBreak/>
        <w:t>1. Ποια είναι η σημασία της λέξης «πτώση» στον τίτλο της παραπάνω εικόνας;</w:t>
      </w:r>
    </w:p>
    <w:p w:rsidR="00E6589E" w:rsidRDefault="00D0339C" w:rsidP="00E6589E">
      <w:pPr>
        <w:shd w:val="clear" w:color="auto" w:fill="FFFFFF"/>
        <w:spacing w:after="100" w:afterAutospacing="1"/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81.1pt;margin-top:16.65pt;width:18.15pt;height:16.9pt;z-index:251660288" stroked="f">
            <v:textbox>
              <w:txbxContent>
                <w:p w:rsidR="00D0339C" w:rsidRPr="00D0339C" w:rsidRDefault="00D0339C">
                  <w:pPr>
                    <w:ind w:left="0"/>
                    <w:rPr>
                      <w:sz w:val="16"/>
                      <w:szCs w:val="16"/>
                      <w:lang w:val="el-GR"/>
                    </w:rPr>
                  </w:pPr>
                  <w:r w:rsidRPr="00D0339C">
                    <w:rPr>
                      <w:sz w:val="16"/>
                      <w:szCs w:val="16"/>
                      <w:lang w:val="el-GR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18.05pt;margin-top:16.65pt;width:43.8pt;height:16.4pt;z-index:251661312" stroked="f">
            <v:textbox>
              <w:txbxContent>
                <w:p w:rsidR="00D0339C" w:rsidRPr="00D0339C" w:rsidRDefault="00D0339C" w:rsidP="00D0339C">
                  <w:pPr>
                    <w:ind w:left="0"/>
                    <w:jc w:val="center"/>
                    <w:rPr>
                      <w:sz w:val="16"/>
                      <w:szCs w:val="16"/>
                      <w:lang w:val="el-GR"/>
                    </w:rPr>
                  </w:pPr>
                  <w:r w:rsidRPr="00D0339C">
                    <w:rPr>
                      <w:sz w:val="16"/>
                      <w:szCs w:val="16"/>
                      <w:lang w:val="el-GR"/>
                    </w:rPr>
                    <w:t>πολλά</w:t>
                  </w:r>
                </w:p>
              </w:txbxContent>
            </v:textbox>
          </v:shape>
        </w:pict>
      </w:r>
      <w:r w:rsidR="001040D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27" type="#_x0000_t202" style="position:absolute;left:0;text-align:left;margin-left:54.65pt;margin-top:21.05pt;width:381.9pt;height:175.3pt;z-index:251659264" stroked="f">
            <v:textbox style="mso-next-textbox:#_x0000_s1027">
              <w:txbxContent>
                <w:p w:rsidR="001040D5" w:rsidRDefault="001040D5">
                  <w:pPr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44922" cy="2091193"/>
                        <wp:effectExtent l="19050" t="0" r="0" b="0"/>
                        <wp:docPr id="9" name="Εικόνα 9" descr="ΠΑΙΔΙΚΑ ΔΩΜΑΤΙΑ ΓΙΑ ΑΓΟΡΙΑ ΚΑΙ ΚΟΡΙΤΣΙΑ -&gt; ΠΑΙΔΙΚΟ ΔΩΜΑΤΙΟ WHITE STUDIO -  Σκάλα κουκέτας WS-1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ΠΑΙΔΙΚΑ ΔΩΜΑΤΙΑ ΓΙΑ ΑΓΟΡΙΑ ΚΑΙ ΚΟΡΙΤΣΙΑ -&gt; ΠΑΙΔΙΚΟ ΔΩΜΑΤΙΟ WHITE STUDIO -  Σκάλα κουκέτας WS-1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r="300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4922" cy="209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40D5">
                    <w:drawing>
                      <wp:inline distT="0" distB="0" distL="0" distR="0">
                        <wp:extent cx="1006668" cy="2091193"/>
                        <wp:effectExtent l="19050" t="0" r="2982" b="0"/>
                        <wp:docPr id="11" name="Εικόνα 9" descr="ΠΑΙΔΙΚΑ ΔΩΜΑΤΙΑ ΓΙΑ ΑΓΟΡΙΑ ΚΑΙ ΚΟΡΙΤΣΙΑ -&gt; ΠΑΙΔΙΚΟ ΔΩΜΑΤΙΟ WHITE STUDIO -  Σκάλα κουκέτας WS-1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ΠΑΙΔΙΚΑ ΔΩΜΑΤΙΑ ΓΙΑ ΑΓΟΡΙΑ ΚΑΙ ΚΟΡΙΤΣΙΑ -&gt; ΠΑΙΔΙΚΟ ΔΩΜΑΤΙΟ WHITE STUDIO -  Σκάλα κουκέτας WS-1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32948" r="307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006668" cy="209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40D5">
                    <w:drawing>
                      <wp:inline distT="0" distB="0" distL="0" distR="0">
                        <wp:extent cx="1924215" cy="2091193"/>
                        <wp:effectExtent l="19050" t="0" r="0" b="0"/>
                        <wp:docPr id="6" name="Εικόνα 9" descr="ΠΑΙΔΙΚΑ ΔΩΜΑΤΙΑ ΓΙΑ ΑΓΟΡΙΑ ΚΑΙ ΚΟΡΙΤΣΙΑ -&gt; ΠΑΙΔΙΚΟ ΔΩΜΑΤΙΟ WHITE STUDIO -  Σκάλα κουκέτας WS-1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ΠΑΙΔΙΚΑ ΔΩΜΑΤΙΑ ΓΙΑ ΑΓΟΡΙΑ ΚΑΙ ΚΟΡΙΤΣΙΑ -&gt; ΠΑΙΔΙΚΟ ΔΩΜΑΤΙΟ WHITE STUDIO -  Σκάλα κουκέτας WS-1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r="307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924215" cy="209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5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  <w:t xml:space="preserve">2. </w:t>
      </w:r>
      <w:r w:rsidR="00104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  <w:t>Ποιες είναι οι πτώσεις των ονομάτων στη γραμματική; Γιατί λέγονται πτώσεις;</w:t>
      </w:r>
    </w:p>
    <w:p w:rsidR="001040D5" w:rsidRDefault="00D0339C" w:rsidP="00E6589E">
      <w:pPr>
        <w:shd w:val="clear" w:color="auto" w:fill="FFFFFF"/>
        <w:spacing w:after="100" w:afterAutospacing="1"/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9" type="#_x0000_t202" style="position:absolute;left:0;text-align:left;margin-left:203pt;margin-top:5.75pt;width:28.2pt;height:143.4pt;z-index:251662336" filled="f">
            <v:textbox>
              <w:txbxContent>
                <w:p w:rsidR="00D0339C" w:rsidRDefault="00D0339C">
                  <w:pPr>
                    <w:ind w:left="0"/>
                    <w:rPr>
                      <w:lang w:val="el-GR"/>
                    </w:rPr>
                  </w:pPr>
                </w:p>
                <w:p w:rsidR="00D0339C" w:rsidRDefault="00D0339C">
                  <w:pPr>
                    <w:ind w:left="0"/>
                    <w:rPr>
                      <w:lang w:val="el-GR"/>
                    </w:rPr>
                  </w:pPr>
                </w:p>
                <w:p w:rsidR="00D0339C" w:rsidRDefault="00D0339C">
                  <w:pPr>
                    <w:ind w:left="0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___</w:t>
                  </w:r>
                </w:p>
                <w:p w:rsidR="00D0339C" w:rsidRDefault="00D0339C">
                  <w:pPr>
                    <w:ind w:left="0"/>
                    <w:rPr>
                      <w:lang w:val="el-GR"/>
                    </w:rPr>
                  </w:pPr>
                </w:p>
                <w:p w:rsidR="00D0339C" w:rsidRDefault="00D0339C">
                  <w:pPr>
                    <w:ind w:left="0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___</w:t>
                  </w:r>
                </w:p>
                <w:p w:rsidR="00D0339C" w:rsidRDefault="00D0339C">
                  <w:pPr>
                    <w:ind w:left="0"/>
                    <w:rPr>
                      <w:lang w:val="el-GR"/>
                    </w:rPr>
                  </w:pPr>
                </w:p>
                <w:p w:rsidR="00D0339C" w:rsidRDefault="00D0339C">
                  <w:pPr>
                    <w:ind w:left="0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___</w:t>
                  </w:r>
                </w:p>
                <w:p w:rsidR="00D0339C" w:rsidRDefault="00D0339C">
                  <w:pPr>
                    <w:ind w:left="0"/>
                    <w:rPr>
                      <w:lang w:val="el-GR"/>
                    </w:rPr>
                  </w:pPr>
                </w:p>
                <w:p w:rsidR="00D0339C" w:rsidRPr="00D0339C" w:rsidRDefault="00D0339C">
                  <w:pPr>
                    <w:ind w:left="0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___</w:t>
                  </w:r>
                </w:p>
              </w:txbxContent>
            </v:textbox>
          </v:shape>
        </w:pict>
      </w:r>
    </w:p>
    <w:p w:rsidR="001040D5" w:rsidRPr="00E6589E" w:rsidRDefault="001040D5" w:rsidP="00E6589E">
      <w:pPr>
        <w:shd w:val="clear" w:color="auto" w:fill="FFFFFF"/>
        <w:spacing w:after="100" w:afterAutospacing="1"/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</w:pPr>
    </w:p>
    <w:p w:rsidR="00E6589E" w:rsidRPr="00E6589E" w:rsidRDefault="00E6589E" w:rsidP="00E6589E">
      <w:pPr>
        <w:shd w:val="clear" w:color="auto" w:fill="FFFFFF"/>
        <w:spacing w:after="100" w:afterAutospacing="1"/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</w:pPr>
    </w:p>
    <w:p w:rsidR="00E6589E" w:rsidRPr="00E6589E" w:rsidRDefault="00E6589E" w:rsidP="00E6589E">
      <w:pPr>
        <w:shd w:val="clear" w:color="auto" w:fill="FFFFFF"/>
        <w:spacing w:after="100" w:afterAutospacing="1"/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</w:pPr>
    </w:p>
    <w:p w:rsidR="00E6589E" w:rsidRPr="00E6589E" w:rsidRDefault="00E6589E" w:rsidP="00E6589E">
      <w:pPr>
        <w:shd w:val="clear" w:color="auto" w:fill="FFFFFF"/>
        <w:spacing w:after="100" w:afterAutospacing="1"/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</w:pPr>
    </w:p>
    <w:p w:rsidR="00E6589E" w:rsidRPr="00E6589E" w:rsidRDefault="00E6589E" w:rsidP="00E6589E">
      <w:pPr>
        <w:shd w:val="clear" w:color="auto" w:fill="FFFFFF"/>
        <w:spacing w:after="100" w:afterAutospacing="1"/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l-GR"/>
        </w:rPr>
      </w:pPr>
    </w:p>
    <w:p w:rsidR="00E6589E" w:rsidRPr="00D0339C" w:rsidRDefault="00D0339C" w:rsidP="00D0339C">
      <w:pPr>
        <w:ind w:left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D0339C">
        <w:rPr>
          <w:rFonts w:ascii="Times New Roman" w:hAnsi="Times New Roman" w:cs="Times New Roman"/>
          <w:sz w:val="24"/>
          <w:szCs w:val="24"/>
          <w:lang w:val="el-GR"/>
        </w:rPr>
        <w:t>Κείμενο</w:t>
      </w:r>
    </w:p>
    <w:p w:rsidR="00E6589E" w:rsidRDefault="00D0339C" w:rsidP="00E6589E">
      <w:pPr>
        <w:rPr>
          <w:lang w:val="el-GR"/>
        </w:rPr>
      </w:pPr>
      <w:r>
        <w:rPr>
          <w:noProof/>
        </w:rPr>
        <w:pict>
          <v:shape id="_x0000_s1040" type="#_x0000_t202" style="position:absolute;left:0;text-align:left;margin-left:-48.05pt;margin-top:.55pt;width:532.15pt;height:422pt;z-index:251663360">
            <v:textbox>
              <w:txbxContent>
                <w:p w:rsidR="00D0339C" w:rsidRDefault="00D0339C">
                  <w:pPr>
                    <w:ind w:left="0"/>
                  </w:pPr>
                </w:p>
              </w:txbxContent>
            </v:textbox>
          </v:shape>
        </w:pict>
      </w: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Default="00E6589E" w:rsidP="00E6589E">
      <w:pPr>
        <w:rPr>
          <w:lang w:val="el-GR"/>
        </w:rPr>
      </w:pPr>
    </w:p>
    <w:p w:rsidR="00E6589E" w:rsidRPr="00E6589E" w:rsidRDefault="00E6589E" w:rsidP="00E6589E">
      <w:pPr>
        <w:rPr>
          <w:lang w:val="el-GR"/>
        </w:rPr>
      </w:pPr>
    </w:p>
    <w:p w:rsidR="00E6589E" w:rsidRPr="00E6589E" w:rsidRDefault="00E6589E" w:rsidP="00E6589E">
      <w:pPr>
        <w:rPr>
          <w:lang w:val="el-GR"/>
        </w:rPr>
      </w:pPr>
    </w:p>
    <w:p w:rsidR="00287701" w:rsidRPr="00E6589E" w:rsidRDefault="00E6589E" w:rsidP="00E6589E">
      <w:pPr>
        <w:jc w:val="center"/>
      </w:pPr>
      <w:r>
        <w:rPr>
          <w:noProof/>
        </w:rPr>
        <w:drawing>
          <wp:inline distT="0" distB="0" distL="0" distR="0">
            <wp:extent cx="5486400" cy="2648988"/>
            <wp:effectExtent l="19050" t="0" r="0" b="0"/>
            <wp:docPr id="4" name="Εικόνα 4" descr="Makriyiannis sel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riyiannis sel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4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701" w:rsidRPr="00E6589E" w:rsidSect="00287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589E"/>
    <w:rsid w:val="001040D5"/>
    <w:rsid w:val="00287701"/>
    <w:rsid w:val="00806553"/>
    <w:rsid w:val="00876559"/>
    <w:rsid w:val="008D2CA4"/>
    <w:rsid w:val="00A464D1"/>
    <w:rsid w:val="00B1158F"/>
    <w:rsid w:val="00BA0B1C"/>
    <w:rsid w:val="00D0339C"/>
    <w:rsid w:val="00E6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 w:right="-1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01"/>
  </w:style>
  <w:style w:type="paragraph" w:styleId="2">
    <w:name w:val="heading 2"/>
    <w:basedOn w:val="a"/>
    <w:link w:val="2Char"/>
    <w:uiPriority w:val="9"/>
    <w:qFormat/>
    <w:rsid w:val="00E6589E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589E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E658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E6589E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658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5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rIU('dl',%20'%CE%9F31',%20true)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2025-03-05T07:00:00Z</dcterms:created>
  <dcterms:modified xsi:type="dcterms:W3CDTF">2025-03-05T07:00:00Z</dcterms:modified>
</cp:coreProperties>
</file>