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B254" w14:textId="77777777" w:rsidR="00286BD4" w:rsidRDefault="00286BD4" w:rsidP="00286B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  <w:t>Video Comprehension Questions on Fast Fashion</w:t>
      </w:r>
    </w:p>
    <w:p w14:paraId="4695F381" w14:textId="77777777" w:rsidR="00286BD4" w:rsidRPr="00286BD4" w:rsidRDefault="00286BD4" w:rsidP="00286B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</w:pPr>
    </w:p>
    <w:p w14:paraId="795E388C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Fast fashion encourages consumers to buy new clothes frequently.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2EAC529D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</w:t>
      </w:r>
      <w:proofErr w:type="gram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Social media</w:t>
      </w:r>
      <w:proofErr w:type="gram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has no influence on the desire for new clothing styles.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23EA1F56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Textile production is one of the major polluters of water.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67C0F8F6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Polyester contributes to plastic pollution by releasing microfibers into oceans.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711BE396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Conventional cotton farming relies on organic methods and does not use pesticides.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55F6D2C0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Choosing eco-friendly fabrics can help reduce textile waste.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78FFE0E5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Buying more clothes and using them for a short time is beneficial for the environment. </w:t>
      </w:r>
    </w:p>
    <w:p w14:paraId="0B63A688" w14:textId="77777777" w:rsidR="00286BD4" w:rsidRPr="00286BD4" w:rsidRDefault="00286BD4" w:rsidP="00286B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Answer</w:t>
      </w:r>
      <w:proofErr w:type="spellEnd"/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Key</w:t>
      </w:r>
      <w:proofErr w:type="spellEnd"/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:</w:t>
      </w:r>
    </w:p>
    <w:p w14:paraId="08F87445" w14:textId="77777777" w:rsidR="00286BD4" w:rsidRPr="00286BD4" w:rsidRDefault="00286BD4" w:rsidP="0028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(0:03) </w:t>
      </w:r>
    </w:p>
    <w:p w14:paraId="3E912BC5" w14:textId="77777777" w:rsidR="00286BD4" w:rsidRPr="00286BD4" w:rsidRDefault="00286BD4" w:rsidP="0028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False</w:t>
      </w:r>
      <w:proofErr w:type="spell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(0:20) </w:t>
      </w:r>
    </w:p>
    <w:p w14:paraId="624900F4" w14:textId="77777777" w:rsidR="00286BD4" w:rsidRPr="00286BD4" w:rsidRDefault="00286BD4" w:rsidP="0028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(0:37) </w:t>
      </w:r>
    </w:p>
    <w:p w14:paraId="25B6690F" w14:textId="77777777" w:rsidR="00286BD4" w:rsidRPr="00286BD4" w:rsidRDefault="00286BD4" w:rsidP="0028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(1:08) </w:t>
      </w:r>
    </w:p>
    <w:p w14:paraId="61E924D0" w14:textId="77777777" w:rsidR="00286BD4" w:rsidRPr="00286BD4" w:rsidRDefault="00286BD4" w:rsidP="0028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False</w:t>
      </w:r>
      <w:proofErr w:type="spell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(1:16) </w:t>
      </w:r>
    </w:p>
    <w:p w14:paraId="48361A86" w14:textId="77777777" w:rsidR="00286BD4" w:rsidRPr="00286BD4" w:rsidRDefault="00286BD4" w:rsidP="0028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True</w:t>
      </w:r>
      <w:proofErr w:type="spell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(1:45) </w:t>
      </w:r>
    </w:p>
    <w:p w14:paraId="5EA47426" w14:textId="77777777" w:rsidR="00286BD4" w:rsidRPr="00286BD4" w:rsidRDefault="00286BD4" w:rsidP="0028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False</w:t>
      </w:r>
      <w:proofErr w:type="spell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(2:01) </w:t>
      </w:r>
    </w:p>
    <w:p w14:paraId="61408CD8" w14:textId="77777777" w:rsidR="00286BD4" w:rsidRDefault="00286BD4"/>
    <w:sectPr w:rsidR="00286BD4" w:rsidSect="00286BD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3DA1"/>
    <w:multiLevelType w:val="multilevel"/>
    <w:tmpl w:val="1D1A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14B3C"/>
    <w:multiLevelType w:val="multilevel"/>
    <w:tmpl w:val="EB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628909">
    <w:abstractNumId w:val="0"/>
  </w:num>
  <w:num w:numId="2" w16cid:durableId="43922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4"/>
    <w:rsid w:val="00286BD4"/>
    <w:rsid w:val="00E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BF47"/>
  <w15:chartTrackingRefBased/>
  <w15:docId w15:val="{5BDC10BB-2174-4498-8415-422F460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8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8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8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86BD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86BD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86B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86BD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86B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86B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8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8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86B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6B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6B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86B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2025-02-12T19:38:00Z</dcterms:created>
  <dcterms:modified xsi:type="dcterms:W3CDTF">2025-02-12T19:39:00Z</dcterms:modified>
</cp:coreProperties>
</file>