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5D2B" w14:textId="0C8DC15A" w:rsidR="00B05A00" w:rsidRPr="00B05A00" w:rsidRDefault="00B05A00" w:rsidP="00B05A00">
      <w:pPr>
        <w:pStyle w:val="Web"/>
        <w:jc w:val="center"/>
        <w:rPr>
          <w:b/>
          <w:bCs/>
          <w:sz w:val="36"/>
          <w:szCs w:val="36"/>
          <w:lang w:val="en-US"/>
        </w:rPr>
      </w:pPr>
      <w:proofErr w:type="gramStart"/>
      <w:r w:rsidRPr="00B05A00">
        <w:rPr>
          <w:b/>
          <w:bCs/>
          <w:sz w:val="36"/>
          <w:szCs w:val="36"/>
          <w:lang w:val="en-US"/>
        </w:rPr>
        <w:t>First</w:t>
      </w:r>
      <w:proofErr w:type="gramEnd"/>
      <w:r w:rsidRPr="00B05A00">
        <w:rPr>
          <w:b/>
          <w:bCs/>
          <w:sz w:val="36"/>
          <w:szCs w:val="36"/>
          <w:lang w:val="en-US"/>
        </w:rPr>
        <w:t xml:space="preserve"> they came (</w:t>
      </w:r>
      <w:r w:rsidRPr="00B05A00">
        <w:rPr>
          <w:b/>
          <w:bCs/>
          <w:sz w:val="36"/>
          <w:szCs w:val="36"/>
          <w:lang w:val="en-US"/>
        </w:rPr>
        <w:t>Martin Niemöller</w:t>
      </w:r>
    </w:p>
    <w:p w14:paraId="669DF286" w14:textId="5A378F9D" w:rsidR="00B05A00" w:rsidRPr="00B05A00" w:rsidRDefault="00B05A00" w:rsidP="00B05A00">
      <w:pPr>
        <w:pStyle w:val="Web"/>
        <w:rPr>
          <w:sz w:val="36"/>
          <w:szCs w:val="36"/>
          <w:lang w:val="en-US"/>
        </w:rPr>
      </w:pPr>
      <w:proofErr w:type="gramStart"/>
      <w:r w:rsidRPr="00B05A00">
        <w:rPr>
          <w:sz w:val="36"/>
          <w:szCs w:val="36"/>
          <w:lang w:val="en-US"/>
        </w:rPr>
        <w:t>First</w:t>
      </w:r>
      <w:proofErr w:type="gramEnd"/>
      <w:r w:rsidRPr="00B05A00">
        <w:rPr>
          <w:sz w:val="36"/>
          <w:szCs w:val="36"/>
          <w:lang w:val="en-US"/>
        </w:rPr>
        <w:t xml:space="preserve"> they came for the Communists, and I did not speak out—</w:t>
      </w:r>
      <w:r w:rsidRPr="00B05A00">
        <w:rPr>
          <w:sz w:val="36"/>
          <w:szCs w:val="36"/>
          <w:lang w:val="en-US"/>
        </w:rPr>
        <w:br/>
        <w:t>Because I was not a Communist.</w:t>
      </w:r>
    </w:p>
    <w:p w14:paraId="546DE16F" w14:textId="77777777" w:rsidR="00B05A00" w:rsidRPr="00B05A00" w:rsidRDefault="00B05A00" w:rsidP="00B05A00">
      <w:pPr>
        <w:pStyle w:val="Web"/>
        <w:rPr>
          <w:sz w:val="36"/>
          <w:szCs w:val="36"/>
          <w:lang w:val="en-US"/>
        </w:rPr>
      </w:pPr>
      <w:r w:rsidRPr="00B05A00">
        <w:rPr>
          <w:sz w:val="36"/>
          <w:szCs w:val="36"/>
          <w:lang w:val="en-US"/>
        </w:rPr>
        <w:t>Then they came for the Socialists, and I did not speak out—</w:t>
      </w:r>
      <w:r w:rsidRPr="00B05A00">
        <w:rPr>
          <w:sz w:val="36"/>
          <w:szCs w:val="36"/>
          <w:lang w:val="en-US"/>
        </w:rPr>
        <w:br/>
        <w:t>Because I was not a Socialist.</w:t>
      </w:r>
    </w:p>
    <w:p w14:paraId="166E489A" w14:textId="77777777" w:rsidR="00B05A00" w:rsidRPr="00B05A00" w:rsidRDefault="00B05A00" w:rsidP="00B05A00">
      <w:pPr>
        <w:pStyle w:val="Web"/>
        <w:rPr>
          <w:sz w:val="36"/>
          <w:szCs w:val="36"/>
          <w:lang w:val="en-US"/>
        </w:rPr>
      </w:pPr>
      <w:r w:rsidRPr="00B05A00">
        <w:rPr>
          <w:sz w:val="36"/>
          <w:szCs w:val="36"/>
          <w:lang w:val="en-US"/>
        </w:rPr>
        <w:t>Then they came for the trade unionists, and I did not speak out—</w:t>
      </w:r>
      <w:r w:rsidRPr="00B05A00">
        <w:rPr>
          <w:sz w:val="36"/>
          <w:szCs w:val="36"/>
          <w:lang w:val="en-US"/>
        </w:rPr>
        <w:br/>
        <w:t>Because I was not a trade unionist.</w:t>
      </w:r>
    </w:p>
    <w:p w14:paraId="1FE3F74A" w14:textId="77777777" w:rsidR="00B05A00" w:rsidRPr="00B05A00" w:rsidRDefault="00B05A00" w:rsidP="00B05A00">
      <w:pPr>
        <w:pStyle w:val="Web"/>
        <w:rPr>
          <w:sz w:val="36"/>
          <w:szCs w:val="36"/>
          <w:lang w:val="en-US"/>
        </w:rPr>
      </w:pPr>
      <w:r w:rsidRPr="00B05A00">
        <w:rPr>
          <w:sz w:val="36"/>
          <w:szCs w:val="36"/>
          <w:lang w:val="en-US"/>
        </w:rPr>
        <w:t>Then they came for the Jews, and I did not speak out—</w:t>
      </w:r>
      <w:r w:rsidRPr="00B05A00">
        <w:rPr>
          <w:sz w:val="36"/>
          <w:szCs w:val="36"/>
          <w:lang w:val="en-US"/>
        </w:rPr>
        <w:br/>
        <w:t>Because I was not a Jew.</w:t>
      </w:r>
    </w:p>
    <w:p w14:paraId="0792A655" w14:textId="77777777" w:rsidR="00B05A00" w:rsidRPr="00B05A00" w:rsidRDefault="00B05A00" w:rsidP="00B05A00">
      <w:pPr>
        <w:pStyle w:val="Web"/>
        <w:rPr>
          <w:sz w:val="36"/>
          <w:szCs w:val="36"/>
          <w:lang w:val="en-US"/>
        </w:rPr>
      </w:pPr>
      <w:r w:rsidRPr="00B05A00">
        <w:rPr>
          <w:sz w:val="36"/>
          <w:szCs w:val="36"/>
          <w:lang w:val="en-US"/>
        </w:rPr>
        <w:t xml:space="preserve">Then they came for me—and there was no one left to speak </w:t>
      </w:r>
      <w:proofErr w:type="gramStart"/>
      <w:r w:rsidRPr="00B05A00">
        <w:rPr>
          <w:sz w:val="36"/>
          <w:szCs w:val="36"/>
          <w:lang w:val="en-US"/>
        </w:rPr>
        <w:t>for</w:t>
      </w:r>
      <w:proofErr w:type="gramEnd"/>
      <w:r w:rsidRPr="00B05A00">
        <w:rPr>
          <w:sz w:val="36"/>
          <w:szCs w:val="36"/>
          <w:lang w:val="en-US"/>
        </w:rPr>
        <w:t xml:space="preserve"> me.</w:t>
      </w:r>
    </w:p>
    <w:p w14:paraId="59C813E9" w14:textId="77777777" w:rsidR="00B05A00" w:rsidRDefault="00B05A00" w:rsidP="00B05A00">
      <w:pPr>
        <w:pStyle w:val="Web"/>
        <w:rPr>
          <w:sz w:val="32"/>
          <w:szCs w:val="32"/>
          <w:lang w:val="en-US"/>
        </w:rPr>
      </w:pPr>
    </w:p>
    <w:p w14:paraId="590B9B41" w14:textId="0EF055AE" w:rsidR="00B05A00" w:rsidRPr="00B05A00" w:rsidRDefault="00B05A00" w:rsidP="00B05A00">
      <w:pPr>
        <w:pStyle w:val="Web"/>
        <w:rPr>
          <w:sz w:val="32"/>
          <w:szCs w:val="32"/>
          <w:lang w:val="en-US"/>
        </w:rPr>
      </w:pPr>
      <w:r w:rsidRPr="00B05A00">
        <w:rPr>
          <w:b/>
          <w:bCs/>
          <w:sz w:val="32"/>
          <w:szCs w:val="32"/>
          <w:lang w:val="en-US"/>
        </w:rPr>
        <w:t xml:space="preserve">German Lutheran </w:t>
      </w:r>
      <w:r w:rsidRPr="00B05A00">
        <w:rPr>
          <w:b/>
          <w:bCs/>
          <w:sz w:val="32"/>
          <w:szCs w:val="32"/>
          <w:u w:val="single"/>
          <w:lang w:val="en-US"/>
        </w:rPr>
        <w:t>pastor</w:t>
      </w:r>
      <w:r w:rsidRPr="00B05A00">
        <w:rPr>
          <w:b/>
          <w:bCs/>
          <w:sz w:val="32"/>
          <w:szCs w:val="32"/>
          <w:lang w:val="en-US"/>
        </w:rPr>
        <w:t xml:space="preserve"> Martin Niemöller</w:t>
      </w:r>
      <w:r>
        <w:rPr>
          <w:sz w:val="32"/>
          <w:szCs w:val="32"/>
          <w:lang w:val="en-US"/>
        </w:rPr>
        <w:t xml:space="preserve">: </w:t>
      </w:r>
      <w:r w:rsidRPr="00B05A00">
        <w:rPr>
          <w:sz w:val="32"/>
          <w:szCs w:val="32"/>
          <w:lang w:val="en-US"/>
        </w:rPr>
        <w:t>he initially supported Hitler but later opposed the Nazi regime and was imprisoned in concentration camps from 1937 to 1945</w:t>
      </w:r>
      <w:r>
        <w:rPr>
          <w:sz w:val="32"/>
          <w:szCs w:val="32"/>
          <w:lang w:val="en-US"/>
        </w:rPr>
        <w:t xml:space="preserve">. He </w:t>
      </w:r>
      <w:r w:rsidRPr="00B05A00">
        <w:rPr>
          <w:sz w:val="32"/>
          <w:szCs w:val="32"/>
          <w:lang w:val="en-US"/>
        </w:rPr>
        <w:t xml:space="preserve">penned </w:t>
      </w:r>
      <w:r>
        <w:rPr>
          <w:sz w:val="32"/>
          <w:szCs w:val="32"/>
          <w:lang w:val="en-US"/>
        </w:rPr>
        <w:t>the poem</w:t>
      </w:r>
      <w:r w:rsidRPr="00B05A00">
        <w:rPr>
          <w:sz w:val="32"/>
          <w:szCs w:val="32"/>
          <w:lang w:val="en-US"/>
        </w:rPr>
        <w:t xml:space="preserve"> after World War II to express his regret over his initial silence during the Nazi rise to power. The poem emphasizes the consequences of not defending persecuted groups, culminating in a situation where there's no one left to defend oneself.</w:t>
      </w:r>
    </w:p>
    <w:p w14:paraId="75F1A443" w14:textId="77777777" w:rsidR="00B05A00" w:rsidRPr="00B05A00" w:rsidRDefault="00B05A00" w:rsidP="00B05A00">
      <w:pPr>
        <w:spacing w:after="0" w:line="276" w:lineRule="auto"/>
        <w:rPr>
          <w:lang w:val="en-US"/>
        </w:rPr>
      </w:pPr>
    </w:p>
    <w:sectPr w:rsidR="00B05A00" w:rsidRPr="00B05A00" w:rsidSect="00B05A00"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00"/>
    <w:rsid w:val="00487F13"/>
    <w:rsid w:val="00B0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97F5"/>
  <w15:chartTrackingRefBased/>
  <w15:docId w15:val="{6246B6DD-0FDD-41F2-BFE3-3E1AD8F5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05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5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5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5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5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5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5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5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5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05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05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05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05A0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05A0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05A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05A0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05A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05A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05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05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5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05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5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05A0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5A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05A0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5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05A0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5A0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0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2025-02-16T11:13:00Z</dcterms:created>
  <dcterms:modified xsi:type="dcterms:W3CDTF">2025-02-16T11:18:00Z</dcterms:modified>
</cp:coreProperties>
</file>