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047" w:rsidRPr="00A20B14" w:rsidRDefault="007F3047">
      <w:pPr>
        <w:rPr>
          <w:b/>
          <w:sz w:val="28"/>
          <w:szCs w:val="28"/>
        </w:rPr>
      </w:pPr>
      <w:r w:rsidRPr="00A20B14">
        <w:rPr>
          <w:b/>
          <w:sz w:val="28"/>
          <w:szCs w:val="28"/>
        </w:rPr>
        <w:t>Θερμοπύλες Καβάφης</w:t>
      </w:r>
    </w:p>
    <w:p w:rsidR="007F3047" w:rsidRDefault="007F3047">
      <w:r>
        <w:t>ΘΕΜΑΤΙΚΑ ΚΕΝΤΡΑ</w:t>
      </w:r>
    </w:p>
    <w:p w:rsidR="007F3047" w:rsidRDefault="007F3047">
      <w:r>
        <w:t xml:space="preserve"> Τιμή σε αυτούς που αγωνίστηκαν και πέθαναν ηρωικά </w:t>
      </w:r>
    </w:p>
    <w:p w:rsidR="007F3047" w:rsidRDefault="007F3047">
      <w:r>
        <w:t>Το ήθος και η υψηλή συναίσθηση του χρέους</w:t>
      </w:r>
    </w:p>
    <w:p w:rsidR="00CE1F19" w:rsidRDefault="007F3047">
      <w:r>
        <w:t xml:space="preserve"> Η σθεναρή αντίσταση παρά την πλήρη επίγνωση για τις μοιραίες εξελίξεις</w:t>
      </w:r>
    </w:p>
    <w:p w:rsidR="00001CD8" w:rsidRDefault="00001CD8">
      <w:r>
        <w:rPr>
          <w:rStyle w:val="a3"/>
          <w:rFonts w:ascii="Calibri" w:hAnsi="Calibri" w:cs="Calibri"/>
          <w:color w:val="333333"/>
          <w:sz w:val="27"/>
          <w:szCs w:val="27"/>
          <w:u w:val="single"/>
          <w:shd w:val="clear" w:color="auto" w:fill="FFFFFF"/>
        </w:rPr>
        <w:t>Οι ενότητες</w:t>
      </w:r>
    </w:p>
    <w:p w:rsidR="00001CD8" w:rsidRDefault="00001CD8" w:rsidP="00001CD8">
      <w:pPr>
        <w:pStyle w:val="Web"/>
        <w:shd w:val="clear" w:color="auto" w:fill="FFFFFF"/>
        <w:spacing w:line="272" w:lineRule="atLeast"/>
        <w:rPr>
          <w:rFonts w:ascii="Lucida Sans Unicode" w:hAnsi="Lucida Sans Unicode" w:cs="Lucida Sans Unicode"/>
          <w:color w:val="333333"/>
          <w:sz w:val="16"/>
          <w:szCs w:val="16"/>
        </w:rPr>
      </w:pPr>
      <w:r>
        <w:rPr>
          <w:rStyle w:val="a3"/>
          <w:rFonts w:ascii="Calibri" w:hAnsi="Calibri" w:cs="Calibri"/>
          <w:color w:val="333333"/>
          <w:sz w:val="27"/>
          <w:szCs w:val="27"/>
        </w:rPr>
        <w:t>1.</w:t>
      </w:r>
      <w:r>
        <w:rPr>
          <w:rFonts w:ascii="Calibri" w:hAnsi="Calibri" w:cs="Calibri"/>
          <w:color w:val="333333"/>
          <w:sz w:val="27"/>
          <w:szCs w:val="27"/>
        </w:rPr>
        <w:t> Στ. 1-3: Η οφειλόμενη τιμή σε όσους συναισθάνονται την ευθύνη του χρέους. Οι άνθρωποι αυτοί δεν παρεκκλίνουν από αυτό (</w:t>
      </w:r>
      <w:r>
        <w:rPr>
          <w:rStyle w:val="a4"/>
          <w:rFonts w:ascii="Calibri" w:hAnsi="Calibri" w:cs="Calibri"/>
          <w:color w:val="333333"/>
          <w:sz w:val="27"/>
          <w:szCs w:val="27"/>
        </w:rPr>
        <w:t xml:space="preserve">μη </w:t>
      </w:r>
      <w:proofErr w:type="spellStart"/>
      <w:r>
        <w:rPr>
          <w:rStyle w:val="a4"/>
          <w:rFonts w:ascii="Calibri" w:hAnsi="Calibri" w:cs="Calibri"/>
          <w:color w:val="333333"/>
          <w:sz w:val="27"/>
          <w:szCs w:val="27"/>
        </w:rPr>
        <w:t>κινούντες</w:t>
      </w:r>
      <w:proofErr w:type="spellEnd"/>
      <w:r>
        <w:rPr>
          <w:rFonts w:ascii="Calibri" w:hAnsi="Calibri" w:cs="Calibri"/>
          <w:color w:val="333333"/>
          <w:sz w:val="27"/>
          <w:szCs w:val="27"/>
        </w:rPr>
        <w:t>: θα περιμέναμε καλύτερα τον τύπο “μη κινούμενοι” ).</w:t>
      </w:r>
    </w:p>
    <w:p w:rsidR="00001CD8" w:rsidRDefault="00001CD8" w:rsidP="00001CD8">
      <w:pPr>
        <w:pStyle w:val="Web"/>
        <w:shd w:val="clear" w:color="auto" w:fill="FFFFFF"/>
        <w:spacing w:line="272" w:lineRule="atLeast"/>
        <w:rPr>
          <w:rFonts w:ascii="Lucida Sans Unicode" w:hAnsi="Lucida Sans Unicode" w:cs="Lucida Sans Unicode"/>
          <w:color w:val="333333"/>
          <w:sz w:val="16"/>
          <w:szCs w:val="16"/>
        </w:rPr>
      </w:pPr>
      <w:r>
        <w:rPr>
          <w:rStyle w:val="a3"/>
          <w:rFonts w:ascii="Calibri" w:hAnsi="Calibri" w:cs="Calibri"/>
          <w:color w:val="333333"/>
          <w:sz w:val="27"/>
          <w:szCs w:val="27"/>
        </w:rPr>
        <w:t>2.</w:t>
      </w:r>
      <w:r>
        <w:rPr>
          <w:rFonts w:ascii="Calibri" w:hAnsi="Calibri" w:cs="Calibri"/>
          <w:color w:val="333333"/>
          <w:sz w:val="27"/>
          <w:szCs w:val="27"/>
        </w:rPr>
        <w:t> Στ. 4-10: Τα ηθικά γνωρίσματα αυτών των ανθρώπων.</w:t>
      </w:r>
    </w:p>
    <w:p w:rsidR="00001CD8" w:rsidRDefault="00001CD8" w:rsidP="00001CD8">
      <w:pPr>
        <w:pStyle w:val="Web"/>
        <w:shd w:val="clear" w:color="auto" w:fill="FFFFFF"/>
        <w:spacing w:line="272" w:lineRule="atLeast"/>
        <w:rPr>
          <w:rFonts w:ascii="Lucida Sans Unicode" w:hAnsi="Lucida Sans Unicode" w:cs="Lucida Sans Unicode"/>
          <w:color w:val="333333"/>
          <w:sz w:val="16"/>
          <w:szCs w:val="16"/>
        </w:rPr>
      </w:pPr>
      <w:r>
        <w:rPr>
          <w:rFonts w:ascii="Calibri" w:hAnsi="Calibri" w:cs="Calibri"/>
          <w:color w:val="333333"/>
          <w:sz w:val="27"/>
          <w:szCs w:val="27"/>
        </w:rPr>
        <w:t>Ενδιαφέρον παρουσιάζουν οι υψηλές ηθικές αξίες που εκφράζουν οι “μαχητές” σε συνδυασμό με την ανθρώπινη φύση τους</w:t>
      </w:r>
    </w:p>
    <w:p w:rsidR="00001CD8" w:rsidRDefault="00001CD8" w:rsidP="00001CD8">
      <w:pPr>
        <w:pStyle w:val="Web"/>
        <w:shd w:val="clear" w:color="auto" w:fill="FFFFFF"/>
        <w:spacing w:line="272" w:lineRule="atLeast"/>
        <w:rPr>
          <w:rFonts w:ascii="Lucida Sans Unicode" w:hAnsi="Lucida Sans Unicode" w:cs="Lucida Sans Unicode"/>
          <w:color w:val="333333"/>
          <w:sz w:val="16"/>
          <w:szCs w:val="16"/>
        </w:rPr>
      </w:pPr>
      <w:r>
        <w:rPr>
          <w:rFonts w:ascii="Calibri" w:hAnsi="Calibri" w:cs="Calibri"/>
          <w:color w:val="333333"/>
          <w:sz w:val="27"/>
          <w:szCs w:val="27"/>
        </w:rPr>
        <w:t>α) Είναι δίκαιοι και απόλυτα υπεύθυνοι όσον αφορά τη δική τους δράση, αλλά δείχνουν λύπη κι ευσπλαχνία στους συνανθρώπους τους:    </w:t>
      </w:r>
    </w:p>
    <w:p w:rsidR="00001CD8" w:rsidRDefault="00001CD8" w:rsidP="00001CD8">
      <w:pPr>
        <w:pStyle w:val="Web"/>
        <w:shd w:val="clear" w:color="auto" w:fill="FFFFFF"/>
        <w:spacing w:line="272" w:lineRule="atLeast"/>
        <w:rPr>
          <w:rFonts w:ascii="Lucida Sans Unicode" w:hAnsi="Lucida Sans Unicode" w:cs="Lucida Sans Unicode"/>
          <w:color w:val="333333"/>
          <w:sz w:val="16"/>
          <w:szCs w:val="16"/>
        </w:rPr>
      </w:pPr>
      <w:r>
        <w:rPr>
          <w:rFonts w:ascii="Calibri" w:hAnsi="Calibri" w:cs="Calibri"/>
          <w:color w:val="333333"/>
          <w:sz w:val="27"/>
          <w:szCs w:val="27"/>
        </w:rPr>
        <w:t>β) Είναι γενναιόδωροι (γενναίοι) και συνδράμουν όσους χρειάζονται  βοήθεια όσο  μπορούν κάθε φορά, ανάλογα με την οικονομική τους δυνατότητα</w:t>
      </w:r>
    </w:p>
    <w:p w:rsidR="00001CD8" w:rsidRDefault="00001CD8" w:rsidP="00001CD8">
      <w:pPr>
        <w:pStyle w:val="Web"/>
        <w:shd w:val="clear" w:color="auto" w:fill="FFFFFF"/>
        <w:spacing w:line="272" w:lineRule="atLeast"/>
        <w:rPr>
          <w:rFonts w:ascii="Lucida Sans Unicode" w:hAnsi="Lucida Sans Unicode" w:cs="Lucida Sans Unicode"/>
          <w:color w:val="333333"/>
          <w:sz w:val="16"/>
          <w:szCs w:val="16"/>
        </w:rPr>
      </w:pPr>
      <w:r>
        <w:rPr>
          <w:rFonts w:ascii="Lucida Sans Unicode" w:hAnsi="Lucida Sans Unicode" w:cs="Lucida Sans Unicode"/>
          <w:color w:val="333333"/>
          <w:sz w:val="16"/>
          <w:szCs w:val="16"/>
        </w:rPr>
        <w:t>  </w:t>
      </w:r>
      <w:r>
        <w:rPr>
          <w:rFonts w:ascii="Calibri" w:hAnsi="Calibri" w:cs="Calibri"/>
          <w:color w:val="333333"/>
          <w:sz w:val="27"/>
          <w:szCs w:val="27"/>
        </w:rPr>
        <w:t>γ) Τρίτο ηθικό γνώρισμα των ανθρώπων αυτών είναι η φιλαλήθεια χωρίς ωστόσο να μισούν όσους ψεύδονται:</w:t>
      </w:r>
    </w:p>
    <w:p w:rsidR="00001CD8" w:rsidRDefault="00001CD8" w:rsidP="00001CD8">
      <w:pPr>
        <w:pStyle w:val="Web"/>
        <w:shd w:val="clear" w:color="auto" w:fill="FFFFFF"/>
        <w:spacing w:line="272" w:lineRule="atLeast"/>
        <w:rPr>
          <w:rFonts w:ascii="Calibri" w:hAnsi="Calibri" w:cs="Calibri"/>
          <w:color w:val="333333"/>
          <w:sz w:val="27"/>
          <w:szCs w:val="27"/>
        </w:rPr>
      </w:pPr>
      <w:r>
        <w:rPr>
          <w:rStyle w:val="a3"/>
          <w:rFonts w:ascii="Calibri" w:hAnsi="Calibri" w:cs="Calibri"/>
          <w:color w:val="333333"/>
          <w:sz w:val="27"/>
          <w:szCs w:val="27"/>
        </w:rPr>
        <w:t>3.</w:t>
      </w:r>
      <w:r>
        <w:rPr>
          <w:rFonts w:ascii="Calibri" w:hAnsi="Calibri" w:cs="Calibri"/>
          <w:color w:val="333333"/>
          <w:sz w:val="27"/>
          <w:szCs w:val="27"/>
        </w:rPr>
        <w:t> Στ. 11-14: Περισσότερη τιμή πρέπει σε όσους μένουν σταθεροί στις αξίες ακόμη κι όταν</w:t>
      </w:r>
      <w:r>
        <w:rPr>
          <w:rFonts w:ascii="Lucida Sans Unicode" w:hAnsi="Lucida Sans Unicode" w:cs="Lucida Sans Unicode"/>
          <w:color w:val="333333"/>
          <w:sz w:val="16"/>
          <w:szCs w:val="16"/>
        </w:rPr>
        <w:t xml:space="preserve"> </w:t>
      </w:r>
      <w:r>
        <w:rPr>
          <w:rFonts w:ascii="Calibri" w:hAnsi="Calibri" w:cs="Calibri"/>
          <w:color w:val="333333"/>
          <w:sz w:val="27"/>
          <w:szCs w:val="27"/>
        </w:rPr>
        <w:t>προβλέπουν ότι ο αγώνας τους θα προδοθεί, θα αποτύχει.</w:t>
      </w:r>
    </w:p>
    <w:p w:rsidR="00001CD8" w:rsidRDefault="00001CD8" w:rsidP="00001CD8">
      <w:pPr>
        <w:pStyle w:val="Web"/>
        <w:shd w:val="clear" w:color="auto" w:fill="FFFFFF"/>
        <w:spacing w:line="272" w:lineRule="atLeast"/>
        <w:rPr>
          <w:rFonts w:ascii="Lucida Sans Unicode" w:hAnsi="Lucida Sans Unicode" w:cs="Lucida Sans Unicode"/>
          <w:color w:val="333333"/>
          <w:sz w:val="16"/>
          <w:szCs w:val="16"/>
        </w:rPr>
      </w:pPr>
      <w:r>
        <w:rPr>
          <w:rStyle w:val="a3"/>
          <w:rFonts w:ascii="Calibri" w:hAnsi="Calibri" w:cs="Calibri"/>
          <w:color w:val="333333"/>
          <w:sz w:val="27"/>
          <w:szCs w:val="27"/>
          <w:u w:val="single"/>
        </w:rPr>
        <w:t>Οι μετοχές</w:t>
      </w:r>
    </w:p>
    <w:p w:rsidR="00001CD8" w:rsidRDefault="00001CD8" w:rsidP="00001CD8">
      <w:pPr>
        <w:pStyle w:val="Web"/>
        <w:shd w:val="clear" w:color="auto" w:fill="FFFFFF"/>
        <w:spacing w:line="272" w:lineRule="atLeast"/>
        <w:rPr>
          <w:rFonts w:ascii="Lucida Sans Unicode" w:hAnsi="Lucida Sans Unicode" w:cs="Lucida Sans Unicode"/>
          <w:color w:val="333333"/>
          <w:sz w:val="16"/>
          <w:szCs w:val="16"/>
        </w:rPr>
      </w:pPr>
      <w:r>
        <w:rPr>
          <w:rFonts w:ascii="Calibri" w:hAnsi="Calibri" w:cs="Calibri"/>
          <w:color w:val="333333"/>
          <w:sz w:val="27"/>
          <w:szCs w:val="27"/>
        </w:rPr>
        <w:t>– </w:t>
      </w:r>
      <w:proofErr w:type="spellStart"/>
      <w:r>
        <w:rPr>
          <w:rStyle w:val="a4"/>
          <w:rFonts w:ascii="Calibri" w:hAnsi="Calibri" w:cs="Calibri"/>
          <w:color w:val="333333"/>
          <w:sz w:val="27"/>
          <w:szCs w:val="27"/>
        </w:rPr>
        <w:t>μή</w:t>
      </w:r>
      <w:proofErr w:type="spellEnd"/>
      <w:r>
        <w:rPr>
          <w:rStyle w:val="a4"/>
          <w:rFonts w:ascii="Calibri" w:hAnsi="Calibri" w:cs="Calibri"/>
          <w:color w:val="333333"/>
          <w:sz w:val="27"/>
          <w:szCs w:val="27"/>
        </w:rPr>
        <w:t xml:space="preserve"> </w:t>
      </w:r>
      <w:proofErr w:type="spellStart"/>
      <w:r>
        <w:rPr>
          <w:rStyle w:val="a4"/>
          <w:rFonts w:ascii="Calibri" w:hAnsi="Calibri" w:cs="Calibri"/>
          <w:color w:val="333333"/>
          <w:sz w:val="27"/>
          <w:szCs w:val="27"/>
        </w:rPr>
        <w:t>κινούντες</w:t>
      </w:r>
      <w:proofErr w:type="spellEnd"/>
      <w:r>
        <w:rPr>
          <w:rStyle w:val="a4"/>
          <w:rFonts w:ascii="Calibri" w:hAnsi="Calibri" w:cs="Calibri"/>
          <w:color w:val="333333"/>
          <w:sz w:val="27"/>
          <w:szCs w:val="27"/>
        </w:rPr>
        <w:t>, συντρέχοντες, ομιλούντες</w:t>
      </w:r>
      <w:r>
        <w:rPr>
          <w:rFonts w:ascii="Calibri" w:hAnsi="Calibri" w:cs="Calibri"/>
          <w:color w:val="333333"/>
          <w:sz w:val="27"/>
          <w:szCs w:val="27"/>
        </w:rPr>
        <w:t xml:space="preserve">: βρίσκονται σε αρχαιοελληνικούς τύπους, συντακτικά είναι επιρρηματικές τροπικές και προσδιορίζουν τα ρήματα </w:t>
      </w:r>
      <w:r>
        <w:rPr>
          <w:rStyle w:val="a4"/>
          <w:rFonts w:ascii="Calibri" w:hAnsi="Calibri" w:cs="Calibri"/>
          <w:color w:val="333333"/>
          <w:sz w:val="27"/>
          <w:szCs w:val="27"/>
        </w:rPr>
        <w:t>όρισαν</w:t>
      </w:r>
      <w:r>
        <w:rPr>
          <w:rFonts w:ascii="Calibri" w:hAnsi="Calibri" w:cs="Calibri"/>
          <w:color w:val="333333"/>
          <w:sz w:val="27"/>
          <w:szCs w:val="27"/>
        </w:rPr>
        <w:t> και </w:t>
      </w:r>
      <w:r>
        <w:rPr>
          <w:rStyle w:val="a4"/>
          <w:rFonts w:ascii="Calibri" w:hAnsi="Calibri" w:cs="Calibri"/>
          <w:color w:val="333333"/>
          <w:sz w:val="27"/>
          <w:szCs w:val="27"/>
        </w:rPr>
        <w:t>φυλάγουν</w:t>
      </w:r>
      <w:r>
        <w:rPr>
          <w:rFonts w:ascii="Calibri" w:hAnsi="Calibri" w:cs="Calibri"/>
          <w:color w:val="333333"/>
          <w:sz w:val="27"/>
          <w:szCs w:val="27"/>
        </w:rPr>
        <w:t xml:space="preserve"> έχοντας όλες το ίδιο υποκείμενο με αυτά. </w:t>
      </w:r>
      <w:r w:rsidR="00A20B14">
        <w:rPr>
          <w:rFonts w:ascii="Calibri" w:hAnsi="Calibri" w:cs="Calibri"/>
          <w:color w:val="333333"/>
          <w:sz w:val="27"/>
          <w:szCs w:val="27"/>
        </w:rPr>
        <w:t xml:space="preserve"> Πρέπει να σημειώσουμε ότι στον τέταρτο στίχο εννοείται η  τροπική μετοχή όντες(δίκαιοι και ίσοι). </w:t>
      </w:r>
      <w:r>
        <w:rPr>
          <w:rFonts w:ascii="Calibri" w:hAnsi="Calibri" w:cs="Calibri"/>
          <w:color w:val="333333"/>
          <w:sz w:val="27"/>
          <w:szCs w:val="27"/>
        </w:rPr>
        <w:t>Σημασιολογικά δίνουν κάποια ηθικά γνωρίσματα των ανθρώπων που </w:t>
      </w:r>
      <w:r>
        <w:rPr>
          <w:rStyle w:val="a4"/>
          <w:rFonts w:ascii="Calibri" w:hAnsi="Calibri" w:cs="Calibri"/>
          <w:color w:val="333333"/>
          <w:sz w:val="27"/>
          <w:szCs w:val="27"/>
        </w:rPr>
        <w:t>όρισαν κ</w:t>
      </w:r>
      <w:r>
        <w:rPr>
          <w:rFonts w:ascii="Calibri" w:hAnsi="Calibri" w:cs="Calibri"/>
          <w:color w:val="333333"/>
          <w:sz w:val="27"/>
          <w:szCs w:val="27"/>
        </w:rPr>
        <w:t>αι </w:t>
      </w:r>
      <w:r>
        <w:rPr>
          <w:rStyle w:val="a4"/>
          <w:rFonts w:ascii="Calibri" w:hAnsi="Calibri" w:cs="Calibri"/>
          <w:color w:val="333333"/>
          <w:sz w:val="27"/>
          <w:szCs w:val="27"/>
        </w:rPr>
        <w:t>φυλάγουν Θερμοπύλες</w:t>
      </w:r>
      <w:r>
        <w:rPr>
          <w:rFonts w:ascii="Calibri" w:hAnsi="Calibri" w:cs="Calibri"/>
          <w:color w:val="333333"/>
          <w:sz w:val="27"/>
          <w:szCs w:val="27"/>
        </w:rPr>
        <w:t>.</w:t>
      </w:r>
    </w:p>
    <w:p w:rsidR="00001CD8" w:rsidRDefault="00001CD8" w:rsidP="00001CD8">
      <w:pPr>
        <w:pStyle w:val="Web"/>
        <w:shd w:val="clear" w:color="auto" w:fill="FFFFFF"/>
        <w:spacing w:line="272" w:lineRule="atLeast"/>
        <w:rPr>
          <w:rFonts w:ascii="Lucida Sans Unicode" w:hAnsi="Lucida Sans Unicode" w:cs="Lucida Sans Unicode"/>
          <w:color w:val="333333"/>
          <w:sz w:val="16"/>
          <w:szCs w:val="16"/>
        </w:rPr>
      </w:pPr>
      <w:r>
        <w:rPr>
          <w:rFonts w:ascii="Calibri" w:hAnsi="Calibri" w:cs="Calibri"/>
          <w:color w:val="333333"/>
          <w:sz w:val="27"/>
          <w:szCs w:val="27"/>
        </w:rPr>
        <w:lastRenderedPageBreak/>
        <w:t>– Η μετοχή </w:t>
      </w:r>
      <w:proofErr w:type="spellStart"/>
      <w:r>
        <w:rPr>
          <w:rStyle w:val="a4"/>
          <w:rFonts w:ascii="Calibri" w:hAnsi="Calibri" w:cs="Calibri"/>
          <w:color w:val="333333"/>
          <w:sz w:val="27"/>
          <w:szCs w:val="27"/>
        </w:rPr>
        <w:t>ψευδομένους</w:t>
      </w:r>
      <w:proofErr w:type="spellEnd"/>
      <w:r>
        <w:rPr>
          <w:rFonts w:ascii="Calibri" w:hAnsi="Calibri" w:cs="Calibri"/>
          <w:color w:val="333333"/>
          <w:sz w:val="27"/>
          <w:szCs w:val="27"/>
        </w:rPr>
        <w:t> δ</w:t>
      </w:r>
      <w:r w:rsidR="00A20B14">
        <w:rPr>
          <w:rFonts w:ascii="Calibri" w:hAnsi="Calibri" w:cs="Calibri"/>
          <w:color w:val="333333"/>
          <w:sz w:val="27"/>
          <w:szCs w:val="27"/>
        </w:rPr>
        <w:t>ιαφέρει. Είναι  επιθετική μετοχή  και ισοδυναμεί με ουσιαστικό = τους ψεύτες</w:t>
      </w:r>
      <w:r>
        <w:rPr>
          <w:rFonts w:ascii="Calibri" w:hAnsi="Calibri" w:cs="Calibri"/>
          <w:color w:val="333333"/>
          <w:sz w:val="27"/>
          <w:szCs w:val="27"/>
        </w:rPr>
        <w:t>. </w:t>
      </w:r>
    </w:p>
    <w:p w:rsidR="00001CD8" w:rsidRDefault="00001CD8" w:rsidP="00001CD8">
      <w:pPr>
        <w:pStyle w:val="Web"/>
        <w:shd w:val="clear" w:color="auto" w:fill="FFFFFF"/>
        <w:spacing w:line="272" w:lineRule="atLeast"/>
        <w:rPr>
          <w:rFonts w:ascii="Lucida Sans Unicode" w:hAnsi="Lucida Sans Unicode" w:cs="Lucida Sans Unicode"/>
          <w:color w:val="333333"/>
          <w:sz w:val="16"/>
          <w:szCs w:val="16"/>
        </w:rPr>
      </w:pPr>
      <w:r>
        <w:rPr>
          <w:rFonts w:ascii="Calibri" w:hAnsi="Calibri" w:cs="Calibri"/>
          <w:color w:val="333333"/>
          <w:sz w:val="27"/>
          <w:szCs w:val="27"/>
          <w:u w:val="single"/>
        </w:rPr>
        <w:t>Μορφή:</w:t>
      </w:r>
    </w:p>
    <w:p w:rsidR="00001CD8" w:rsidRDefault="00001CD8" w:rsidP="00001CD8">
      <w:pPr>
        <w:pStyle w:val="Web"/>
        <w:shd w:val="clear" w:color="auto" w:fill="FFFFFF"/>
        <w:spacing w:line="272" w:lineRule="atLeast"/>
        <w:rPr>
          <w:rFonts w:ascii="Lucida Sans Unicode" w:hAnsi="Lucida Sans Unicode" w:cs="Lucida Sans Unicode"/>
          <w:color w:val="333333"/>
          <w:sz w:val="16"/>
          <w:szCs w:val="16"/>
        </w:rPr>
      </w:pPr>
      <w:r>
        <w:rPr>
          <w:rFonts w:ascii="Calibri" w:hAnsi="Calibri" w:cs="Calibri"/>
          <w:color w:val="333333"/>
          <w:sz w:val="27"/>
          <w:szCs w:val="27"/>
        </w:rPr>
        <w:t>-Το ποίημα αποτελείται από 14 ιαμβικούς ενδεκασύλλαβους ανομοιοκατάληκτους στίχους χωρισμένους σε δύο στροφικές ενότητες.</w:t>
      </w:r>
    </w:p>
    <w:p w:rsidR="00001CD8" w:rsidRDefault="00001CD8" w:rsidP="00001CD8">
      <w:pPr>
        <w:pStyle w:val="Web"/>
        <w:shd w:val="clear" w:color="auto" w:fill="FFFFFF"/>
        <w:spacing w:line="272" w:lineRule="atLeast"/>
        <w:rPr>
          <w:rFonts w:ascii="Calibri" w:hAnsi="Calibri" w:cs="Calibri"/>
          <w:color w:val="333333"/>
          <w:sz w:val="27"/>
          <w:szCs w:val="27"/>
        </w:rPr>
      </w:pPr>
      <w:r>
        <w:rPr>
          <w:rFonts w:ascii="Lucida Sans Unicode" w:hAnsi="Lucida Sans Unicode" w:cs="Lucida Sans Unicode"/>
          <w:color w:val="333333"/>
          <w:sz w:val="16"/>
          <w:szCs w:val="16"/>
        </w:rPr>
        <w:t> </w:t>
      </w:r>
      <w:r>
        <w:rPr>
          <w:rFonts w:ascii="Calibri" w:hAnsi="Calibri" w:cs="Calibri"/>
          <w:color w:val="333333"/>
          <w:sz w:val="27"/>
          <w:szCs w:val="27"/>
        </w:rPr>
        <w:t>– Η γλώσσα αποτελεί ένα μεικτό και ιδιάζον γλωσσικό σύνολο. Είναι η</w:t>
      </w:r>
      <w:r>
        <w:rPr>
          <w:rStyle w:val="a3"/>
          <w:rFonts w:ascii="Calibri" w:hAnsi="Calibri" w:cs="Calibri"/>
          <w:color w:val="333333"/>
          <w:sz w:val="27"/>
          <w:szCs w:val="27"/>
        </w:rPr>
        <w:t> δημοτική</w:t>
      </w:r>
      <w:r>
        <w:rPr>
          <w:rFonts w:ascii="Calibri" w:hAnsi="Calibri" w:cs="Calibri"/>
          <w:color w:val="333333"/>
          <w:sz w:val="27"/>
          <w:szCs w:val="27"/>
        </w:rPr>
        <w:t> με λέξεις της </w:t>
      </w:r>
      <w:r>
        <w:rPr>
          <w:rStyle w:val="a3"/>
          <w:rFonts w:ascii="Calibri" w:hAnsi="Calibri" w:cs="Calibri"/>
          <w:color w:val="333333"/>
          <w:sz w:val="27"/>
          <w:szCs w:val="27"/>
        </w:rPr>
        <w:t>καθαρεύουσας </w:t>
      </w:r>
      <w:r>
        <w:rPr>
          <w:rFonts w:ascii="Calibri" w:hAnsi="Calibri" w:cs="Calibri"/>
          <w:color w:val="333333"/>
          <w:sz w:val="27"/>
          <w:szCs w:val="27"/>
        </w:rPr>
        <w:t xml:space="preserve">(μη </w:t>
      </w:r>
      <w:proofErr w:type="spellStart"/>
      <w:r>
        <w:rPr>
          <w:rFonts w:ascii="Calibri" w:hAnsi="Calibri" w:cs="Calibri"/>
          <w:color w:val="333333"/>
          <w:sz w:val="27"/>
          <w:szCs w:val="27"/>
        </w:rPr>
        <w:t>κινούντες</w:t>
      </w:r>
      <w:proofErr w:type="spellEnd"/>
      <w:r>
        <w:rPr>
          <w:rFonts w:ascii="Calibri" w:hAnsi="Calibri" w:cs="Calibri"/>
          <w:color w:val="333333"/>
          <w:sz w:val="27"/>
          <w:szCs w:val="27"/>
        </w:rPr>
        <w:t>) και  </w:t>
      </w:r>
      <w:r>
        <w:rPr>
          <w:rStyle w:val="a3"/>
          <w:rFonts w:ascii="Calibri" w:hAnsi="Calibri" w:cs="Calibri"/>
          <w:color w:val="333333"/>
          <w:sz w:val="27"/>
          <w:szCs w:val="27"/>
        </w:rPr>
        <w:t>ιδιωματισμούς της Πόλης</w:t>
      </w:r>
      <w:r>
        <w:rPr>
          <w:rFonts w:ascii="Calibri" w:hAnsi="Calibri" w:cs="Calibri"/>
          <w:color w:val="333333"/>
          <w:sz w:val="27"/>
          <w:szCs w:val="27"/>
        </w:rPr>
        <w:t> (φυλάγουν).</w:t>
      </w:r>
    </w:p>
    <w:p w:rsidR="00001CD8" w:rsidRDefault="00001CD8" w:rsidP="00001CD8">
      <w:pPr>
        <w:pStyle w:val="Web"/>
        <w:shd w:val="clear" w:color="auto" w:fill="FFFFFF"/>
        <w:spacing w:line="272" w:lineRule="atLeast"/>
        <w:rPr>
          <w:rFonts w:ascii="Lucida Sans Unicode" w:hAnsi="Lucida Sans Unicode" w:cs="Lucida Sans Unicode"/>
          <w:color w:val="333333"/>
          <w:sz w:val="16"/>
          <w:szCs w:val="16"/>
        </w:rPr>
      </w:pPr>
    </w:p>
    <w:p w:rsidR="00001CD8" w:rsidRDefault="00001CD8" w:rsidP="00001CD8">
      <w:pPr>
        <w:pStyle w:val="Web"/>
        <w:shd w:val="clear" w:color="auto" w:fill="FFFFFF"/>
        <w:spacing w:line="272" w:lineRule="atLeast"/>
        <w:rPr>
          <w:rFonts w:ascii="Lucida Sans Unicode" w:hAnsi="Lucida Sans Unicode" w:cs="Lucida Sans Unicode"/>
          <w:color w:val="333333"/>
          <w:sz w:val="16"/>
          <w:szCs w:val="16"/>
        </w:rPr>
      </w:pPr>
      <w:r>
        <w:rPr>
          <w:rStyle w:val="a3"/>
          <w:rFonts w:ascii="Calibri" w:hAnsi="Calibri" w:cs="Calibri"/>
          <w:color w:val="333333"/>
          <w:sz w:val="27"/>
          <w:szCs w:val="27"/>
          <w:u w:val="single"/>
        </w:rPr>
        <w:t>Συμβολισμοί</w:t>
      </w:r>
    </w:p>
    <w:p w:rsidR="00001CD8" w:rsidRDefault="00001CD8" w:rsidP="00001CD8">
      <w:pPr>
        <w:pStyle w:val="Web"/>
        <w:shd w:val="clear" w:color="auto" w:fill="FFFFFF"/>
        <w:spacing w:line="272" w:lineRule="atLeast"/>
        <w:rPr>
          <w:rFonts w:ascii="Calibri" w:hAnsi="Calibri" w:cs="Calibri"/>
          <w:color w:val="333333"/>
          <w:sz w:val="27"/>
          <w:szCs w:val="27"/>
        </w:rPr>
      </w:pPr>
      <w:r>
        <w:rPr>
          <w:rFonts w:ascii="Calibri" w:hAnsi="Calibri" w:cs="Calibri"/>
          <w:color w:val="333333"/>
          <w:sz w:val="27"/>
          <w:szCs w:val="27"/>
        </w:rPr>
        <w:t>α) Οι </w:t>
      </w:r>
      <w:r>
        <w:rPr>
          <w:rStyle w:val="a3"/>
          <w:rFonts w:ascii="Calibri" w:hAnsi="Calibri" w:cs="Calibri"/>
          <w:color w:val="333333"/>
          <w:sz w:val="27"/>
          <w:szCs w:val="27"/>
        </w:rPr>
        <w:t>Θερμοπύλες</w:t>
      </w:r>
      <w:r>
        <w:rPr>
          <w:rFonts w:ascii="Calibri" w:hAnsi="Calibri" w:cs="Calibri"/>
          <w:color w:val="333333"/>
          <w:sz w:val="27"/>
          <w:szCs w:val="27"/>
        </w:rPr>
        <w:t xml:space="preserve"> αποτελούν σύμβολο αυτοθυσίας για την προάσπιση αξιών και ιδανικών. Εδώ  συμβολίζουν το καθήκον που επιβάλλεται στον άνθρωπο κάθε εποχής όχι από την επιταγή του νόμου αλλά από το εσωτερικό του. Αυτό τον καθηλώνει στην εκπλήρωση του χρέους του ακόμη κι όταν γνωρίζει ότι όλα </w:t>
      </w:r>
      <w:proofErr w:type="spellStart"/>
      <w:r>
        <w:rPr>
          <w:rFonts w:ascii="Calibri" w:hAnsi="Calibri" w:cs="Calibri"/>
          <w:color w:val="333333"/>
          <w:sz w:val="27"/>
          <w:szCs w:val="27"/>
        </w:rPr>
        <w:t>προοικονομούν</w:t>
      </w:r>
      <w:proofErr w:type="spellEnd"/>
      <w:r>
        <w:rPr>
          <w:rFonts w:ascii="Calibri" w:hAnsi="Calibri" w:cs="Calibri"/>
          <w:color w:val="333333"/>
          <w:sz w:val="27"/>
          <w:szCs w:val="27"/>
        </w:rPr>
        <w:t xml:space="preserve"> την αποτυχία, την ήττα. </w:t>
      </w:r>
    </w:p>
    <w:p w:rsidR="00001CD8" w:rsidRDefault="00001CD8" w:rsidP="00001CD8">
      <w:pPr>
        <w:pStyle w:val="Web"/>
        <w:shd w:val="clear" w:color="auto" w:fill="FFFFFF"/>
        <w:spacing w:line="272" w:lineRule="atLeast"/>
        <w:rPr>
          <w:rFonts w:ascii="Lucida Sans Unicode" w:hAnsi="Lucida Sans Unicode" w:cs="Lucida Sans Unicode"/>
          <w:color w:val="333333"/>
          <w:sz w:val="16"/>
          <w:szCs w:val="16"/>
        </w:rPr>
      </w:pPr>
      <w:r>
        <w:rPr>
          <w:rFonts w:ascii="Calibri" w:hAnsi="Calibri" w:cs="Calibri"/>
          <w:color w:val="000000"/>
          <w:sz w:val="27"/>
          <w:szCs w:val="27"/>
        </w:rPr>
        <w:t>«</w:t>
      </w:r>
      <w:r>
        <w:rPr>
          <w:rFonts w:ascii="Calibri" w:hAnsi="Calibri" w:cs="Calibri"/>
          <w:color w:val="000000"/>
          <w:sz w:val="27"/>
          <w:szCs w:val="27"/>
          <w:u w:val="single"/>
        </w:rPr>
        <w:t>φυλάμε Θερμοπύλες</w:t>
      </w:r>
      <w:r>
        <w:rPr>
          <w:rFonts w:ascii="Calibri" w:hAnsi="Calibri" w:cs="Calibri"/>
          <w:color w:val="000000"/>
          <w:sz w:val="27"/>
          <w:szCs w:val="27"/>
        </w:rPr>
        <w:t>»: “ </w:t>
      </w:r>
      <w:r>
        <w:rPr>
          <w:rStyle w:val="a3"/>
          <w:rFonts w:ascii="Calibri" w:hAnsi="Calibri" w:cs="Calibri"/>
          <w:color w:val="000000"/>
          <w:sz w:val="27"/>
          <w:szCs w:val="27"/>
        </w:rPr>
        <w:t>Χρησιμοποιείται</w:t>
      </w:r>
      <w:r>
        <w:rPr>
          <w:rFonts w:ascii="Calibri" w:hAnsi="Calibri" w:cs="Calibri"/>
          <w:color w:val="000000"/>
          <w:sz w:val="27"/>
          <w:szCs w:val="27"/>
        </w:rPr>
        <w:t> ως αναφορά σε σταθερή προσήλωση στην υπεράσπιση ενός (εθνικού συνήθως) ιδανικού. Ολόκληρο το δίστιχο με το οποίο ξεκινά το ποίημα κοσμεί πολλά στρατόπεδα στην Ελλάδα.</w:t>
      </w:r>
    </w:p>
    <w:p w:rsidR="00001CD8" w:rsidRDefault="00001CD8" w:rsidP="00001CD8">
      <w:pPr>
        <w:pStyle w:val="Web"/>
        <w:shd w:val="clear" w:color="auto" w:fill="FFFFFF"/>
        <w:spacing w:line="272" w:lineRule="atLeast"/>
        <w:rPr>
          <w:rFonts w:ascii="Lucida Sans Unicode" w:hAnsi="Lucida Sans Unicode" w:cs="Lucida Sans Unicode"/>
          <w:color w:val="333333"/>
          <w:sz w:val="16"/>
          <w:szCs w:val="16"/>
        </w:rPr>
      </w:pPr>
    </w:p>
    <w:p w:rsidR="00001CD8" w:rsidRDefault="00001CD8" w:rsidP="00001CD8">
      <w:pPr>
        <w:pStyle w:val="Web"/>
        <w:shd w:val="clear" w:color="auto" w:fill="FFFFFF"/>
        <w:spacing w:line="272" w:lineRule="atLeast"/>
        <w:rPr>
          <w:rFonts w:ascii="Calibri" w:hAnsi="Calibri" w:cs="Calibri"/>
          <w:color w:val="333333"/>
          <w:sz w:val="27"/>
          <w:szCs w:val="27"/>
        </w:rPr>
      </w:pPr>
      <w:r>
        <w:rPr>
          <w:rFonts w:ascii="Calibri" w:hAnsi="Calibri" w:cs="Calibri"/>
          <w:color w:val="333333"/>
          <w:sz w:val="27"/>
          <w:szCs w:val="27"/>
        </w:rPr>
        <w:t>β) Ο</w:t>
      </w:r>
      <w:r>
        <w:rPr>
          <w:rStyle w:val="a3"/>
          <w:rFonts w:ascii="Calibri" w:hAnsi="Calibri" w:cs="Calibri"/>
          <w:color w:val="333333"/>
          <w:sz w:val="27"/>
          <w:szCs w:val="27"/>
        </w:rPr>
        <w:t> Εφιάλτης</w:t>
      </w:r>
      <w:r>
        <w:rPr>
          <w:rFonts w:ascii="Calibri" w:hAnsi="Calibri" w:cs="Calibri"/>
          <w:color w:val="333333"/>
          <w:sz w:val="27"/>
          <w:szCs w:val="27"/>
        </w:rPr>
        <w:t> συμβολίζει την προδοσία (από εξωτερικούς ή εσωτερικούς παράγοντες) που αναγκάζει τον άνθρωπο να απομακρυνθεί από τις αξίες και τα ιδανικά του </w:t>
      </w:r>
      <w:r>
        <w:rPr>
          <w:rFonts w:ascii="Calibri" w:hAnsi="Calibri" w:cs="Calibri"/>
          <w:color w:val="222222"/>
          <w:sz w:val="27"/>
          <w:szCs w:val="27"/>
        </w:rPr>
        <w:t>τις εσωτερικές ανθρώπινες αδυναμίες, τους υλικούς πειρασμούς και τις ενάντιες εξωτερικές συνθήκες που δρουν ανασταλτικά στην τήρηση του χρέους </w:t>
      </w:r>
      <w:r>
        <w:rPr>
          <w:rFonts w:ascii="Calibri" w:hAnsi="Calibri" w:cs="Calibri"/>
          <w:color w:val="333333"/>
          <w:sz w:val="27"/>
          <w:szCs w:val="27"/>
        </w:rPr>
        <w:t>.</w:t>
      </w:r>
    </w:p>
    <w:p w:rsidR="00001CD8" w:rsidRDefault="00001CD8" w:rsidP="00001CD8">
      <w:pPr>
        <w:pStyle w:val="Web"/>
        <w:shd w:val="clear" w:color="auto" w:fill="FFFFFF"/>
        <w:spacing w:line="272" w:lineRule="atLeast"/>
        <w:rPr>
          <w:rFonts w:ascii="Lucida Sans Unicode" w:hAnsi="Lucida Sans Unicode" w:cs="Lucida Sans Unicode"/>
          <w:color w:val="333333"/>
          <w:sz w:val="16"/>
          <w:szCs w:val="16"/>
        </w:rPr>
      </w:pPr>
      <w:r>
        <w:rPr>
          <w:rFonts w:ascii="Calibri" w:hAnsi="Calibri" w:cs="Calibri"/>
          <w:color w:val="000000"/>
          <w:sz w:val="27"/>
          <w:szCs w:val="27"/>
          <w:u w:val="single"/>
        </w:rPr>
        <w:t>Ε</w:t>
      </w:r>
      <w:r>
        <w:rPr>
          <w:rFonts w:ascii="Calibri" w:hAnsi="Calibri" w:cs="Calibri"/>
          <w:i/>
          <w:iCs/>
          <w:color w:val="000000"/>
          <w:sz w:val="27"/>
          <w:szCs w:val="27"/>
          <w:u w:val="single"/>
        </w:rPr>
        <w:t>φιάλτης </w:t>
      </w:r>
      <w:r>
        <w:rPr>
          <w:rFonts w:ascii="Calibri" w:hAnsi="Calibri" w:cs="Calibri"/>
          <w:i/>
          <w:iCs/>
          <w:color w:val="000000"/>
          <w:sz w:val="27"/>
          <w:szCs w:val="27"/>
        </w:rPr>
        <w:t>:</w:t>
      </w:r>
      <w:r>
        <w:rPr>
          <w:rFonts w:ascii="Calibri" w:hAnsi="Calibri" w:cs="Calibri"/>
          <w:color w:val="000000"/>
          <w:sz w:val="27"/>
          <w:szCs w:val="27"/>
        </w:rPr>
        <w:t>χαρακτηρισμός ανθρώπου που πρόδωσε τα εθνικά συμφέροντα ή τα κοινωνικά συμφέροντα της τάξης στην οποία ανήκει (όπως ο Εφιάλτης που πρόδωσε στους Πέρσες τους τριακοσίους του Λεωνίδα, στις Θερμοπύλες) (πύλη ελληνικής γλώσσας)</w:t>
      </w:r>
    </w:p>
    <w:p w:rsidR="00001CD8" w:rsidRDefault="00001CD8" w:rsidP="00001CD8">
      <w:pPr>
        <w:pStyle w:val="Web"/>
        <w:shd w:val="clear" w:color="auto" w:fill="FFFFFF"/>
        <w:spacing w:line="272" w:lineRule="atLeast"/>
        <w:rPr>
          <w:rFonts w:ascii="Calibri" w:hAnsi="Calibri" w:cs="Calibri"/>
          <w:color w:val="333333"/>
          <w:sz w:val="27"/>
          <w:szCs w:val="27"/>
        </w:rPr>
      </w:pPr>
      <w:r>
        <w:rPr>
          <w:rFonts w:ascii="Calibri" w:hAnsi="Calibri" w:cs="Calibri"/>
          <w:color w:val="333333"/>
          <w:sz w:val="27"/>
          <w:szCs w:val="27"/>
        </w:rPr>
        <w:t>γ) Οι </w:t>
      </w:r>
      <w:proofErr w:type="spellStart"/>
      <w:r>
        <w:rPr>
          <w:rStyle w:val="a3"/>
          <w:rFonts w:ascii="Calibri" w:hAnsi="Calibri" w:cs="Calibri"/>
          <w:color w:val="333333"/>
          <w:sz w:val="27"/>
          <w:szCs w:val="27"/>
        </w:rPr>
        <w:t>Μήδοι</w:t>
      </w:r>
      <w:proofErr w:type="spellEnd"/>
      <w:r>
        <w:rPr>
          <w:rFonts w:ascii="Calibri" w:hAnsi="Calibri" w:cs="Calibri"/>
          <w:color w:val="333333"/>
          <w:sz w:val="27"/>
          <w:szCs w:val="27"/>
        </w:rPr>
        <w:t> συμβολίζουν τον εχθρό, </w:t>
      </w:r>
      <w:r>
        <w:rPr>
          <w:rFonts w:ascii="Calibri" w:hAnsi="Calibri" w:cs="Calibri"/>
          <w:color w:val="222222"/>
          <w:sz w:val="27"/>
          <w:szCs w:val="27"/>
        </w:rPr>
        <w:t xml:space="preserve">την βαρβαρότητα που </w:t>
      </w:r>
      <w:proofErr w:type="spellStart"/>
      <w:r>
        <w:rPr>
          <w:rFonts w:ascii="Calibri" w:hAnsi="Calibri" w:cs="Calibri"/>
          <w:color w:val="222222"/>
          <w:sz w:val="27"/>
          <w:szCs w:val="27"/>
        </w:rPr>
        <w:t>επέρχετα</w:t>
      </w:r>
      <w:proofErr w:type="spellEnd"/>
      <w:r>
        <w:rPr>
          <w:rFonts w:ascii="Calibri" w:hAnsi="Calibri" w:cs="Calibri"/>
          <w:color w:val="222222"/>
          <w:sz w:val="27"/>
          <w:szCs w:val="27"/>
        </w:rPr>
        <w:t>, </w:t>
      </w:r>
      <w:r>
        <w:rPr>
          <w:rFonts w:ascii="Calibri" w:hAnsi="Calibri" w:cs="Calibri"/>
          <w:color w:val="333333"/>
          <w:sz w:val="27"/>
          <w:szCs w:val="27"/>
        </w:rPr>
        <w:t>τα αξεπέραστα εμπόδια που ορθώνονται μπροστά στον άνθρωπο κατά την προσπάθειά του να πραγματώσει τους υψηλούς στόχους. </w:t>
      </w:r>
    </w:p>
    <w:p w:rsidR="00001CD8" w:rsidRDefault="00001CD8" w:rsidP="00001CD8">
      <w:pPr>
        <w:pStyle w:val="Web"/>
        <w:shd w:val="clear" w:color="auto" w:fill="FFFFFF"/>
        <w:spacing w:line="272" w:lineRule="atLeast"/>
        <w:rPr>
          <w:rFonts w:asciiTheme="minorHAnsi" w:hAnsiTheme="minorHAnsi" w:cstheme="minorHAnsi"/>
          <w:color w:val="000000"/>
          <w:sz w:val="28"/>
          <w:szCs w:val="28"/>
        </w:rPr>
      </w:pPr>
    </w:p>
    <w:p w:rsidR="00001CD8" w:rsidRPr="00001CD8" w:rsidRDefault="00001CD8" w:rsidP="00001CD8">
      <w:pPr>
        <w:pStyle w:val="Web"/>
        <w:shd w:val="clear" w:color="auto" w:fill="FFFFFF"/>
        <w:spacing w:line="272" w:lineRule="atLeast"/>
        <w:rPr>
          <w:rFonts w:asciiTheme="minorHAnsi" w:hAnsiTheme="minorHAnsi" w:cstheme="minorHAnsi"/>
          <w:color w:val="333333"/>
          <w:sz w:val="28"/>
          <w:szCs w:val="28"/>
        </w:rPr>
      </w:pPr>
      <w:r w:rsidRPr="00001CD8">
        <w:rPr>
          <w:rFonts w:asciiTheme="minorHAnsi" w:hAnsiTheme="minorHAnsi" w:cstheme="minorHAnsi"/>
          <w:color w:val="000000"/>
          <w:sz w:val="28"/>
          <w:szCs w:val="28"/>
        </w:rPr>
        <w:t xml:space="preserve"> Ο Ξέρξης οργισμένος στέλνει εναντίον των Λακεδαιμονίων τους </w:t>
      </w:r>
      <w:proofErr w:type="spellStart"/>
      <w:r w:rsidRPr="00001CD8">
        <w:rPr>
          <w:rFonts w:asciiTheme="minorHAnsi" w:hAnsiTheme="minorHAnsi" w:cstheme="minorHAnsi"/>
          <w:color w:val="000000"/>
          <w:sz w:val="28"/>
          <w:szCs w:val="28"/>
          <w:u w:val="single"/>
        </w:rPr>
        <w:t>Μήδους</w:t>
      </w:r>
      <w:proofErr w:type="spellEnd"/>
      <w:r w:rsidRPr="00001CD8">
        <w:rPr>
          <w:rFonts w:asciiTheme="minorHAnsi" w:hAnsiTheme="minorHAnsi" w:cstheme="minorHAnsi"/>
          <w:color w:val="000000"/>
          <w:sz w:val="28"/>
          <w:szCs w:val="28"/>
          <w:u w:val="single"/>
        </w:rPr>
        <w:t>, </w:t>
      </w:r>
      <w:r w:rsidRPr="00001CD8">
        <w:rPr>
          <w:rFonts w:asciiTheme="minorHAnsi" w:hAnsiTheme="minorHAnsi" w:cstheme="minorHAnsi"/>
          <w:color w:val="000000"/>
          <w:sz w:val="28"/>
          <w:szCs w:val="28"/>
        </w:rPr>
        <w:t xml:space="preserve">με εντολή να τους πιάσουν ζωντανούς και να τους φέρουν μπροστά του. Κι όταν οι </w:t>
      </w:r>
      <w:proofErr w:type="spellStart"/>
      <w:r w:rsidRPr="00001CD8">
        <w:rPr>
          <w:rFonts w:asciiTheme="minorHAnsi" w:hAnsiTheme="minorHAnsi" w:cstheme="minorHAnsi"/>
          <w:color w:val="000000"/>
          <w:sz w:val="28"/>
          <w:szCs w:val="28"/>
        </w:rPr>
        <w:t>Μήδοι</w:t>
      </w:r>
      <w:proofErr w:type="spellEnd"/>
      <w:r w:rsidRPr="00001CD8">
        <w:rPr>
          <w:rFonts w:asciiTheme="minorHAnsi" w:hAnsiTheme="minorHAnsi" w:cstheme="minorHAnsi"/>
          <w:color w:val="000000"/>
          <w:sz w:val="28"/>
          <w:szCs w:val="28"/>
        </w:rPr>
        <w:t xml:space="preserve"> ρίχτηκαν ορμητικά πάνω στους Έλληνες, σκοτώνονταν πολλοί, αλλά άλλοι έπαιρναν τη θέση τους, και δεν έκαναν πίσω, αν και πάθαιναν μεγάλο χαλασμό. Και τότε έβλεπε ο καθένας, και προπάντων ο ίδιος ο βασιλιάς, πως οι άνθρωποί του ήταν πολλοί, </w:t>
      </w:r>
      <w:hyperlink r:id="rId4" w:history="1">
        <w:r w:rsidRPr="00001CD8">
          <w:rPr>
            <w:rStyle w:val="-"/>
            <w:rFonts w:asciiTheme="minorHAnsi" w:hAnsiTheme="minorHAnsi" w:cstheme="minorHAnsi"/>
            <w:color w:val="000000"/>
            <w:sz w:val="28"/>
            <w:szCs w:val="28"/>
          </w:rPr>
          <w:t>άντρες όμως λίγοι</w:t>
        </w:r>
      </w:hyperlink>
      <w:r w:rsidRPr="00001CD8">
        <w:rPr>
          <w:rFonts w:asciiTheme="minorHAnsi" w:hAnsiTheme="minorHAnsi" w:cstheme="minorHAnsi"/>
          <w:color w:val="000000"/>
          <w:sz w:val="28"/>
          <w:szCs w:val="28"/>
        </w:rPr>
        <w:t>. Κι η σύγκρουση κράτησε </w:t>
      </w:r>
      <w:hyperlink r:id="rId5" w:history="1">
        <w:r w:rsidRPr="00001CD8">
          <w:rPr>
            <w:rStyle w:val="-"/>
            <w:rFonts w:asciiTheme="minorHAnsi" w:hAnsiTheme="minorHAnsi" w:cstheme="minorHAnsi"/>
            <w:color w:val="000000"/>
            <w:sz w:val="28"/>
            <w:szCs w:val="28"/>
          </w:rPr>
          <w:t>όλη τη μέρα</w:t>
        </w:r>
      </w:hyperlink>
      <w:r w:rsidRPr="00001CD8">
        <w:rPr>
          <w:rFonts w:asciiTheme="minorHAnsi" w:hAnsiTheme="minorHAnsi" w:cstheme="minorHAnsi"/>
          <w:color w:val="000000"/>
          <w:sz w:val="28"/>
          <w:szCs w:val="28"/>
        </w:rPr>
        <w:t xml:space="preserve">. Κι όταν οι </w:t>
      </w:r>
      <w:proofErr w:type="spellStart"/>
      <w:r w:rsidRPr="00001CD8">
        <w:rPr>
          <w:rFonts w:asciiTheme="minorHAnsi" w:hAnsiTheme="minorHAnsi" w:cstheme="minorHAnsi"/>
          <w:color w:val="000000"/>
          <w:sz w:val="28"/>
          <w:szCs w:val="28"/>
        </w:rPr>
        <w:t>Μήδοι</w:t>
      </w:r>
      <w:proofErr w:type="spellEnd"/>
      <w:r w:rsidRPr="00001CD8">
        <w:rPr>
          <w:rFonts w:asciiTheme="minorHAnsi" w:hAnsiTheme="minorHAnsi" w:cstheme="minorHAnsi"/>
          <w:color w:val="000000"/>
          <w:sz w:val="28"/>
          <w:szCs w:val="28"/>
        </w:rPr>
        <w:t xml:space="preserve"> πήραν άγριο χτύπημα, τότε αποσύρθηκαν (Ηρόδοτος)</w:t>
      </w:r>
    </w:p>
    <w:p w:rsidR="00001CD8" w:rsidRDefault="00001CD8" w:rsidP="00001CD8">
      <w:pPr>
        <w:pStyle w:val="Web"/>
        <w:shd w:val="clear" w:color="auto" w:fill="FFFFFF"/>
        <w:spacing w:line="272" w:lineRule="atLeast"/>
        <w:rPr>
          <w:rFonts w:ascii="Lucida Sans Unicode" w:hAnsi="Lucida Sans Unicode" w:cs="Lucida Sans Unicode"/>
          <w:color w:val="333333"/>
          <w:sz w:val="16"/>
          <w:szCs w:val="16"/>
        </w:rPr>
      </w:pPr>
    </w:p>
    <w:p w:rsidR="00001CD8" w:rsidRDefault="00001CD8">
      <w:r>
        <w:t>Πηγή</w:t>
      </w:r>
    </w:p>
    <w:p w:rsidR="00001CD8" w:rsidRDefault="00001CD8">
      <w:r w:rsidRPr="00001CD8">
        <w:t>https://blogs.sch.gr/skourti/2015/01/25/%CE%BF%CE%B9-%CE%B8%CE%B5%CF%81%CE%BC%CE%BF%CF%80%CF%8D%CE%BB%CE%B5%CF%82-%CE%BA-%CF%80-%CE%BA%CE%B1%CE%B2%CE%AC%CF%86%CE%B7%CF%82/</w:t>
      </w:r>
    </w:p>
    <w:sectPr w:rsidR="00001CD8" w:rsidSect="00CE1F1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7F3047"/>
    <w:rsid w:val="00001CD8"/>
    <w:rsid w:val="007F3047"/>
    <w:rsid w:val="00A20B14"/>
    <w:rsid w:val="00CE1F19"/>
    <w:rsid w:val="00CF25F2"/>
    <w:rsid w:val="00FA635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F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01CD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001CD8"/>
    <w:rPr>
      <w:b/>
      <w:bCs/>
    </w:rPr>
  </w:style>
  <w:style w:type="character" w:styleId="a4">
    <w:name w:val="Emphasis"/>
    <w:basedOn w:val="a0"/>
    <w:uiPriority w:val="20"/>
    <w:qFormat/>
    <w:rsid w:val="00001CD8"/>
    <w:rPr>
      <w:i/>
      <w:iCs/>
    </w:rPr>
  </w:style>
  <w:style w:type="character" w:styleId="-">
    <w:name w:val="Hyperlink"/>
    <w:basedOn w:val="a0"/>
    <w:uiPriority w:val="99"/>
    <w:semiHidden/>
    <w:unhideWhenUsed/>
    <w:rsid w:val="00001CD8"/>
    <w:rPr>
      <w:color w:val="0000FF"/>
      <w:u w:val="single"/>
    </w:rPr>
  </w:style>
</w:styles>
</file>

<file path=word/webSettings.xml><?xml version="1.0" encoding="utf-8"?>
<w:webSettings xmlns:r="http://schemas.openxmlformats.org/officeDocument/2006/relationships" xmlns:w="http://schemas.openxmlformats.org/wordprocessingml/2006/main">
  <w:divs>
    <w:div w:id="492912643">
      <w:bodyDiv w:val="1"/>
      <w:marLeft w:val="0"/>
      <w:marRight w:val="0"/>
      <w:marTop w:val="0"/>
      <w:marBottom w:val="0"/>
      <w:divBdr>
        <w:top w:val="none" w:sz="0" w:space="0" w:color="auto"/>
        <w:left w:val="none" w:sz="0" w:space="0" w:color="auto"/>
        <w:bottom w:val="none" w:sz="0" w:space="0" w:color="auto"/>
        <w:right w:val="none" w:sz="0" w:space="0" w:color="auto"/>
      </w:divBdr>
    </w:div>
    <w:div w:id="645353990">
      <w:bodyDiv w:val="1"/>
      <w:marLeft w:val="0"/>
      <w:marRight w:val="0"/>
      <w:marTop w:val="0"/>
      <w:marBottom w:val="0"/>
      <w:divBdr>
        <w:top w:val="none" w:sz="0" w:space="0" w:color="auto"/>
        <w:left w:val="none" w:sz="0" w:space="0" w:color="auto"/>
        <w:bottom w:val="none" w:sz="0" w:space="0" w:color="auto"/>
        <w:right w:val="none" w:sz="0" w:space="0" w:color="auto"/>
      </w:divBdr>
    </w:div>
    <w:div w:id="1805611990">
      <w:bodyDiv w:val="1"/>
      <w:marLeft w:val="0"/>
      <w:marRight w:val="0"/>
      <w:marTop w:val="0"/>
      <w:marBottom w:val="0"/>
      <w:divBdr>
        <w:top w:val="none" w:sz="0" w:space="0" w:color="auto"/>
        <w:left w:val="none" w:sz="0" w:space="0" w:color="auto"/>
        <w:bottom w:val="none" w:sz="0" w:space="0" w:color="auto"/>
        <w:right w:val="none" w:sz="0" w:space="0" w:color="auto"/>
      </w:divBdr>
    </w:div>
    <w:div w:id="2060548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ebooks.edu.gr/modules/ebook/show.php/DSGYM-A113/350/2355,8960/" TargetMode="External"/><Relationship Id="rId4" Type="http://schemas.openxmlformats.org/officeDocument/2006/relationships/hyperlink" Target="http://ebooks.edu.gr/modules/ebook/show.php/DSGYM-A113/350/2355,8960/"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629</Words>
  <Characters>3399</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2025-02-05T04:34:00Z</dcterms:created>
  <dcterms:modified xsi:type="dcterms:W3CDTF">2025-02-12T04:31:00Z</dcterms:modified>
</cp:coreProperties>
</file>