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180" w:lineRule="auto"/>
        <w:jc w:val="center"/>
        <w:rPr>
          <w:rFonts w:ascii="Comic Sans MS" w:cs="Comic Sans MS" w:eastAsia="Comic Sans MS" w:hAnsi="Comic Sans MS"/>
          <w:b w:val="1"/>
          <w:bCs w:val="1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30"/>
          <w:szCs w:val="30"/>
          <w:rtl w:val="0"/>
        </w:rPr>
        <w:t xml:space="preserve">Άρνηση </w:t>
      </w:r>
    </w:p>
    <w:p w:rsidR="00000000" w:rsidDel="00000000" w:rsidP="00000000" w:rsidRDefault="00000000" w:rsidRPr="00000000" w14:paraId="00000002">
      <w:pPr>
        <w:spacing w:after="240" w:before="18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Στη γαλλική γλώσσα, η άρνηση σχηματίζεται παραδοσιακά με δύο λέξεις, το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ne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και το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pas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(ή άλλες αρνητικές λέξεις όπως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plus, jamais, rien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03">
      <w:pPr>
        <w:spacing w:after="240" w:before="18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Όταν έχουμε μια πρόταση με ένα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ρήμα που κλίνεται (conjugue) και ένα απαρέμφατο (infinitif)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, η θέση της άρνησης εξαρτάται από το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ποιο ρήμα αρνούμαστε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(το κλιτό ή το απαρέμφατο).</w:t>
      </w:r>
    </w:p>
    <w:p w:rsidR="00000000" w:rsidDel="00000000" w:rsidP="00000000" w:rsidRDefault="00000000" w:rsidRPr="00000000" w14:paraId="00000004">
      <w:pPr>
        <w:spacing w:after="180" w:before="360" w:lineRule="auto"/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sz w:val="30"/>
          <w:szCs w:val="30"/>
          <w:rtl w:val="0"/>
        </w:rPr>
        <w:t xml:space="preserve">1. Η άρνηση αφορά το κλιτό ρήμα (Το πιο συνηθισμένο)</w:t>
      </w:r>
    </w:p>
    <w:p w:rsidR="00000000" w:rsidDel="00000000" w:rsidP="00000000" w:rsidRDefault="00000000" w:rsidRPr="00000000" w14:paraId="00000005">
      <w:pPr>
        <w:spacing w:after="240" w:before="18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Αν η άρνηση πηγαίνει στο πρώτο ρήμα (π.χ. ρήματα όπως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vouloir, pouvoir, devoir, aimer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+ απαρέμφατο), τότε το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ne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και το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pas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«αγκαλιάζουν» το κλιτό ρήμα. Το απαρέμφατο ακολουθεί αμέσως μετά.</w:t>
      </w:r>
    </w:p>
    <w:p w:rsidR="00000000" w:rsidDel="00000000" w:rsidP="00000000" w:rsidRDefault="00000000" w:rsidRPr="00000000" w14:paraId="00000006">
      <w:pPr>
        <w:spacing w:after="240" w:before="180" w:lineRule="auto"/>
        <w:rPr>
          <w:rFonts w:ascii="Comic Sans MS" w:cs="Comic Sans MS" w:eastAsia="Comic Sans MS" w:hAnsi="Comic Sans MS"/>
          <w:color w:val="ff0000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Δομή:      </w:t>
      </w:r>
      <m:oMath>
        <m:r>
          <w:rPr>
            <w:rFonts w:ascii="Comic Sans MS" w:cs="Comic Sans MS" w:eastAsia="Comic Sans MS" w:hAnsi="Comic Sans MS"/>
            <w:color w:val="ff0000"/>
            <w:sz w:val="28"/>
            <w:szCs w:val="28"/>
          </w:rPr>
          <m:t xml:space="preserve">Υποκείμενο+ne+ΚλιτόΡήμα+pas+Απαρέμφατο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Je veux</w:t>
      </w: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 parler. (Θέλω να μιλήσω) → Je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ne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veux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pas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parler. (Δεν θέλω να μιλήσω)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Il peut</w:t>
      </w: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 venir. (Μπορεί να έρθει) → Il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ne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peut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pas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venir. (Δεν μπορεί να έρθει)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Nous aimons</w:t>
      </w: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 voyager. (Μας αρέσει να ταξιδεύουμε) → Nous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ne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n'aimons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pas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voyager. (Δεν μας αρέσει να ταξιδεύουμε)</w:t>
      </w:r>
    </w:p>
    <w:p w:rsidR="00000000" w:rsidDel="00000000" w:rsidP="00000000" w:rsidRDefault="00000000" w:rsidRPr="00000000" w14:paraId="0000000A">
      <w:pPr>
        <w:spacing w:after="180" w:before="360" w:lineRule="auto"/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sz w:val="30"/>
          <w:szCs w:val="30"/>
          <w:rtl w:val="0"/>
        </w:rPr>
        <w:t xml:space="preserve">2. Η άρνηση αφορά το απαρέμφατο</w:t>
      </w:r>
    </w:p>
    <w:p w:rsidR="00000000" w:rsidDel="00000000" w:rsidP="00000000" w:rsidRDefault="00000000" w:rsidRPr="00000000" w14:paraId="0000000B">
      <w:pPr>
        <w:spacing w:after="240" w:before="18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Υπάρχουν περιπτώσεις όπου το κλιτό ρήμα είναι καταφατικό, αλλά η άρνηση πηγαίνει στην πράξη του απαρεμφάτου. Σε αυτή την περίπτωση, το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ne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και το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pas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μπαίνουν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μαζί, κολλητά, ακριβώς πριν από το απαρέμφατο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240" w:before="180" w:lineRule="auto"/>
        <w:rPr>
          <w:rFonts w:ascii="Comic Sans MS" w:cs="Comic Sans MS" w:eastAsia="Comic Sans MS" w:hAnsi="Comic Sans MS"/>
          <w:color w:val="ff0000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Δομή: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ff0000"/>
          <w:sz w:val="24"/>
          <w:szCs w:val="24"/>
          <w:rtl w:val="0"/>
        </w:rPr>
        <w:t xml:space="preserve">        </w:t>
      </w:r>
      <m:oMath>
        <m:r>
          <w:rPr>
            <w:rFonts w:ascii="Comic Sans MS" w:cs="Comic Sans MS" w:eastAsia="Comic Sans MS" w:hAnsi="Comic Sans MS"/>
            <w:color w:val="ff0000"/>
            <w:sz w:val="28"/>
            <w:szCs w:val="28"/>
          </w:rPr>
          <m:t xml:space="preserve">Υποκείμενο+ΚλιτόΡήμα+ne pas+Απαρέμφατο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Je te demande</w:t>
      </w: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 de parler. (Σου ζητώ να μιλήσεις) → Je te demande de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ne pas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parler. (Σου ζητώ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να μη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μιλήσεις)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Il préfère</w:t>
      </w:r>
      <w:r w:rsidDel="00000000" w:rsidR="00000000" w:rsidRPr="00000000">
        <w:rPr>
          <w:rFonts w:ascii="Cardo" w:cs="Cardo" w:eastAsia="Cardo" w:hAnsi="Cardo"/>
          <w:sz w:val="24"/>
          <w:szCs w:val="24"/>
          <w:rtl w:val="0"/>
        </w:rPr>
        <w:t xml:space="preserve"> manger. (Προτιμάει να φάει) → Il préfère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ne pas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manger. (Προτιμάει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να μη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φάει)</w:t>
      </w:r>
    </w:p>
    <w:p w:rsidR="00000000" w:rsidDel="00000000" w:rsidP="00000000" w:rsidRDefault="00000000" w:rsidRPr="00000000" w14:paraId="0000000F">
      <w:pPr>
        <w:rPr>
          <w:rFonts w:ascii="Comic Sans MS" w:cs="Comic Sans MS" w:eastAsia="Comic Sans MS" w:hAnsi="Comic Sans MS"/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80" w:before="360" w:lineRule="auto"/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Fonts w:ascii="Comic Sans MS" w:cs="Comic Sans MS" w:eastAsia="Comic Sans MS" w:hAnsi="Comic Sans MS"/>
          <w:sz w:val="30"/>
          <w:szCs w:val="30"/>
          <w:rtl w:val="0"/>
        </w:rPr>
        <w:t xml:space="preserve">💡 Σύνοψη &amp; Άλλες Αρνητικές Εκφράσεις</w:t>
      </w:r>
    </w:p>
    <w:p w:rsidR="00000000" w:rsidDel="00000000" w:rsidP="00000000" w:rsidRDefault="00000000" w:rsidRPr="00000000" w14:paraId="00000011">
      <w:pPr>
        <w:spacing w:after="240" w:before="18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Οι ίδιοι ακριβώς κανόνες ισχύουν και για τις υπόλοιπες αρνήσεις (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ne... plus, ne... jamais, ne... rien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):</w:t>
      </w:r>
    </w:p>
    <w:tbl>
      <w:tblPr>
        <w:tblStyle w:val="Table1"/>
        <w:tblW w:w="85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95"/>
        <w:gridCol w:w="2705"/>
        <w:gridCol w:w="3605"/>
        <w:tblGridChange w:id="0">
          <w:tblGrid>
            <w:gridCol w:w="2195"/>
            <w:gridCol w:w="2705"/>
            <w:gridCol w:w="3605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180" w:before="60" w:lineRule="auto"/>
              <w:jc w:val="center"/>
              <w:rPr>
                <w:rFonts w:ascii="Comic Sans MS" w:cs="Comic Sans MS" w:eastAsia="Comic Sans MS" w:hAnsi="Comic Sans MS"/>
                <w:sz w:val="21"/>
                <w:szCs w:val="2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Τύπος Άρνησης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80" w:before="60" w:lineRule="auto"/>
              <w:jc w:val="center"/>
              <w:rPr>
                <w:rFonts w:ascii="Comic Sans MS" w:cs="Comic Sans MS" w:eastAsia="Comic Sans MS" w:hAnsi="Comic Sans MS"/>
                <w:sz w:val="21"/>
                <w:szCs w:val="2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Άρνηση στο Κλιτό Ρήμα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80" w:before="60" w:lineRule="auto"/>
              <w:jc w:val="center"/>
              <w:rPr>
                <w:rFonts w:ascii="Comic Sans MS" w:cs="Comic Sans MS" w:eastAsia="Comic Sans MS" w:hAnsi="Comic Sans MS"/>
                <w:sz w:val="21"/>
                <w:szCs w:val="2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Άρνηση στο Απαρέμφατο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80" w:before="60" w:lineRule="auto"/>
              <w:rPr>
                <w:rFonts w:ascii="Comic Sans MS" w:cs="Comic Sans MS" w:eastAsia="Comic Sans MS" w:hAnsi="Comic Sans MS"/>
                <w:sz w:val="21"/>
                <w:szCs w:val="2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ne... plus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 (δεν... πια)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80" w:before="60" w:lineRule="auto"/>
              <w:rPr>
                <w:rFonts w:ascii="Comic Sans MS" w:cs="Comic Sans MS" w:eastAsia="Comic Sans MS" w:hAnsi="Comic Sans MS"/>
                <w:sz w:val="21"/>
                <w:szCs w:val="2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Je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ne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 veux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plus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 fumer.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80" w:before="60" w:lineRule="auto"/>
              <w:rPr>
                <w:rFonts w:ascii="Comic Sans MS" w:cs="Comic Sans MS" w:eastAsia="Comic Sans MS" w:hAnsi="Comic Sans MS"/>
                <w:sz w:val="21"/>
                <w:szCs w:val="2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Je préfère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ne plus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 fumer.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180" w:before="60" w:lineRule="auto"/>
              <w:rPr>
                <w:rFonts w:ascii="Comic Sans MS" w:cs="Comic Sans MS" w:eastAsia="Comic Sans MS" w:hAnsi="Comic Sans MS"/>
                <w:sz w:val="21"/>
                <w:szCs w:val="2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ne... jamais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 (ποτέ)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180" w:before="60" w:lineRule="auto"/>
              <w:rPr>
                <w:rFonts w:ascii="Comic Sans MS" w:cs="Comic Sans MS" w:eastAsia="Comic Sans MS" w:hAnsi="Comic Sans MS"/>
                <w:sz w:val="21"/>
                <w:szCs w:val="2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Il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ne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 doit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jamais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 mentir.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80" w:before="60" w:lineRule="auto"/>
              <w:rPr>
                <w:rFonts w:ascii="Comic Sans MS" w:cs="Comic Sans MS" w:eastAsia="Comic Sans MS" w:hAnsi="Comic Sans MS"/>
                <w:sz w:val="21"/>
                <w:szCs w:val="2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Il est important de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ne jamais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 mentir.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80" w:before="60" w:lineRule="auto"/>
              <w:rPr>
                <w:rFonts w:ascii="Comic Sans MS" w:cs="Comic Sans MS" w:eastAsia="Comic Sans MS" w:hAnsi="Comic Sans MS"/>
                <w:sz w:val="21"/>
                <w:szCs w:val="2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ne... rien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 (τίποτα)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180" w:before="60" w:lineRule="auto"/>
              <w:rPr>
                <w:rFonts w:ascii="Comic Sans MS" w:cs="Comic Sans MS" w:eastAsia="Comic Sans MS" w:hAnsi="Comic Sans MS"/>
                <w:sz w:val="21"/>
                <w:szCs w:val="2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Vous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ne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 pouvez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rien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 faire.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180" w:before="60" w:lineRule="auto"/>
              <w:rPr>
                <w:rFonts w:ascii="Comic Sans MS" w:cs="Comic Sans MS" w:eastAsia="Comic Sans MS" w:hAnsi="Comic Sans MS"/>
                <w:sz w:val="21"/>
                <w:szCs w:val="2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Il a décidé de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1"/>
                <w:szCs w:val="21"/>
                <w:rtl w:val="0"/>
              </w:rPr>
              <w:t xml:space="preserve">ne rien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1"/>
                <w:szCs w:val="21"/>
                <w:rtl w:val="0"/>
              </w:rPr>
              <w:t xml:space="preserve"> faire.</w:t>
            </w:r>
          </w:p>
        </w:tc>
      </w:tr>
    </w:tbl>
    <w:p w:rsidR="00000000" w:rsidDel="00000000" w:rsidP="00000000" w:rsidRDefault="00000000" w:rsidRPr="00000000" w14:paraId="0000001E">
      <w:pPr>
        <w:spacing w:after="240" w:before="180" w:lineRule="auto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*Σημείωση: Αν το κλιτό ρήμα ξεκινά από φωνήεν ή βουβό h, το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ne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γίνεται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n'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(π.χ. Il **n'*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aime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pas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 étudier).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