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05" w:rsidRPr="00DB0AA8" w:rsidRDefault="00056105" w:rsidP="00DB0AA8">
      <w:pPr>
        <w:pStyle w:val="20"/>
        <w:keepNext/>
        <w:keepLines/>
        <w:tabs>
          <w:tab w:val="left" w:pos="368"/>
        </w:tabs>
        <w:spacing w:after="0" w:line="360" w:lineRule="auto"/>
        <w:ind w:right="341"/>
        <w:jc w:val="center"/>
        <w:rPr>
          <w:rFonts w:asciiTheme="minorHAnsi" w:hAnsiTheme="minorHAnsi" w:cstheme="minorHAnsi"/>
        </w:rPr>
      </w:pPr>
      <w:bookmarkStart w:id="0" w:name="bookmark31"/>
      <w:bookmarkStart w:id="1" w:name="bookmark32"/>
      <w:bookmarkStart w:id="2" w:name="bookmark34"/>
      <w:r w:rsidRPr="00DB0AA8">
        <w:rPr>
          <w:rFonts w:asciiTheme="minorHAnsi" w:hAnsiTheme="minorHAnsi" w:cstheme="minorHAnsi"/>
          <w:u w:val="double"/>
        </w:rPr>
        <w:t>ΛΕΙΤΟΥΡΓΙΑ ΤΗΣ ΓΛΩΣΣΑΣ</w:t>
      </w:r>
      <w:r w:rsidRPr="00DB0AA8">
        <w:rPr>
          <w:rFonts w:asciiTheme="minorHAnsi" w:hAnsiTheme="minorHAnsi" w:cstheme="minorHAnsi"/>
        </w:rPr>
        <w:t>:</w:t>
      </w:r>
      <w:bookmarkEnd w:id="0"/>
      <w:bookmarkEnd w:id="1"/>
      <w:bookmarkEnd w:id="2"/>
    </w:p>
    <w:p w:rsidR="00056105" w:rsidRPr="00DB0AA8" w:rsidRDefault="00056105" w:rsidP="00DB0AA8">
      <w:pPr>
        <w:pStyle w:val="1"/>
        <w:spacing w:after="0" w:line="360" w:lineRule="auto"/>
        <w:ind w:right="341"/>
        <w:rPr>
          <w:rFonts w:asciiTheme="minorHAnsi" w:hAnsiTheme="minorHAnsi" w:cstheme="minorHAnsi"/>
        </w:rPr>
      </w:pPr>
      <w:r w:rsidRPr="00DB0AA8">
        <w:rPr>
          <w:rFonts w:asciiTheme="minorHAnsi" w:hAnsiTheme="minorHAnsi" w:cstheme="minorHAnsi"/>
        </w:rPr>
        <w:t>Η λειτουργία της γλώσσας διακρίνεται σε δύο κατηγορίες:</w:t>
      </w:r>
    </w:p>
    <w:p w:rsidR="00056105" w:rsidRPr="00DB0AA8" w:rsidRDefault="00056105" w:rsidP="00DB0AA8">
      <w:pPr>
        <w:pStyle w:val="20"/>
        <w:keepNext/>
        <w:keepLines/>
        <w:spacing w:after="0" w:line="360" w:lineRule="auto"/>
        <w:ind w:right="341"/>
        <w:jc w:val="both"/>
        <w:rPr>
          <w:rFonts w:asciiTheme="minorHAnsi" w:hAnsiTheme="minorHAnsi" w:cstheme="minorHAnsi"/>
        </w:rPr>
      </w:pPr>
      <w:bookmarkStart w:id="3" w:name="bookmark35"/>
      <w:bookmarkStart w:id="4" w:name="bookmark36"/>
      <w:bookmarkStart w:id="5" w:name="bookmark37"/>
      <w:r w:rsidRPr="00DB0AA8">
        <w:rPr>
          <w:rFonts w:asciiTheme="minorHAnsi" w:hAnsiTheme="minorHAnsi" w:cstheme="minorHAnsi"/>
        </w:rPr>
        <w:t xml:space="preserve">α) </w:t>
      </w:r>
      <w:r w:rsidRPr="00DB0AA8">
        <w:rPr>
          <w:rFonts w:asciiTheme="minorHAnsi" w:hAnsiTheme="minorHAnsi" w:cstheme="minorHAnsi"/>
          <w:b w:val="0"/>
          <w:bCs w:val="0"/>
        </w:rPr>
        <w:t xml:space="preserve">την </w:t>
      </w:r>
      <w:r w:rsidRPr="00DB0AA8">
        <w:rPr>
          <w:rFonts w:asciiTheme="minorHAnsi" w:hAnsiTheme="minorHAnsi" w:cstheme="minorHAnsi"/>
        </w:rPr>
        <w:t xml:space="preserve">αναφορική ή δηλωτική ή κυριολεκτική: </w:t>
      </w:r>
      <w:r w:rsidRPr="00DB0AA8">
        <w:rPr>
          <w:rFonts w:asciiTheme="minorHAnsi" w:hAnsiTheme="minorHAnsi" w:cstheme="minorHAnsi"/>
          <w:b w:val="0"/>
          <w:bCs w:val="0"/>
        </w:rPr>
        <w:t>η οποία δηλώνει, πληροφορεί, κρίνει.</w:t>
      </w:r>
      <w:bookmarkEnd w:id="3"/>
      <w:bookmarkEnd w:id="4"/>
      <w:bookmarkEnd w:id="5"/>
      <w:r w:rsidR="00DB0AA8">
        <w:rPr>
          <w:rFonts w:asciiTheme="minorHAnsi" w:hAnsiTheme="minorHAnsi" w:cstheme="minorHAnsi"/>
          <w:b w:val="0"/>
          <w:bCs w:val="0"/>
        </w:rPr>
        <w:t xml:space="preserve"> Ο πομπός απευθύνεται στη </w:t>
      </w:r>
      <w:r w:rsidR="00DB0AA8" w:rsidRPr="00DB0AA8">
        <w:rPr>
          <w:rFonts w:asciiTheme="minorHAnsi" w:hAnsiTheme="minorHAnsi" w:cstheme="minorHAnsi"/>
          <w:b w:val="0"/>
          <w:bCs w:val="0"/>
          <w:u w:val="single"/>
        </w:rPr>
        <w:t xml:space="preserve">λογική </w:t>
      </w:r>
      <w:r w:rsidR="00DB0AA8">
        <w:rPr>
          <w:rFonts w:asciiTheme="minorHAnsi" w:hAnsiTheme="minorHAnsi" w:cstheme="minorHAnsi"/>
          <w:b w:val="0"/>
          <w:bCs w:val="0"/>
        </w:rPr>
        <w:t>του δέκτη, αποσκοπώντας στη μετάδοση μιας πληροφορίας (</w:t>
      </w:r>
      <w:r w:rsidR="00DB0AA8" w:rsidRPr="00DB0AA8">
        <w:rPr>
          <w:rFonts w:asciiTheme="minorHAnsi" w:hAnsiTheme="minorHAnsi" w:cstheme="minorHAnsi"/>
          <w:b w:val="0"/>
          <w:bCs w:val="0"/>
          <w:u w:val="single"/>
        </w:rPr>
        <w:t>πληροφόρηση)</w:t>
      </w:r>
    </w:p>
    <w:p w:rsidR="00056105" w:rsidRPr="00DB0AA8" w:rsidRDefault="00056105" w:rsidP="00DB0AA8">
      <w:pPr>
        <w:pStyle w:val="1"/>
        <w:spacing w:after="0" w:line="360" w:lineRule="auto"/>
        <w:ind w:right="341"/>
        <w:jc w:val="both"/>
        <w:rPr>
          <w:rFonts w:asciiTheme="minorHAnsi" w:hAnsiTheme="minorHAnsi" w:cstheme="minorHAnsi"/>
        </w:rPr>
      </w:pPr>
      <w:r w:rsidRPr="00DB0AA8">
        <w:rPr>
          <w:rFonts w:asciiTheme="minorHAnsi" w:hAnsiTheme="minorHAnsi" w:cstheme="minorHAnsi"/>
          <w:b/>
        </w:rPr>
        <w:t>β)</w:t>
      </w:r>
      <w:r w:rsidRPr="00DB0AA8">
        <w:rPr>
          <w:rFonts w:asciiTheme="minorHAnsi" w:hAnsiTheme="minorHAnsi" w:cstheme="minorHAnsi"/>
        </w:rPr>
        <w:t xml:space="preserve"> την </w:t>
      </w:r>
      <w:r w:rsidRPr="00DB0AA8">
        <w:rPr>
          <w:rFonts w:asciiTheme="minorHAnsi" w:hAnsiTheme="minorHAnsi" w:cstheme="minorHAnsi"/>
          <w:b/>
          <w:bCs/>
        </w:rPr>
        <w:t xml:space="preserve">ποιητική ή </w:t>
      </w:r>
      <w:proofErr w:type="spellStart"/>
      <w:r w:rsidRPr="00DB0AA8">
        <w:rPr>
          <w:rFonts w:asciiTheme="minorHAnsi" w:hAnsiTheme="minorHAnsi" w:cstheme="minorHAnsi"/>
          <w:b/>
          <w:bCs/>
        </w:rPr>
        <w:t>συνυποδηλωτική</w:t>
      </w:r>
      <w:proofErr w:type="spellEnd"/>
      <w:r w:rsidRPr="00DB0AA8">
        <w:rPr>
          <w:rFonts w:asciiTheme="minorHAnsi" w:hAnsiTheme="minorHAnsi" w:cstheme="minorHAnsi"/>
          <w:b/>
          <w:bCs/>
        </w:rPr>
        <w:t xml:space="preserve"> ή μεταφορική </w:t>
      </w:r>
      <w:r w:rsidRPr="00DB0AA8">
        <w:rPr>
          <w:rFonts w:asciiTheme="minorHAnsi" w:hAnsiTheme="minorHAnsi" w:cstheme="minorHAnsi"/>
        </w:rPr>
        <w:t xml:space="preserve">χρήση της γλώσσας: συγκινεί και </w:t>
      </w:r>
      <w:proofErr w:type="spellStart"/>
      <w:r w:rsidRPr="00DB0AA8">
        <w:rPr>
          <w:rFonts w:asciiTheme="minorHAnsi" w:hAnsiTheme="minorHAnsi" w:cstheme="minorHAnsi"/>
        </w:rPr>
        <w:t>συμβολοποιεί</w:t>
      </w:r>
      <w:proofErr w:type="spellEnd"/>
      <w:r w:rsidRPr="00DB0AA8">
        <w:rPr>
          <w:rFonts w:asciiTheme="minorHAnsi" w:hAnsiTheme="minorHAnsi" w:cstheme="minorHAnsi"/>
          <w:b/>
        </w:rPr>
        <w:t>.</w:t>
      </w:r>
      <w:r w:rsidR="00DB0AA8" w:rsidRPr="00DB0AA8">
        <w:rPr>
          <w:rFonts w:asciiTheme="minorHAnsi" w:hAnsiTheme="minorHAnsi" w:cstheme="minorHAnsi"/>
          <w:b/>
          <w:bCs/>
        </w:rPr>
        <w:t xml:space="preserve"> </w:t>
      </w:r>
      <w:r w:rsidR="00DB0AA8" w:rsidRPr="00DB0AA8">
        <w:rPr>
          <w:rFonts w:asciiTheme="minorHAnsi" w:hAnsiTheme="minorHAnsi" w:cstheme="minorHAnsi"/>
          <w:bCs/>
        </w:rPr>
        <w:t xml:space="preserve">Ο πομπός απευθύνεται στο </w:t>
      </w:r>
      <w:r w:rsidR="00DB0AA8" w:rsidRPr="00DB0AA8">
        <w:rPr>
          <w:rFonts w:asciiTheme="minorHAnsi" w:hAnsiTheme="minorHAnsi" w:cstheme="minorHAnsi"/>
          <w:bCs/>
          <w:u w:val="single"/>
        </w:rPr>
        <w:t xml:space="preserve">συναίσθημα  </w:t>
      </w:r>
      <w:r w:rsidR="00DB0AA8" w:rsidRPr="00DB0AA8">
        <w:rPr>
          <w:rFonts w:asciiTheme="minorHAnsi" w:hAnsiTheme="minorHAnsi" w:cstheme="minorHAnsi"/>
          <w:bCs/>
        </w:rPr>
        <w:t>του δέκτη, αποσκοπώντας</w:t>
      </w:r>
      <w:r w:rsidR="00DB0AA8">
        <w:rPr>
          <w:rFonts w:asciiTheme="minorHAnsi" w:hAnsiTheme="minorHAnsi" w:cstheme="minorHAnsi"/>
          <w:bCs/>
        </w:rPr>
        <w:t xml:space="preserve"> στην </w:t>
      </w:r>
      <w:r w:rsidR="00DB0AA8" w:rsidRPr="00DB0AA8">
        <w:rPr>
          <w:rFonts w:asciiTheme="minorHAnsi" w:hAnsiTheme="minorHAnsi" w:cstheme="minorHAnsi"/>
          <w:bCs/>
          <w:u w:val="single"/>
        </w:rPr>
        <w:t>πρόκληση συναισθημάτων</w:t>
      </w:r>
      <w:r w:rsidR="00DB0AA8">
        <w:rPr>
          <w:rFonts w:asciiTheme="minorHAnsi" w:hAnsiTheme="minorHAnsi" w:cstheme="minorHAnsi"/>
          <w:bCs/>
        </w:rPr>
        <w:t xml:space="preserve"> (ευαισθητοποίηση, επηρεασμός, παρότρυνση, ενθάρρυνση </w:t>
      </w:r>
      <w:proofErr w:type="spellStart"/>
      <w:r w:rsidR="00DB0AA8">
        <w:rPr>
          <w:rFonts w:asciiTheme="minorHAnsi" w:hAnsiTheme="minorHAnsi" w:cstheme="minorHAnsi"/>
          <w:bCs/>
        </w:rPr>
        <w:t>κ.ά</w:t>
      </w:r>
      <w:proofErr w:type="spellEnd"/>
      <w:r w:rsidR="00DB0AA8">
        <w:rPr>
          <w:rFonts w:asciiTheme="minorHAnsi" w:hAnsiTheme="minorHAnsi" w:cstheme="minorHAnsi"/>
          <w:bCs/>
        </w:rPr>
        <w:t xml:space="preserve">) και την </w:t>
      </w:r>
      <w:r w:rsidR="00DB0AA8" w:rsidRPr="00DB0AA8">
        <w:rPr>
          <w:rFonts w:asciiTheme="minorHAnsi" w:hAnsiTheme="minorHAnsi" w:cstheme="minorHAnsi"/>
          <w:bCs/>
          <w:u w:val="single"/>
        </w:rPr>
        <w:t>αισθητική συγκίνηση.</w:t>
      </w:r>
    </w:p>
    <w:p w:rsidR="008B7E03" w:rsidRPr="00DB0AA8" w:rsidRDefault="008B7E03" w:rsidP="00DB0AA8">
      <w:pPr>
        <w:rPr>
          <w:rFonts w:cstheme="minorHAnsi"/>
          <w:lang w:val="el-GR"/>
        </w:rPr>
      </w:pPr>
    </w:p>
    <w:p w:rsidR="00056105" w:rsidRPr="00DB0AA8" w:rsidRDefault="00056105" w:rsidP="00DB0AA8">
      <w:pPr>
        <w:rPr>
          <w:rFonts w:cstheme="minorHAnsi"/>
          <w:lang w:val="el-GR"/>
        </w:rPr>
      </w:pPr>
    </w:p>
    <w:p w:rsidR="00056105" w:rsidRPr="00DB0AA8" w:rsidRDefault="00056105" w:rsidP="00DB0AA8">
      <w:pPr>
        <w:pStyle w:val="1"/>
        <w:spacing w:after="0" w:line="360" w:lineRule="auto"/>
        <w:jc w:val="center"/>
        <w:rPr>
          <w:rFonts w:asciiTheme="minorHAnsi" w:hAnsiTheme="minorHAnsi" w:cstheme="minorHAnsi"/>
          <w:b/>
          <w:bCs/>
          <w:color w:val="000000"/>
        </w:rPr>
      </w:pPr>
      <w:r w:rsidRPr="00DB0AA8">
        <w:rPr>
          <w:rFonts w:asciiTheme="minorHAnsi" w:hAnsiTheme="minorHAnsi" w:cstheme="minorHAnsi"/>
          <w:b/>
          <w:bCs/>
          <w:color w:val="000000"/>
        </w:rPr>
        <w:t xml:space="preserve">ΚΥΡΙΟΛΕΚΤΙΚΗ / ΜΕΤΑΦΟΡΙΚΗ ΛΕΙΤΟΥΡΓΙΑ ΓΛΩΣΣΑΣ </w:t>
      </w:r>
    </w:p>
    <w:p w:rsidR="00056105" w:rsidRPr="00DB0AA8" w:rsidRDefault="00056105" w:rsidP="00DB0AA8">
      <w:pPr>
        <w:pStyle w:val="1"/>
        <w:spacing w:after="0" w:line="360" w:lineRule="auto"/>
        <w:jc w:val="center"/>
        <w:rPr>
          <w:rFonts w:asciiTheme="minorHAnsi" w:hAnsiTheme="minorHAnsi" w:cstheme="minorHAnsi"/>
        </w:rPr>
      </w:pPr>
      <w:r w:rsidRPr="00DB0AA8">
        <w:rPr>
          <w:rFonts w:asciiTheme="minorHAnsi" w:hAnsiTheme="minorHAnsi" w:cstheme="minorHAnsi"/>
          <w:b/>
          <w:bCs/>
          <w:color w:val="000000"/>
        </w:rPr>
        <w:t>- ΑΣΚΗΣΕΙΣ ΑΠΟ</w:t>
      </w:r>
      <w:r w:rsidRPr="00DB0AA8">
        <w:rPr>
          <w:rFonts w:asciiTheme="minorHAnsi" w:hAnsiTheme="minorHAnsi" w:cstheme="minorHAnsi"/>
        </w:rPr>
        <w:t xml:space="preserve"> </w:t>
      </w:r>
      <w:r w:rsidRPr="00DB0AA8">
        <w:rPr>
          <w:rFonts w:asciiTheme="minorHAnsi" w:hAnsiTheme="minorHAnsi" w:cstheme="minorHAnsi"/>
          <w:b/>
          <w:bCs/>
          <w:color w:val="000000"/>
        </w:rPr>
        <w:t>ΤΗΝ ΤΡΑΠΕΖΑ ΘΕΜΑΤΩΝ –</w:t>
      </w:r>
      <w:bookmarkStart w:id="6" w:name="bookmark2"/>
      <w:bookmarkStart w:id="7" w:name="bookmark6"/>
      <w:bookmarkStart w:id="8" w:name="bookmark13"/>
      <w:bookmarkStart w:id="9" w:name="bookmark11"/>
      <w:bookmarkStart w:id="10" w:name="bookmark12"/>
      <w:bookmarkStart w:id="11" w:name="bookmark14"/>
      <w:bookmarkEnd w:id="6"/>
      <w:bookmarkEnd w:id="7"/>
      <w:bookmarkEnd w:id="8"/>
    </w:p>
    <w:p w:rsidR="00056105" w:rsidRPr="00DB0AA8" w:rsidRDefault="00056105" w:rsidP="00AB166A">
      <w:pPr>
        <w:pStyle w:val="1"/>
        <w:numPr>
          <w:ilvl w:val="0"/>
          <w:numId w:val="6"/>
        </w:numPr>
        <w:spacing w:after="0" w:line="360" w:lineRule="auto"/>
        <w:rPr>
          <w:rFonts w:asciiTheme="minorHAnsi" w:hAnsiTheme="minorHAnsi" w:cstheme="minorHAnsi"/>
        </w:rPr>
      </w:pPr>
      <w:r w:rsidRPr="00DB0AA8">
        <w:rPr>
          <w:rFonts w:asciiTheme="minorHAnsi" w:hAnsiTheme="minorHAnsi" w:cstheme="minorHAnsi"/>
          <w:color w:val="000000"/>
        </w:rPr>
        <w:t>Κριτήριο 14441</w:t>
      </w:r>
      <w:bookmarkEnd w:id="9"/>
      <w:bookmarkEnd w:id="10"/>
      <w:bookmarkEnd w:id="11"/>
    </w:p>
    <w:p w:rsidR="00056105" w:rsidRPr="00DB0AA8" w:rsidRDefault="00056105" w:rsidP="00AB166A">
      <w:pPr>
        <w:pStyle w:val="1"/>
        <w:spacing w:after="0" w:line="360" w:lineRule="auto"/>
        <w:jc w:val="both"/>
        <w:rPr>
          <w:rFonts w:asciiTheme="minorHAnsi" w:hAnsiTheme="minorHAnsi" w:cstheme="minorHAnsi"/>
        </w:rPr>
      </w:pPr>
      <w:r w:rsidRPr="00DB0AA8">
        <w:rPr>
          <w:rFonts w:asciiTheme="minorHAnsi" w:hAnsiTheme="minorHAnsi" w:cstheme="minorHAnsi"/>
          <w:b/>
          <w:bCs/>
          <w:color w:val="000000"/>
        </w:rPr>
        <w:t xml:space="preserve">Εκφώνηση: </w:t>
      </w:r>
      <w:r w:rsidRPr="00DB0AA8">
        <w:rPr>
          <w:rFonts w:asciiTheme="minorHAnsi" w:hAnsiTheme="minorHAnsi" w:cstheme="minorHAnsi"/>
          <w:color w:val="000000"/>
        </w:rPr>
        <w:t>Να γράψεις μια συνώνυμη λέξη ή φράση για καθεμιά από τις παραπάνω υπογραμμισμένες λέξεις του κειμένου, προκειμένου οι φράσεις από μεταφορικό λόγο να εκφράζουν κυριολεξία. (Μπορείς να αλλάξεις το γραμματικό γένος της υπογραμμισμένης λέξης, για παράδειγμα αντί για ουσιαστικό να βάλεις επίθετο κ.ά.).</w:t>
      </w:r>
    </w:p>
    <w:p w:rsidR="00056105" w:rsidRPr="00DB0AA8" w:rsidRDefault="00056105" w:rsidP="00AB166A">
      <w:pPr>
        <w:pStyle w:val="1"/>
        <w:spacing w:after="0" w:line="360" w:lineRule="auto"/>
        <w:jc w:val="both"/>
        <w:rPr>
          <w:rFonts w:asciiTheme="minorHAnsi" w:hAnsiTheme="minorHAnsi" w:cstheme="minorHAnsi"/>
        </w:rPr>
      </w:pPr>
      <w:r w:rsidRPr="00DB0AA8">
        <w:rPr>
          <w:rFonts w:asciiTheme="minorHAnsi" w:hAnsiTheme="minorHAnsi" w:cstheme="minorHAnsi"/>
          <w:color w:val="000000"/>
        </w:rPr>
        <w:t xml:space="preserve">«η ελληνική γλώσσα </w:t>
      </w:r>
      <w:r w:rsidRPr="00DB0AA8">
        <w:rPr>
          <w:rFonts w:asciiTheme="minorHAnsi" w:hAnsiTheme="minorHAnsi" w:cstheme="minorHAnsi"/>
          <w:color w:val="000000"/>
          <w:u w:val="single"/>
        </w:rPr>
        <w:t>δανείστηκε</w:t>
      </w:r>
      <w:r w:rsidRPr="00DB0AA8">
        <w:rPr>
          <w:rFonts w:asciiTheme="minorHAnsi" w:hAnsiTheme="minorHAnsi" w:cstheme="minorHAnsi"/>
          <w:color w:val="000000"/>
        </w:rPr>
        <w:t xml:space="preserve"> δημιουργικά» (παράγραφος 1)</w:t>
      </w:r>
    </w:p>
    <w:p w:rsidR="00056105" w:rsidRPr="00DB0AA8" w:rsidRDefault="00056105" w:rsidP="00AB166A">
      <w:pPr>
        <w:pStyle w:val="1"/>
        <w:spacing w:after="0" w:line="360" w:lineRule="auto"/>
        <w:jc w:val="both"/>
        <w:rPr>
          <w:rFonts w:asciiTheme="minorHAnsi" w:hAnsiTheme="minorHAnsi" w:cstheme="minorHAnsi"/>
        </w:rPr>
      </w:pPr>
      <w:r w:rsidRPr="00DB0AA8">
        <w:rPr>
          <w:rFonts w:asciiTheme="minorHAnsi" w:hAnsiTheme="minorHAnsi" w:cstheme="minorHAnsi"/>
          <w:color w:val="000000"/>
        </w:rPr>
        <w:t>«</w:t>
      </w:r>
      <w:r w:rsidRPr="00DB0AA8">
        <w:rPr>
          <w:rFonts w:asciiTheme="minorHAnsi" w:hAnsiTheme="minorHAnsi" w:cstheme="minorHAnsi"/>
          <w:color w:val="000000"/>
          <w:u w:val="single"/>
        </w:rPr>
        <w:t>στο κυνήγι</w:t>
      </w:r>
      <w:r w:rsidRPr="00DB0AA8">
        <w:rPr>
          <w:rFonts w:asciiTheme="minorHAnsi" w:hAnsiTheme="minorHAnsi" w:cstheme="minorHAnsi"/>
          <w:color w:val="000000"/>
        </w:rPr>
        <w:t xml:space="preserve"> του κέρδους» (παράγραφος 2)</w:t>
      </w:r>
    </w:p>
    <w:p w:rsidR="00056105" w:rsidRPr="00DB0AA8" w:rsidRDefault="00056105" w:rsidP="00AB166A">
      <w:pPr>
        <w:pStyle w:val="1"/>
        <w:spacing w:after="0" w:line="360" w:lineRule="auto"/>
        <w:jc w:val="both"/>
        <w:rPr>
          <w:rFonts w:asciiTheme="minorHAnsi" w:hAnsiTheme="minorHAnsi" w:cstheme="minorHAnsi"/>
        </w:rPr>
      </w:pPr>
      <w:r w:rsidRPr="00DB0AA8">
        <w:rPr>
          <w:rFonts w:asciiTheme="minorHAnsi" w:hAnsiTheme="minorHAnsi" w:cstheme="minorHAnsi"/>
          <w:color w:val="000000"/>
        </w:rPr>
        <w:t xml:space="preserve">«που είναι </w:t>
      </w:r>
      <w:r w:rsidRPr="00DB0AA8">
        <w:rPr>
          <w:rFonts w:asciiTheme="minorHAnsi" w:hAnsiTheme="minorHAnsi" w:cstheme="minorHAnsi"/>
          <w:color w:val="000000"/>
          <w:u w:val="single"/>
        </w:rPr>
        <w:t>ευλογία</w:t>
      </w:r>
      <w:r w:rsidRPr="00DB0AA8">
        <w:rPr>
          <w:rFonts w:asciiTheme="minorHAnsi" w:hAnsiTheme="minorHAnsi" w:cstheme="minorHAnsi"/>
          <w:color w:val="000000"/>
        </w:rPr>
        <w:t>» (παράγραφος 4)</w:t>
      </w:r>
    </w:p>
    <w:p w:rsidR="00056105" w:rsidRPr="00DB0AA8" w:rsidRDefault="00056105" w:rsidP="00AB166A">
      <w:pPr>
        <w:pStyle w:val="1"/>
        <w:spacing w:after="0" w:line="360" w:lineRule="auto"/>
        <w:jc w:val="both"/>
        <w:rPr>
          <w:rFonts w:asciiTheme="minorHAnsi" w:hAnsiTheme="minorHAnsi" w:cstheme="minorHAnsi"/>
        </w:rPr>
      </w:pPr>
      <w:r w:rsidRPr="00DB0AA8">
        <w:rPr>
          <w:rFonts w:asciiTheme="minorHAnsi" w:hAnsiTheme="minorHAnsi" w:cstheme="minorHAnsi"/>
          <w:color w:val="000000"/>
        </w:rPr>
        <w:t xml:space="preserve">«πιο </w:t>
      </w:r>
      <w:r w:rsidRPr="00DB0AA8">
        <w:rPr>
          <w:rFonts w:asciiTheme="minorHAnsi" w:hAnsiTheme="minorHAnsi" w:cstheme="minorHAnsi"/>
          <w:color w:val="000000"/>
          <w:u w:val="single"/>
        </w:rPr>
        <w:t>«</w:t>
      </w:r>
      <w:proofErr w:type="spellStart"/>
      <w:r w:rsidRPr="00DB0AA8">
        <w:rPr>
          <w:rFonts w:asciiTheme="minorHAnsi" w:hAnsiTheme="minorHAnsi" w:cstheme="minorHAnsi"/>
          <w:color w:val="000000"/>
          <w:u w:val="single"/>
        </w:rPr>
        <w:t>στέρεη</w:t>
      </w:r>
      <w:proofErr w:type="spellEnd"/>
      <w:r w:rsidRPr="00DB0AA8">
        <w:rPr>
          <w:rFonts w:asciiTheme="minorHAnsi" w:hAnsiTheme="minorHAnsi" w:cstheme="minorHAnsi"/>
          <w:color w:val="000000"/>
          <w:u w:val="single"/>
        </w:rPr>
        <w:t>»</w:t>
      </w:r>
      <w:r w:rsidRPr="00DB0AA8">
        <w:rPr>
          <w:rFonts w:asciiTheme="minorHAnsi" w:hAnsiTheme="minorHAnsi" w:cstheme="minorHAnsi"/>
          <w:color w:val="000000"/>
        </w:rPr>
        <w:t xml:space="preserve"> γλωσσική παιδεία» (παράγραφος 4)</w:t>
      </w:r>
    </w:p>
    <w:p w:rsidR="00056105" w:rsidRPr="00DB0AA8" w:rsidRDefault="00056105" w:rsidP="00AB166A">
      <w:pPr>
        <w:pStyle w:val="1"/>
        <w:spacing w:after="0" w:line="360" w:lineRule="auto"/>
        <w:jc w:val="both"/>
        <w:rPr>
          <w:rFonts w:asciiTheme="minorHAnsi" w:hAnsiTheme="minorHAnsi" w:cstheme="minorHAnsi"/>
          <w:color w:val="000000"/>
        </w:rPr>
      </w:pPr>
      <w:r w:rsidRPr="00DB0AA8">
        <w:rPr>
          <w:rFonts w:asciiTheme="minorHAnsi" w:hAnsiTheme="minorHAnsi" w:cstheme="minorHAnsi"/>
          <w:color w:val="000000"/>
        </w:rPr>
        <w:t xml:space="preserve">«να </w:t>
      </w:r>
      <w:r w:rsidRPr="00DB0AA8">
        <w:rPr>
          <w:rFonts w:asciiTheme="minorHAnsi" w:hAnsiTheme="minorHAnsi" w:cstheme="minorHAnsi"/>
          <w:color w:val="000000"/>
          <w:u w:val="single"/>
        </w:rPr>
        <w:t>εργαστούμε</w:t>
      </w:r>
      <w:r w:rsidRPr="00DB0AA8">
        <w:rPr>
          <w:rFonts w:asciiTheme="minorHAnsi" w:hAnsiTheme="minorHAnsi" w:cstheme="minorHAnsi"/>
          <w:color w:val="000000"/>
        </w:rPr>
        <w:t xml:space="preserve"> για την ουσιαστικότερη επικοινωνία μεταξύ των λαών και την εκμάθηση ξένων γλωσσών» (παράγραφος 5)</w:t>
      </w:r>
    </w:p>
    <w:p w:rsidR="00056105" w:rsidRPr="00DB0AA8" w:rsidRDefault="00056105" w:rsidP="00AB166A">
      <w:pPr>
        <w:pStyle w:val="11"/>
        <w:keepNext/>
        <w:keepLines/>
        <w:numPr>
          <w:ilvl w:val="0"/>
          <w:numId w:val="6"/>
        </w:numPr>
        <w:spacing w:after="0"/>
        <w:ind w:left="426" w:hanging="426"/>
        <w:jc w:val="both"/>
        <w:rPr>
          <w:rFonts w:asciiTheme="minorHAnsi" w:hAnsiTheme="minorHAnsi" w:cstheme="minorHAnsi"/>
        </w:rPr>
      </w:pPr>
      <w:bookmarkStart w:id="12" w:name="bookmark24"/>
      <w:bookmarkStart w:id="13" w:name="bookmark22"/>
      <w:bookmarkStart w:id="14" w:name="bookmark23"/>
      <w:bookmarkStart w:id="15" w:name="bookmark25"/>
      <w:bookmarkEnd w:id="12"/>
      <w:r w:rsidRPr="00DB0AA8">
        <w:rPr>
          <w:rFonts w:asciiTheme="minorHAnsi" w:hAnsiTheme="minorHAnsi" w:cstheme="minorHAnsi"/>
          <w:color w:val="000000"/>
        </w:rPr>
        <w:t>Κριτήριο 14442</w:t>
      </w:r>
      <w:bookmarkEnd w:id="13"/>
      <w:bookmarkEnd w:id="14"/>
      <w:bookmarkEnd w:id="15"/>
    </w:p>
    <w:p w:rsidR="00056105" w:rsidRPr="00DB0AA8" w:rsidRDefault="00056105" w:rsidP="00AB166A">
      <w:pPr>
        <w:pStyle w:val="1"/>
        <w:spacing w:after="0" w:line="360" w:lineRule="auto"/>
        <w:jc w:val="both"/>
        <w:rPr>
          <w:rFonts w:asciiTheme="minorHAnsi" w:hAnsiTheme="minorHAnsi" w:cstheme="minorHAnsi"/>
        </w:rPr>
      </w:pPr>
      <w:r w:rsidRPr="00DB0AA8">
        <w:rPr>
          <w:rFonts w:asciiTheme="minorHAnsi" w:hAnsiTheme="minorHAnsi" w:cstheme="minorHAnsi"/>
          <w:b/>
          <w:bCs/>
          <w:color w:val="000000"/>
        </w:rPr>
        <w:t xml:space="preserve">Εκφώνηση: </w:t>
      </w:r>
      <w:r w:rsidRPr="00DB0AA8">
        <w:rPr>
          <w:rFonts w:asciiTheme="minorHAnsi" w:hAnsiTheme="minorHAnsi" w:cstheme="minorHAnsi"/>
          <w:color w:val="000000"/>
        </w:rPr>
        <w:t>«μυρίσει» πως είναι ξεπερασμένη (2η παράγραφος), όλα αυτά τα χρονικά πηγαινέλα (3η παράγραφος), τις τάσεις που συχνά οσφραίνονται... (3η παράγραφος): Να κάνεις τις απαραίτητες αλλαγές στις παραπάνω υπογραμμισμένες φράσεις του Κειμένου 1, ώστε η λειτουργία της γλώσσας από μεταφορική να γίνει κυριολεκτική. Να προσέξεις ώστε να μην αλλάξει το νόημα στο γλωσσικό περιβάλλον των προτάσεων στις οποίες υπάγονται οι ζητούμενες φράσεις.</w:t>
      </w:r>
    </w:p>
    <w:p w:rsidR="00056105" w:rsidRPr="00DB0AA8" w:rsidRDefault="00056105" w:rsidP="00AB166A">
      <w:pPr>
        <w:pStyle w:val="1"/>
        <w:numPr>
          <w:ilvl w:val="0"/>
          <w:numId w:val="8"/>
        </w:numPr>
        <w:tabs>
          <w:tab w:val="left" w:pos="1086"/>
        </w:tabs>
        <w:spacing w:after="0" w:line="360" w:lineRule="auto"/>
        <w:jc w:val="both"/>
        <w:rPr>
          <w:rFonts w:asciiTheme="minorHAnsi" w:hAnsiTheme="minorHAnsi" w:cstheme="minorHAnsi"/>
        </w:rPr>
      </w:pPr>
      <w:bookmarkStart w:id="16" w:name="bookmark26"/>
      <w:bookmarkEnd w:id="16"/>
      <w:r w:rsidRPr="00DB0AA8">
        <w:rPr>
          <w:rFonts w:asciiTheme="minorHAnsi" w:hAnsiTheme="minorHAnsi" w:cstheme="minorHAnsi"/>
          <w:color w:val="000000"/>
        </w:rPr>
        <w:t xml:space="preserve">Να κάνει τον κύκλο της ως όμορφο προϊόν και να εξαφανίζεται μόλις παρουσιάσει κηλίδες παλιομοδίτικης. σκουριάς και </w:t>
      </w:r>
      <w:r w:rsidRPr="00DB0AA8">
        <w:rPr>
          <w:rFonts w:asciiTheme="minorHAnsi" w:hAnsiTheme="minorHAnsi" w:cstheme="minorHAnsi"/>
          <w:color w:val="000000"/>
          <w:u w:val="single"/>
        </w:rPr>
        <w:t>«μυρίσει» πως είναι ξεπερασμένη. [</w:t>
      </w:r>
      <w:r w:rsidRPr="00DB0AA8">
        <w:rPr>
          <w:rFonts w:asciiTheme="minorHAnsi" w:hAnsiTheme="minorHAnsi" w:cstheme="minorHAnsi"/>
          <w:color w:val="000000"/>
        </w:rPr>
        <w:t>...]</w:t>
      </w:r>
    </w:p>
    <w:p w:rsidR="00056105" w:rsidRPr="00DB0AA8" w:rsidRDefault="00AB166A" w:rsidP="00AB166A">
      <w:pPr>
        <w:pStyle w:val="1"/>
        <w:numPr>
          <w:ilvl w:val="0"/>
          <w:numId w:val="8"/>
        </w:numPr>
        <w:tabs>
          <w:tab w:val="left" w:pos="1086"/>
        </w:tabs>
        <w:spacing w:after="0" w:line="360" w:lineRule="auto"/>
        <w:jc w:val="both"/>
        <w:rPr>
          <w:rFonts w:asciiTheme="minorHAnsi" w:hAnsiTheme="minorHAnsi" w:cstheme="minorHAnsi"/>
        </w:rPr>
      </w:pPr>
      <w:bookmarkStart w:id="17" w:name="bookmark27"/>
      <w:bookmarkEnd w:id="17"/>
      <w:r>
        <w:rPr>
          <w:rFonts w:asciiTheme="minorHAnsi" w:hAnsiTheme="minorHAnsi" w:cstheme="minorHAnsi"/>
          <w:color w:val="000000"/>
        </w:rPr>
        <w:t>Α</w:t>
      </w:r>
      <w:r w:rsidR="00056105" w:rsidRPr="00DB0AA8">
        <w:rPr>
          <w:rFonts w:asciiTheme="minorHAnsi" w:hAnsiTheme="minorHAnsi" w:cstheme="minorHAnsi"/>
          <w:color w:val="000000"/>
        </w:rPr>
        <w:t>υτές</w:t>
      </w:r>
      <w:r>
        <w:rPr>
          <w:rFonts w:asciiTheme="minorHAnsi" w:hAnsiTheme="minorHAnsi" w:cstheme="minorHAnsi"/>
          <w:color w:val="000000"/>
        </w:rPr>
        <w:t xml:space="preserve"> </w:t>
      </w:r>
      <w:r w:rsidR="00056105" w:rsidRPr="00DB0AA8">
        <w:rPr>
          <w:rFonts w:asciiTheme="minorHAnsi" w:hAnsiTheme="minorHAnsi" w:cstheme="minorHAnsi"/>
          <w:color w:val="000000"/>
        </w:rPr>
        <w:t xml:space="preserve"> λοιπόν οι αναβιώσεις μιας μόδας μετά από χρόνια ή η επιστροφή σε </w:t>
      </w:r>
      <w:r w:rsidR="00056105" w:rsidRPr="00DB0AA8">
        <w:rPr>
          <w:rFonts w:asciiTheme="minorHAnsi" w:hAnsiTheme="minorHAnsi" w:cstheme="minorHAnsi"/>
          <w:color w:val="000000"/>
        </w:rPr>
        <w:lastRenderedPageBreak/>
        <w:t xml:space="preserve">αισθητικές παλαιότερων εποχών και </w:t>
      </w:r>
      <w:r w:rsidR="00056105" w:rsidRPr="00DB0AA8">
        <w:rPr>
          <w:rFonts w:asciiTheme="minorHAnsi" w:hAnsiTheme="minorHAnsi" w:cstheme="minorHAnsi"/>
          <w:color w:val="000000"/>
          <w:u w:val="single"/>
        </w:rPr>
        <w:t>όλα αυτά τα χρονικά πηγαινέλα,</w:t>
      </w:r>
      <w:r w:rsidR="00056105" w:rsidRPr="00DB0AA8">
        <w:rPr>
          <w:rFonts w:asciiTheme="minorHAnsi" w:hAnsiTheme="minorHAnsi" w:cstheme="minorHAnsi"/>
          <w:color w:val="000000"/>
        </w:rPr>
        <w:t xml:space="preserve"> διακινούνται - λένε.</w:t>
      </w:r>
    </w:p>
    <w:p w:rsidR="00056105" w:rsidRPr="00DB0AA8" w:rsidRDefault="00056105" w:rsidP="00AB166A">
      <w:pPr>
        <w:pStyle w:val="1"/>
        <w:numPr>
          <w:ilvl w:val="0"/>
          <w:numId w:val="8"/>
        </w:numPr>
        <w:tabs>
          <w:tab w:val="left" w:pos="1086"/>
        </w:tabs>
        <w:spacing w:after="0" w:line="360" w:lineRule="auto"/>
        <w:jc w:val="both"/>
        <w:rPr>
          <w:rFonts w:asciiTheme="minorHAnsi" w:hAnsiTheme="minorHAnsi" w:cstheme="minorHAnsi"/>
        </w:rPr>
      </w:pPr>
      <w:bookmarkStart w:id="18" w:name="bookmark28"/>
      <w:bookmarkEnd w:id="18"/>
      <w:r w:rsidRPr="00DB0AA8">
        <w:rPr>
          <w:rFonts w:asciiTheme="minorHAnsi" w:hAnsiTheme="minorHAnsi" w:cstheme="minorHAnsi"/>
          <w:color w:val="000000"/>
        </w:rPr>
        <w:t xml:space="preserve">Οι βιομηχανίες της γυναικείας μόδας, των τραγουδιών, των αυτοκινήτων κ.λπ. δε θα περιμένουν το τι θέλει ο κόσμος, αλλά θα συνδυάσουν και θα προετοιμάσουν το κλίμα και την περιρρέουσα ατμόσφαιρα της εποχής, καθώς και </w:t>
      </w:r>
      <w:r w:rsidRPr="00DB0AA8">
        <w:rPr>
          <w:rFonts w:asciiTheme="minorHAnsi" w:hAnsiTheme="minorHAnsi" w:cstheme="minorHAnsi"/>
          <w:color w:val="000000"/>
          <w:u w:val="single"/>
        </w:rPr>
        <w:t>τις τάσεις που συχνά οσφραίνονται</w:t>
      </w:r>
      <w:r w:rsidRPr="00DB0AA8">
        <w:rPr>
          <w:rFonts w:asciiTheme="minorHAnsi" w:hAnsiTheme="minorHAnsi" w:cstheme="minorHAnsi"/>
          <w:color w:val="000000"/>
        </w:rPr>
        <w:t xml:space="preserve"> και επιβάλλουν οι βιομηχανικοί σχεδιαστές μέσω των επιλογών τους.[...]</w:t>
      </w:r>
    </w:p>
    <w:p w:rsidR="00056105" w:rsidRPr="00DB0AA8" w:rsidRDefault="00056105" w:rsidP="00AB166A">
      <w:pPr>
        <w:pStyle w:val="11"/>
        <w:keepNext/>
        <w:keepLines/>
        <w:numPr>
          <w:ilvl w:val="0"/>
          <w:numId w:val="6"/>
        </w:numPr>
        <w:tabs>
          <w:tab w:val="left" w:pos="284"/>
        </w:tabs>
        <w:spacing w:after="0"/>
        <w:ind w:left="720" w:hanging="720"/>
        <w:jc w:val="both"/>
        <w:rPr>
          <w:rFonts w:asciiTheme="minorHAnsi" w:hAnsiTheme="minorHAnsi" w:cstheme="minorHAnsi"/>
        </w:rPr>
      </w:pPr>
      <w:bookmarkStart w:id="19" w:name="bookmark51"/>
      <w:bookmarkStart w:id="20" w:name="bookmark52"/>
      <w:bookmarkStart w:id="21" w:name="bookmark54"/>
      <w:r w:rsidRPr="00DB0AA8">
        <w:rPr>
          <w:rFonts w:asciiTheme="minorHAnsi" w:hAnsiTheme="minorHAnsi" w:cstheme="minorHAnsi"/>
          <w:color w:val="000000"/>
        </w:rPr>
        <w:t>Κριτήριο 14683</w:t>
      </w:r>
      <w:bookmarkEnd w:id="19"/>
      <w:bookmarkEnd w:id="20"/>
      <w:bookmarkEnd w:id="21"/>
    </w:p>
    <w:p w:rsidR="00056105" w:rsidRPr="00DB0AA8" w:rsidRDefault="00056105" w:rsidP="00AB166A">
      <w:pPr>
        <w:pStyle w:val="1"/>
        <w:spacing w:after="0" w:line="360" w:lineRule="auto"/>
        <w:jc w:val="both"/>
        <w:rPr>
          <w:rFonts w:asciiTheme="minorHAnsi" w:hAnsiTheme="minorHAnsi" w:cstheme="minorHAnsi"/>
        </w:rPr>
      </w:pPr>
      <w:r w:rsidRPr="00DB0AA8">
        <w:rPr>
          <w:rFonts w:asciiTheme="minorHAnsi" w:hAnsiTheme="minorHAnsi" w:cstheme="minorHAnsi"/>
          <w:b/>
          <w:bCs/>
          <w:color w:val="000000"/>
        </w:rPr>
        <w:t xml:space="preserve">Εκφώνηση: </w:t>
      </w:r>
      <w:r w:rsidRPr="00DB0AA8">
        <w:rPr>
          <w:rFonts w:asciiTheme="minorHAnsi" w:hAnsiTheme="minorHAnsi" w:cstheme="minorHAnsi"/>
          <w:color w:val="000000"/>
          <w:u w:val="single"/>
        </w:rPr>
        <w:t xml:space="preserve">Η αγάπη, τροφοδοτεί την ανθρώπινη ύπαρξη, προσδίδει χρώμα στις διαπροσωπικές σχέσεις </w:t>
      </w:r>
      <w:r w:rsidRPr="00DB0AA8">
        <w:rPr>
          <w:rFonts w:asciiTheme="minorHAnsi" w:hAnsiTheme="minorHAnsi" w:cstheme="minorHAnsi"/>
          <w:color w:val="000000"/>
        </w:rPr>
        <w:t>(1η παράγραφος): Να κάνεις τις απαραίτητες αλλαγές στις παρακάτω φράσεις του Κειμένου 1, ώστε η λειτουργία της γλώσσας από μεταφορική να γίνει κυριολεκτική. Να προσέξεις, ώστε να μην αλλάξει το νόημα στο γλωσσικό περιβάλλον των προτάσεων στις οποίες υπάγονται οι ζητούμενες φράσεις (10 μονάδες). Γιατί, κατά τη γνώμη σου, η αρθρογράφος κάνει αυτή τη γλωσσική επιλογή (5 μονάδες)</w:t>
      </w:r>
    </w:p>
    <w:p w:rsidR="00056105" w:rsidRPr="00DB0AA8" w:rsidRDefault="00056105" w:rsidP="00AB166A">
      <w:pPr>
        <w:pStyle w:val="11"/>
        <w:keepNext/>
        <w:keepLines/>
        <w:numPr>
          <w:ilvl w:val="0"/>
          <w:numId w:val="6"/>
        </w:numPr>
        <w:tabs>
          <w:tab w:val="left" w:pos="684"/>
        </w:tabs>
        <w:spacing w:after="0"/>
        <w:ind w:left="720" w:hanging="360"/>
        <w:jc w:val="both"/>
        <w:rPr>
          <w:rFonts w:asciiTheme="minorHAnsi" w:hAnsiTheme="minorHAnsi" w:cstheme="minorHAnsi"/>
        </w:rPr>
      </w:pPr>
      <w:bookmarkStart w:id="22" w:name="bookmark65"/>
      <w:bookmarkStart w:id="23" w:name="bookmark66"/>
      <w:bookmarkStart w:id="24" w:name="bookmark68"/>
      <w:r w:rsidRPr="00DB0AA8">
        <w:rPr>
          <w:rFonts w:asciiTheme="minorHAnsi" w:hAnsiTheme="minorHAnsi" w:cstheme="minorHAnsi"/>
          <w:color w:val="000000"/>
        </w:rPr>
        <w:t>Κριτήριο 14790</w:t>
      </w:r>
      <w:bookmarkEnd w:id="22"/>
      <w:bookmarkEnd w:id="23"/>
      <w:bookmarkEnd w:id="24"/>
    </w:p>
    <w:p w:rsidR="00056105" w:rsidRPr="00DB0AA8" w:rsidRDefault="00056105" w:rsidP="00AB166A">
      <w:pPr>
        <w:pStyle w:val="1"/>
        <w:tabs>
          <w:tab w:val="left" w:pos="1699"/>
        </w:tabs>
        <w:spacing w:after="0" w:line="360" w:lineRule="auto"/>
        <w:jc w:val="both"/>
        <w:rPr>
          <w:rFonts w:asciiTheme="minorHAnsi" w:hAnsiTheme="minorHAnsi" w:cstheme="minorHAnsi"/>
        </w:rPr>
      </w:pPr>
      <w:r w:rsidRPr="00DB0AA8">
        <w:rPr>
          <w:rFonts w:asciiTheme="minorHAnsi" w:hAnsiTheme="minorHAnsi" w:cstheme="minorHAnsi"/>
          <w:b/>
          <w:bCs/>
          <w:color w:val="000000"/>
        </w:rPr>
        <w:t>Εκφώνηση:</w:t>
      </w:r>
      <w:r w:rsidRPr="00DB0AA8">
        <w:rPr>
          <w:rFonts w:asciiTheme="minorHAnsi" w:hAnsiTheme="minorHAnsi" w:cstheme="minorHAnsi"/>
          <w:b/>
          <w:bCs/>
          <w:color w:val="000000"/>
        </w:rPr>
        <w:tab/>
      </w:r>
      <w:r w:rsidRPr="00DB0AA8">
        <w:rPr>
          <w:rFonts w:asciiTheme="minorHAnsi" w:hAnsiTheme="minorHAnsi" w:cstheme="minorHAnsi"/>
          <w:color w:val="000000"/>
        </w:rPr>
        <w:t>Να δηλώσετε το είδος της χρήσης της γλώσσας (δηλωτική/</w:t>
      </w:r>
      <w:proofErr w:type="spellStart"/>
      <w:r w:rsidRPr="00DB0AA8">
        <w:rPr>
          <w:rFonts w:asciiTheme="minorHAnsi" w:hAnsiTheme="minorHAnsi" w:cstheme="minorHAnsi"/>
          <w:color w:val="000000"/>
        </w:rPr>
        <w:t>κυριολεκτικ</w:t>
      </w:r>
      <w:proofErr w:type="spellEnd"/>
      <w:r w:rsidRPr="00DB0AA8">
        <w:rPr>
          <w:rFonts w:asciiTheme="minorHAnsi" w:hAnsiTheme="minorHAnsi" w:cstheme="minorHAnsi"/>
          <w:color w:val="000000"/>
        </w:rPr>
        <w:t>ή</w:t>
      </w:r>
      <w:r w:rsidR="00AB166A">
        <w:rPr>
          <w:rFonts w:asciiTheme="minorHAnsi" w:hAnsiTheme="minorHAnsi" w:cstheme="minorHAnsi"/>
        </w:rPr>
        <w:t xml:space="preserve"> </w:t>
      </w:r>
      <w:proofErr w:type="spellStart"/>
      <w:r w:rsidRPr="00DB0AA8">
        <w:rPr>
          <w:rFonts w:asciiTheme="minorHAnsi" w:hAnsiTheme="minorHAnsi" w:cstheme="minorHAnsi"/>
          <w:color w:val="000000"/>
        </w:rPr>
        <w:t>συνυποδηλωτική</w:t>
      </w:r>
      <w:proofErr w:type="spellEnd"/>
      <w:r w:rsidRPr="00DB0AA8">
        <w:rPr>
          <w:rFonts w:asciiTheme="minorHAnsi" w:hAnsiTheme="minorHAnsi" w:cstheme="minorHAnsi"/>
          <w:color w:val="000000"/>
        </w:rPr>
        <w:t xml:space="preserve">/μεταφορική) σε καθεμία από τις παρακάτω περιπτώσεις του Κειμένου 1 (μονάδες 10). Τι επιτυγχάνεται συνολικά στις περιπτώσεις κατά τις οποίες αξιοποιείται η </w:t>
      </w:r>
      <w:proofErr w:type="spellStart"/>
      <w:r w:rsidRPr="00DB0AA8">
        <w:rPr>
          <w:rFonts w:asciiTheme="minorHAnsi" w:hAnsiTheme="minorHAnsi" w:cstheme="minorHAnsi"/>
          <w:color w:val="000000"/>
        </w:rPr>
        <w:t>συνυποδηλωτική</w:t>
      </w:r>
      <w:proofErr w:type="spellEnd"/>
      <w:r w:rsidR="00AB166A">
        <w:rPr>
          <w:rFonts w:asciiTheme="minorHAnsi" w:hAnsiTheme="minorHAnsi" w:cstheme="minorHAnsi"/>
          <w:color w:val="000000"/>
        </w:rPr>
        <w:t xml:space="preserve"> </w:t>
      </w:r>
      <w:r w:rsidRPr="00DB0AA8">
        <w:rPr>
          <w:rFonts w:asciiTheme="minorHAnsi" w:hAnsiTheme="minorHAnsi" w:cstheme="minorHAnsi"/>
          <w:color w:val="000000"/>
        </w:rPr>
        <w:t>/</w:t>
      </w:r>
      <w:r w:rsidR="00AB166A">
        <w:rPr>
          <w:rFonts w:asciiTheme="minorHAnsi" w:hAnsiTheme="minorHAnsi" w:cstheme="minorHAnsi"/>
          <w:color w:val="000000"/>
        </w:rPr>
        <w:t xml:space="preserve"> </w:t>
      </w:r>
      <w:r w:rsidRPr="00DB0AA8">
        <w:rPr>
          <w:rFonts w:asciiTheme="minorHAnsi" w:hAnsiTheme="minorHAnsi" w:cstheme="minorHAnsi"/>
          <w:color w:val="000000"/>
        </w:rPr>
        <w:t>μεταφορική λειτουργία της γλώσσας; Ζητείται μία ενιαία απάντηση για όλες τις περιπτώσεις. (μονάδες 5)</w:t>
      </w:r>
    </w:p>
    <w:p w:rsidR="00056105" w:rsidRPr="00DB0AA8" w:rsidRDefault="00056105" w:rsidP="00AB166A">
      <w:pPr>
        <w:pStyle w:val="1"/>
        <w:numPr>
          <w:ilvl w:val="0"/>
          <w:numId w:val="9"/>
        </w:numPr>
        <w:tabs>
          <w:tab w:val="left" w:pos="655"/>
        </w:tabs>
        <w:spacing w:after="0" w:line="360" w:lineRule="auto"/>
        <w:jc w:val="both"/>
        <w:rPr>
          <w:rFonts w:asciiTheme="minorHAnsi" w:hAnsiTheme="minorHAnsi" w:cstheme="minorHAnsi"/>
        </w:rPr>
      </w:pPr>
      <w:bookmarkStart w:id="25" w:name="bookmark69"/>
      <w:bookmarkEnd w:id="25"/>
      <w:r w:rsidRPr="00DB0AA8">
        <w:rPr>
          <w:rFonts w:asciiTheme="minorHAnsi" w:hAnsiTheme="minorHAnsi" w:cstheme="minorHAnsi"/>
          <w:color w:val="000000"/>
        </w:rPr>
        <w:t xml:space="preserve">Όσο </w:t>
      </w:r>
      <w:r w:rsidRPr="00DB0AA8">
        <w:rPr>
          <w:rFonts w:asciiTheme="minorHAnsi" w:hAnsiTheme="minorHAnsi" w:cstheme="minorHAnsi"/>
          <w:color w:val="000000"/>
          <w:u w:val="single"/>
        </w:rPr>
        <w:t>έχουν κοντά τους ένα χάρτη,</w:t>
      </w:r>
      <w:r w:rsidRPr="00DB0AA8">
        <w:rPr>
          <w:rFonts w:asciiTheme="minorHAnsi" w:hAnsiTheme="minorHAnsi" w:cstheme="minorHAnsi"/>
          <w:color w:val="000000"/>
        </w:rPr>
        <w:t xml:space="preserve"> τόσο πιο εύκολα θα την διανύσουν.</w:t>
      </w:r>
    </w:p>
    <w:p w:rsidR="00056105" w:rsidRPr="00DB0AA8" w:rsidRDefault="00056105" w:rsidP="00AB166A">
      <w:pPr>
        <w:pStyle w:val="1"/>
        <w:numPr>
          <w:ilvl w:val="0"/>
          <w:numId w:val="9"/>
        </w:numPr>
        <w:tabs>
          <w:tab w:val="left" w:pos="665"/>
        </w:tabs>
        <w:spacing w:after="0" w:line="360" w:lineRule="auto"/>
        <w:rPr>
          <w:rFonts w:asciiTheme="minorHAnsi" w:hAnsiTheme="minorHAnsi" w:cstheme="minorHAnsi"/>
        </w:rPr>
      </w:pPr>
      <w:bookmarkStart w:id="26" w:name="bookmark70"/>
      <w:bookmarkEnd w:id="26"/>
      <w:r w:rsidRPr="00DB0AA8">
        <w:rPr>
          <w:rFonts w:asciiTheme="minorHAnsi" w:hAnsiTheme="minorHAnsi" w:cstheme="minorHAnsi"/>
          <w:color w:val="000000"/>
        </w:rPr>
        <w:t xml:space="preserve">Για παράδειγμα, οι έφηβοι χρειάζεται να γνωρίζουν τις ώρες που θα πρέπει </w:t>
      </w:r>
      <w:r w:rsidRPr="00DB0AA8">
        <w:rPr>
          <w:rFonts w:asciiTheme="minorHAnsi" w:hAnsiTheme="minorHAnsi" w:cstheme="minorHAnsi"/>
          <w:color w:val="000000"/>
          <w:u w:val="single"/>
        </w:rPr>
        <w:t xml:space="preserve">να επιστρέψουν </w:t>
      </w:r>
      <w:r w:rsidRPr="00DB0AA8">
        <w:rPr>
          <w:rFonts w:asciiTheme="minorHAnsi" w:hAnsiTheme="minorHAnsi" w:cstheme="minorHAnsi"/>
          <w:color w:val="000000"/>
        </w:rPr>
        <w:t>στο σπίτι.</w:t>
      </w:r>
    </w:p>
    <w:p w:rsidR="00056105" w:rsidRPr="00DB0AA8" w:rsidRDefault="00056105" w:rsidP="00AB166A">
      <w:pPr>
        <w:pStyle w:val="1"/>
        <w:numPr>
          <w:ilvl w:val="0"/>
          <w:numId w:val="9"/>
        </w:numPr>
        <w:tabs>
          <w:tab w:val="left" w:pos="665"/>
        </w:tabs>
        <w:spacing w:after="0" w:line="360" w:lineRule="auto"/>
        <w:jc w:val="both"/>
        <w:rPr>
          <w:rFonts w:asciiTheme="minorHAnsi" w:hAnsiTheme="minorHAnsi" w:cstheme="minorHAnsi"/>
        </w:rPr>
      </w:pPr>
      <w:bookmarkStart w:id="27" w:name="bookmark71"/>
      <w:bookmarkEnd w:id="27"/>
      <w:r w:rsidRPr="00DB0AA8">
        <w:rPr>
          <w:rFonts w:asciiTheme="minorHAnsi" w:hAnsiTheme="minorHAnsi" w:cstheme="minorHAnsi"/>
          <w:color w:val="000000"/>
        </w:rPr>
        <w:t xml:space="preserve">...δεν μπορεί </w:t>
      </w:r>
      <w:r w:rsidRPr="00DB0AA8">
        <w:rPr>
          <w:rFonts w:asciiTheme="minorHAnsi" w:hAnsiTheme="minorHAnsi" w:cstheme="minorHAnsi"/>
          <w:color w:val="000000"/>
          <w:u w:val="single"/>
        </w:rPr>
        <w:t>να τα έχει όλα στη ζωή του</w:t>
      </w:r>
      <w:r w:rsidRPr="00DB0AA8">
        <w:rPr>
          <w:rFonts w:asciiTheme="minorHAnsi" w:hAnsiTheme="minorHAnsi" w:cstheme="minorHAnsi"/>
          <w:color w:val="000000"/>
        </w:rPr>
        <w:t>.</w:t>
      </w:r>
    </w:p>
    <w:p w:rsidR="00056105" w:rsidRPr="00DB0AA8" w:rsidRDefault="00056105" w:rsidP="00AB166A">
      <w:pPr>
        <w:pStyle w:val="1"/>
        <w:numPr>
          <w:ilvl w:val="0"/>
          <w:numId w:val="9"/>
        </w:numPr>
        <w:tabs>
          <w:tab w:val="left" w:pos="665"/>
        </w:tabs>
        <w:spacing w:after="0" w:line="360" w:lineRule="auto"/>
        <w:jc w:val="both"/>
        <w:rPr>
          <w:rFonts w:asciiTheme="minorHAnsi" w:hAnsiTheme="minorHAnsi" w:cstheme="minorHAnsi"/>
        </w:rPr>
      </w:pPr>
      <w:bookmarkStart w:id="28" w:name="bookmark72"/>
      <w:bookmarkEnd w:id="28"/>
      <w:r w:rsidRPr="00DB0AA8">
        <w:rPr>
          <w:rFonts w:asciiTheme="minorHAnsi" w:hAnsiTheme="minorHAnsi" w:cstheme="minorHAnsi"/>
          <w:color w:val="000000"/>
        </w:rPr>
        <w:t xml:space="preserve">Οι γονείς δεν πρέπει </w:t>
      </w:r>
      <w:r w:rsidRPr="00DB0AA8">
        <w:rPr>
          <w:rFonts w:asciiTheme="minorHAnsi" w:hAnsiTheme="minorHAnsi" w:cstheme="minorHAnsi"/>
          <w:color w:val="000000"/>
          <w:u w:val="single"/>
        </w:rPr>
        <w:t>να ικανοποιούν όλες τις ανάγκες</w:t>
      </w:r>
      <w:r w:rsidRPr="00DB0AA8">
        <w:rPr>
          <w:rFonts w:asciiTheme="minorHAnsi" w:hAnsiTheme="minorHAnsi" w:cstheme="minorHAnsi"/>
          <w:color w:val="000000"/>
        </w:rPr>
        <w:t xml:space="preserve"> του εφήβου.</w:t>
      </w:r>
    </w:p>
    <w:p w:rsidR="00056105" w:rsidRPr="00DB0AA8" w:rsidRDefault="00056105" w:rsidP="00AB166A">
      <w:pPr>
        <w:pStyle w:val="1"/>
        <w:numPr>
          <w:ilvl w:val="0"/>
          <w:numId w:val="9"/>
        </w:numPr>
        <w:tabs>
          <w:tab w:val="left" w:pos="665"/>
        </w:tabs>
        <w:spacing w:after="0" w:line="360" w:lineRule="auto"/>
        <w:jc w:val="both"/>
        <w:rPr>
          <w:rFonts w:asciiTheme="minorHAnsi" w:hAnsiTheme="minorHAnsi" w:cstheme="minorHAnsi"/>
        </w:rPr>
      </w:pPr>
      <w:bookmarkStart w:id="29" w:name="bookmark73"/>
      <w:bookmarkEnd w:id="29"/>
      <w:r w:rsidRPr="00DB0AA8">
        <w:rPr>
          <w:rFonts w:asciiTheme="minorHAnsi" w:hAnsiTheme="minorHAnsi" w:cstheme="minorHAnsi"/>
          <w:color w:val="000000"/>
        </w:rPr>
        <w:t xml:space="preserve">... στα οποία θα πορευτεί, για να. </w:t>
      </w:r>
      <w:r w:rsidRPr="00DB0AA8">
        <w:rPr>
          <w:rFonts w:asciiTheme="minorHAnsi" w:hAnsiTheme="minorHAnsi" w:cstheme="minorHAnsi"/>
          <w:color w:val="000000"/>
          <w:u w:val="single"/>
        </w:rPr>
        <w:t>χαράξει τον δικό του δρόμο</w:t>
      </w:r>
      <w:r w:rsidRPr="00DB0AA8">
        <w:rPr>
          <w:rFonts w:asciiTheme="minorHAnsi" w:hAnsiTheme="minorHAnsi" w:cstheme="minorHAnsi"/>
          <w:color w:val="000000"/>
        </w:rPr>
        <w:t>.</w:t>
      </w:r>
    </w:p>
    <w:p w:rsidR="00DB0AA8" w:rsidRPr="00DB0AA8" w:rsidRDefault="00DB0AA8" w:rsidP="00AB166A">
      <w:pPr>
        <w:pStyle w:val="11"/>
        <w:keepNext/>
        <w:keepLines/>
        <w:numPr>
          <w:ilvl w:val="0"/>
          <w:numId w:val="6"/>
        </w:numPr>
        <w:tabs>
          <w:tab w:val="left" w:pos="142"/>
        </w:tabs>
        <w:spacing w:after="0"/>
        <w:ind w:left="720" w:hanging="862"/>
        <w:jc w:val="both"/>
        <w:rPr>
          <w:rFonts w:asciiTheme="minorHAnsi" w:hAnsiTheme="minorHAnsi" w:cstheme="minorHAnsi"/>
        </w:rPr>
      </w:pPr>
      <w:bookmarkStart w:id="30" w:name="bookmark117"/>
      <w:bookmarkStart w:id="31" w:name="bookmark118"/>
      <w:bookmarkStart w:id="32" w:name="bookmark120"/>
      <w:r w:rsidRPr="00DB0AA8">
        <w:rPr>
          <w:rFonts w:asciiTheme="minorHAnsi" w:hAnsiTheme="minorHAnsi" w:cstheme="minorHAnsi"/>
          <w:color w:val="000000"/>
        </w:rPr>
        <w:t>Κριτήριο 14949</w:t>
      </w:r>
      <w:bookmarkEnd w:id="30"/>
      <w:bookmarkEnd w:id="31"/>
      <w:bookmarkEnd w:id="32"/>
    </w:p>
    <w:p w:rsidR="00DB0AA8" w:rsidRPr="00DB0AA8" w:rsidRDefault="00DB0AA8" w:rsidP="00AB166A">
      <w:pPr>
        <w:pStyle w:val="1"/>
        <w:spacing w:after="0" w:line="360" w:lineRule="auto"/>
        <w:jc w:val="both"/>
        <w:rPr>
          <w:rFonts w:asciiTheme="minorHAnsi" w:hAnsiTheme="minorHAnsi" w:cstheme="minorHAnsi"/>
        </w:rPr>
      </w:pPr>
      <w:r w:rsidRPr="00DB0AA8">
        <w:rPr>
          <w:rFonts w:asciiTheme="minorHAnsi" w:hAnsiTheme="minorHAnsi" w:cstheme="minorHAnsi"/>
          <w:b/>
          <w:bCs/>
          <w:color w:val="000000"/>
        </w:rPr>
        <w:t xml:space="preserve">Εκφώνηση: </w:t>
      </w:r>
      <w:r w:rsidRPr="00DB0AA8">
        <w:rPr>
          <w:rFonts w:asciiTheme="minorHAnsi" w:hAnsiTheme="minorHAnsi" w:cstheme="minorHAnsi"/>
          <w:color w:val="000000"/>
        </w:rPr>
        <w:t>Η λέξη «αλλεργία» χρησιμοποιείται στο Κείμενο 1 κυριολεκτικά ή μεταφορικά; Να αιτιολογήσεις την επιλογή σου (μονάδες 5). Γιατί, κατά τη γνώμη σου, η συντάκτρια επέλεξε να τη χρησιμοποιήσει στο κείμενό της; (μονάδες 10)</w:t>
      </w:r>
    </w:p>
    <w:p w:rsidR="00DB0AA8" w:rsidRPr="00DB0AA8" w:rsidRDefault="00DB0AA8" w:rsidP="00AB166A">
      <w:pPr>
        <w:pStyle w:val="1"/>
        <w:spacing w:after="0" w:line="360" w:lineRule="auto"/>
        <w:rPr>
          <w:rFonts w:asciiTheme="minorHAnsi" w:hAnsiTheme="minorHAnsi" w:cstheme="minorHAnsi"/>
        </w:rPr>
      </w:pPr>
      <w:r w:rsidRPr="00DB0AA8">
        <w:rPr>
          <w:rFonts w:asciiTheme="minorHAnsi" w:hAnsiTheme="minorHAnsi" w:cstheme="minorHAnsi"/>
          <w:color w:val="000000"/>
        </w:rPr>
        <w:t>Έφηβοι με αλλεργία στους γονείς</w:t>
      </w:r>
    </w:p>
    <w:p w:rsidR="00DB0AA8" w:rsidRPr="00DB0AA8" w:rsidRDefault="00DB0AA8" w:rsidP="00AB166A">
      <w:pPr>
        <w:pStyle w:val="1"/>
        <w:spacing w:after="0" w:line="360" w:lineRule="auto"/>
        <w:jc w:val="both"/>
        <w:rPr>
          <w:rFonts w:asciiTheme="minorHAnsi" w:hAnsiTheme="minorHAnsi" w:cstheme="minorHAnsi"/>
        </w:rPr>
      </w:pPr>
      <w:r w:rsidRPr="00DB0AA8">
        <w:rPr>
          <w:rFonts w:asciiTheme="minorHAnsi" w:hAnsiTheme="minorHAnsi" w:cstheme="minorHAnsi"/>
          <w:color w:val="000000"/>
        </w:rPr>
        <w:t>Πραγματική αλλεργία στους γονείς τους αναπτύσσουν πολλοί έφηβοι. Παρότι το φαινόμενο αυτό εμφανίζεται συνήθως γύρω στην ηλικία των 13 ετών και διαρκεί για μερικούς μήνες, σε μερικές περιπτώσεις η αλλεργία στους γονείς μπορεί να κρατήσει ακόμη και χρόνια.</w:t>
      </w:r>
    </w:p>
    <w:p w:rsidR="00056105" w:rsidRPr="00DB0AA8" w:rsidRDefault="00056105" w:rsidP="00DB0AA8">
      <w:pPr>
        <w:pStyle w:val="1"/>
        <w:spacing w:after="0" w:line="360" w:lineRule="auto"/>
        <w:jc w:val="both"/>
        <w:rPr>
          <w:rFonts w:asciiTheme="minorHAnsi" w:hAnsiTheme="minorHAnsi" w:cstheme="minorHAnsi"/>
          <w:color w:val="000000"/>
        </w:rPr>
      </w:pPr>
    </w:p>
    <w:p w:rsidR="00DB0AA8" w:rsidRPr="00DB0AA8" w:rsidRDefault="00DB0AA8" w:rsidP="00AB166A">
      <w:pPr>
        <w:pStyle w:val="11"/>
        <w:keepNext/>
        <w:keepLines/>
        <w:numPr>
          <w:ilvl w:val="0"/>
          <w:numId w:val="6"/>
        </w:numPr>
        <w:tabs>
          <w:tab w:val="left" w:pos="426"/>
        </w:tabs>
        <w:spacing w:after="0"/>
        <w:ind w:left="720" w:hanging="720"/>
        <w:rPr>
          <w:rFonts w:asciiTheme="minorHAnsi" w:hAnsiTheme="minorHAnsi" w:cstheme="minorHAnsi"/>
        </w:rPr>
      </w:pPr>
      <w:bookmarkStart w:id="33" w:name="bookmark208"/>
      <w:bookmarkStart w:id="34" w:name="bookmark209"/>
      <w:bookmarkStart w:id="35" w:name="bookmark211"/>
      <w:r w:rsidRPr="00DB0AA8">
        <w:rPr>
          <w:rFonts w:asciiTheme="minorHAnsi" w:hAnsiTheme="minorHAnsi" w:cstheme="minorHAnsi"/>
          <w:color w:val="000000"/>
        </w:rPr>
        <w:t>Κριτήριο 17162</w:t>
      </w:r>
      <w:bookmarkEnd w:id="33"/>
      <w:bookmarkEnd w:id="34"/>
      <w:bookmarkEnd w:id="35"/>
    </w:p>
    <w:p w:rsidR="00DB0AA8" w:rsidRPr="00DB0AA8" w:rsidRDefault="00DB0AA8" w:rsidP="00AB166A">
      <w:pPr>
        <w:pStyle w:val="1"/>
        <w:spacing w:after="0" w:line="360" w:lineRule="auto"/>
        <w:jc w:val="both"/>
        <w:rPr>
          <w:rFonts w:asciiTheme="minorHAnsi" w:hAnsiTheme="minorHAnsi" w:cstheme="minorHAnsi"/>
        </w:rPr>
      </w:pPr>
      <w:r w:rsidRPr="00DB0AA8">
        <w:rPr>
          <w:rFonts w:asciiTheme="minorHAnsi" w:hAnsiTheme="minorHAnsi" w:cstheme="minorHAnsi"/>
          <w:b/>
          <w:bCs/>
          <w:color w:val="000000"/>
        </w:rPr>
        <w:t xml:space="preserve">Εκφώνηση: </w:t>
      </w:r>
      <w:r w:rsidRPr="00DB0AA8">
        <w:rPr>
          <w:rFonts w:asciiTheme="minorHAnsi" w:hAnsiTheme="minorHAnsi" w:cstheme="minorHAnsi"/>
          <w:color w:val="000000"/>
        </w:rPr>
        <w:t>Ο ομιλητής χρησιμοποιεί τις παρακάτω υπογραμμισμένες λέξεις με μεταφορική σημασία. Να ερμηνεύσεις την επιλογή του αυτή σε κάθε περίπτωση ξεχωριστά (μονάδες 6) και να τις αντικαταστήσεις με άλλες που να αποδίδουν με κυριολεκτικό τρόπο το ίδιο νόημα (μονάδες 9).</w:t>
      </w:r>
    </w:p>
    <w:p w:rsidR="00DB0AA8" w:rsidRPr="00DB0AA8" w:rsidRDefault="00DB0AA8" w:rsidP="00AB166A">
      <w:pPr>
        <w:pStyle w:val="1"/>
        <w:numPr>
          <w:ilvl w:val="0"/>
          <w:numId w:val="11"/>
        </w:numPr>
        <w:tabs>
          <w:tab w:val="left" w:pos="453"/>
        </w:tabs>
        <w:spacing w:after="0" w:line="360" w:lineRule="auto"/>
        <w:jc w:val="both"/>
        <w:rPr>
          <w:rFonts w:asciiTheme="minorHAnsi" w:hAnsiTheme="minorHAnsi" w:cstheme="minorHAnsi"/>
        </w:rPr>
      </w:pPr>
      <w:bookmarkStart w:id="36" w:name="bookmark215"/>
      <w:bookmarkEnd w:id="36"/>
      <w:r w:rsidRPr="00DB0AA8">
        <w:rPr>
          <w:rFonts w:asciiTheme="minorHAnsi" w:hAnsiTheme="minorHAnsi" w:cstheme="minorHAnsi"/>
          <w:color w:val="000000"/>
        </w:rPr>
        <w:t xml:space="preserve">Οι γλώσσες </w:t>
      </w:r>
      <w:r w:rsidRPr="00DB0AA8">
        <w:rPr>
          <w:rFonts w:asciiTheme="minorHAnsi" w:hAnsiTheme="minorHAnsi" w:cstheme="minorHAnsi"/>
          <w:color w:val="000000"/>
          <w:u w:val="single"/>
        </w:rPr>
        <w:t>ξεπλένουν</w:t>
      </w:r>
      <w:r w:rsidRPr="00DB0AA8">
        <w:rPr>
          <w:rFonts w:asciiTheme="minorHAnsi" w:hAnsiTheme="minorHAnsi" w:cstheme="minorHAnsi"/>
          <w:color w:val="000000"/>
        </w:rPr>
        <w:t xml:space="preserve"> από μέσα μου την ξενοφοβία.</w:t>
      </w:r>
    </w:p>
    <w:p w:rsidR="00DB0AA8" w:rsidRPr="00DB0AA8" w:rsidRDefault="00DB0AA8" w:rsidP="00AB166A">
      <w:pPr>
        <w:pStyle w:val="1"/>
        <w:numPr>
          <w:ilvl w:val="0"/>
          <w:numId w:val="10"/>
        </w:numPr>
        <w:tabs>
          <w:tab w:val="left" w:pos="453"/>
        </w:tabs>
        <w:spacing w:after="0" w:line="360" w:lineRule="auto"/>
        <w:jc w:val="both"/>
        <w:rPr>
          <w:rFonts w:asciiTheme="minorHAnsi" w:hAnsiTheme="minorHAnsi" w:cstheme="minorHAnsi"/>
        </w:rPr>
      </w:pPr>
      <w:bookmarkStart w:id="37" w:name="bookmark216"/>
      <w:bookmarkEnd w:id="37"/>
      <w:r w:rsidRPr="00DB0AA8">
        <w:rPr>
          <w:rFonts w:asciiTheme="minorHAnsi" w:hAnsiTheme="minorHAnsi" w:cstheme="minorHAnsi"/>
          <w:color w:val="000000"/>
        </w:rPr>
        <w:t xml:space="preserve">πρέπει να είσαι ανοιχτός και ανοιχτή στο </w:t>
      </w:r>
      <w:r w:rsidRPr="00DB0AA8">
        <w:rPr>
          <w:rFonts w:asciiTheme="minorHAnsi" w:hAnsiTheme="minorHAnsi" w:cstheme="minorHAnsi"/>
          <w:color w:val="000000"/>
          <w:u w:val="single"/>
        </w:rPr>
        <w:t>να εισπράξεις</w:t>
      </w:r>
      <w:r w:rsidRPr="00DB0AA8">
        <w:rPr>
          <w:rFonts w:asciiTheme="minorHAnsi" w:hAnsiTheme="minorHAnsi" w:cstheme="minorHAnsi"/>
          <w:color w:val="000000"/>
        </w:rPr>
        <w:t xml:space="preserve"> τα βιώματα των ανθρώπων που είναι φορείς της γλώσσας αυτής</w:t>
      </w:r>
    </w:p>
    <w:p w:rsidR="00DB0AA8" w:rsidRPr="00DB0AA8" w:rsidRDefault="00DB0AA8" w:rsidP="00AB166A">
      <w:pPr>
        <w:pStyle w:val="1"/>
        <w:numPr>
          <w:ilvl w:val="0"/>
          <w:numId w:val="10"/>
        </w:numPr>
        <w:spacing w:after="0" w:line="360" w:lineRule="auto"/>
        <w:jc w:val="both"/>
        <w:rPr>
          <w:rFonts w:asciiTheme="minorHAnsi" w:hAnsiTheme="minorHAnsi" w:cstheme="minorHAnsi"/>
        </w:rPr>
      </w:pPr>
      <w:r w:rsidRPr="00DB0AA8">
        <w:rPr>
          <w:rFonts w:asciiTheme="minorHAnsi" w:hAnsiTheme="minorHAnsi" w:cstheme="minorHAnsi"/>
          <w:color w:val="000000"/>
        </w:rPr>
        <w:t xml:space="preserve">Πώς ξεπερνάς </w:t>
      </w:r>
      <w:r w:rsidRPr="00DB0AA8">
        <w:rPr>
          <w:rFonts w:asciiTheme="minorHAnsi" w:hAnsiTheme="minorHAnsi" w:cstheme="minorHAnsi"/>
          <w:color w:val="000000"/>
          <w:u w:val="single"/>
        </w:rPr>
        <w:t>τις παρωπίδες</w:t>
      </w:r>
      <w:r w:rsidRPr="00DB0AA8">
        <w:rPr>
          <w:rFonts w:asciiTheme="minorHAnsi" w:hAnsiTheme="minorHAnsi" w:cstheme="minorHAnsi"/>
          <w:color w:val="000000"/>
        </w:rPr>
        <w:t xml:space="preserve"> που μας βάζει η ξενοφοβία;</w:t>
      </w:r>
    </w:p>
    <w:p w:rsidR="00DB0AA8" w:rsidRPr="00DB0AA8" w:rsidRDefault="00DB0AA8" w:rsidP="00AB166A">
      <w:pPr>
        <w:pStyle w:val="11"/>
        <w:keepNext/>
        <w:keepLines/>
        <w:numPr>
          <w:ilvl w:val="0"/>
          <w:numId w:val="6"/>
        </w:numPr>
        <w:tabs>
          <w:tab w:val="left" w:pos="786"/>
        </w:tabs>
        <w:spacing w:after="0"/>
        <w:ind w:left="284" w:hanging="426"/>
        <w:rPr>
          <w:rFonts w:asciiTheme="minorHAnsi" w:hAnsiTheme="minorHAnsi" w:cstheme="minorHAnsi"/>
        </w:rPr>
      </w:pPr>
      <w:bookmarkStart w:id="38" w:name="bookmark227"/>
      <w:bookmarkStart w:id="39" w:name="bookmark228"/>
      <w:bookmarkStart w:id="40" w:name="bookmark230"/>
      <w:r w:rsidRPr="00DB0AA8">
        <w:rPr>
          <w:rFonts w:asciiTheme="minorHAnsi" w:hAnsiTheme="minorHAnsi" w:cstheme="minorHAnsi"/>
          <w:color w:val="000000"/>
        </w:rPr>
        <w:t>Κριτήριο 17188</w:t>
      </w:r>
      <w:bookmarkEnd w:id="38"/>
      <w:bookmarkEnd w:id="39"/>
      <w:bookmarkEnd w:id="40"/>
    </w:p>
    <w:p w:rsidR="00DB0AA8" w:rsidRPr="00DB0AA8" w:rsidRDefault="00DB0AA8" w:rsidP="00AB166A">
      <w:pPr>
        <w:pStyle w:val="1"/>
        <w:spacing w:after="0" w:line="360" w:lineRule="auto"/>
        <w:jc w:val="both"/>
        <w:rPr>
          <w:rFonts w:asciiTheme="minorHAnsi" w:hAnsiTheme="minorHAnsi" w:cstheme="minorHAnsi"/>
        </w:rPr>
      </w:pPr>
      <w:r w:rsidRPr="00DB0AA8">
        <w:rPr>
          <w:rFonts w:asciiTheme="minorHAnsi" w:hAnsiTheme="minorHAnsi" w:cstheme="minorHAnsi"/>
          <w:b/>
          <w:bCs/>
          <w:color w:val="000000"/>
        </w:rPr>
        <w:t xml:space="preserve">Εκφώνηση: </w:t>
      </w:r>
      <w:r w:rsidRPr="00DB0AA8">
        <w:rPr>
          <w:rFonts w:asciiTheme="minorHAnsi" w:hAnsiTheme="minorHAnsi" w:cstheme="minorHAnsi"/>
          <w:color w:val="000000"/>
        </w:rPr>
        <w:t>Να εντοπίσεις τρεις περιπτώσεις μεταφορικού/</w:t>
      </w:r>
      <w:proofErr w:type="spellStart"/>
      <w:r w:rsidRPr="00DB0AA8">
        <w:rPr>
          <w:rFonts w:asciiTheme="minorHAnsi" w:hAnsiTheme="minorHAnsi" w:cstheme="minorHAnsi"/>
          <w:color w:val="000000"/>
        </w:rPr>
        <w:t>συνυποδηλωτικού</w:t>
      </w:r>
      <w:proofErr w:type="spellEnd"/>
      <w:r w:rsidRPr="00DB0AA8">
        <w:rPr>
          <w:rFonts w:asciiTheme="minorHAnsi" w:hAnsiTheme="minorHAnsi" w:cstheme="minorHAnsi"/>
          <w:color w:val="000000"/>
        </w:rPr>
        <w:t xml:space="preserve"> λόγου στην πρώτη παράγραφο του Κειμένου 1 (μονάδες 6) και να ξαναγράψεις τις φράσεις με κυριολεκτική σημασία, προσέχοντας, ώστε να μην αλλοιωθεί το νόημα στο γλωσσικό περιβάλλον των προτάσεων στις οποίες βρίσκονται (μονάδες 9)</w:t>
      </w:r>
    </w:p>
    <w:p w:rsidR="00DB0AA8" w:rsidRPr="00AB166A" w:rsidRDefault="00DB0AA8" w:rsidP="00AB166A">
      <w:pPr>
        <w:pStyle w:val="1"/>
        <w:spacing w:after="0" w:line="360" w:lineRule="auto"/>
        <w:jc w:val="both"/>
        <w:rPr>
          <w:rFonts w:asciiTheme="minorHAnsi" w:hAnsiTheme="minorHAnsi" w:cstheme="minorHAnsi"/>
          <w:i/>
        </w:rPr>
      </w:pPr>
      <w:r w:rsidRPr="00AB166A">
        <w:rPr>
          <w:rFonts w:asciiTheme="minorHAnsi" w:hAnsiTheme="minorHAnsi" w:cstheme="minorHAnsi"/>
          <w:i/>
          <w:color w:val="000000"/>
        </w:rPr>
        <w:t>Κάτι τόσο απλό και καθημερινό, αλλά και τόσο σημαντικό στη ζωή μας: Το γέλιο δρα ως ένας παράγοντας απελευθέρωσης από εντάσεις και αγωνίες και το να γελάμε τροφοδοτεί τα θετικά συναισθήματα. Το γέλιο μάς εξανθρωπίζει και μας επιτρέπει ν ’ ανοίξουμε κανάλια επικοινωνίας πέρα από τις δυσκολίες. Το γέλιο χτίζει γέφυρες χαράς ανάμεσα στους ανθρώπους και εξαγνίζει τις ανθρώπινες σχέσεις. [...]</w:t>
      </w:r>
    </w:p>
    <w:p w:rsidR="00056105" w:rsidRPr="00DB0AA8" w:rsidRDefault="00056105" w:rsidP="00DB0AA8">
      <w:pPr>
        <w:pStyle w:val="1"/>
        <w:spacing w:after="0" w:line="360" w:lineRule="auto"/>
        <w:jc w:val="both"/>
        <w:rPr>
          <w:rFonts w:asciiTheme="minorHAnsi" w:hAnsiTheme="minorHAnsi" w:cstheme="minorHAnsi"/>
          <w:color w:val="000000"/>
        </w:rPr>
      </w:pPr>
    </w:p>
    <w:p w:rsidR="00056105" w:rsidRPr="00DB0AA8" w:rsidRDefault="00056105" w:rsidP="00DB0AA8">
      <w:pPr>
        <w:jc w:val="both"/>
        <w:rPr>
          <w:rFonts w:cstheme="minorHAnsi"/>
          <w:lang w:val="el-GR"/>
        </w:rPr>
      </w:pPr>
    </w:p>
    <w:sectPr w:rsidR="00056105" w:rsidRPr="00DB0AA8" w:rsidSect="008B7E0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D5D"/>
    <w:multiLevelType w:val="multilevel"/>
    <w:tmpl w:val="39E0C3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E47FA"/>
    <w:multiLevelType w:val="multilevel"/>
    <w:tmpl w:val="19F8A5B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DB3AA2"/>
    <w:multiLevelType w:val="multilevel"/>
    <w:tmpl w:val="39E0C3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89130D"/>
    <w:multiLevelType w:val="hybridMultilevel"/>
    <w:tmpl w:val="3FA655FE"/>
    <w:lvl w:ilvl="0" w:tplc="30CC7BE0">
      <w:numFmt w:val="bullet"/>
      <w:lvlText w:val="•"/>
      <w:lvlJc w:val="left"/>
      <w:pPr>
        <w:ind w:left="720" w:hanging="360"/>
      </w:pPr>
      <w:rPr>
        <w:rFonts w:ascii="Calibri" w:eastAsia="Arial" w:hAnsi="Calibri" w:cs="Calibri"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E345449"/>
    <w:multiLevelType w:val="hybridMultilevel"/>
    <w:tmpl w:val="A7282FFA"/>
    <w:lvl w:ilvl="0" w:tplc="30CC7BE0">
      <w:numFmt w:val="bullet"/>
      <w:lvlText w:val="•"/>
      <w:lvlJc w:val="left"/>
      <w:pPr>
        <w:ind w:left="720" w:hanging="360"/>
      </w:pPr>
      <w:rPr>
        <w:rFonts w:ascii="Calibri" w:eastAsia="Arial" w:hAnsi="Calibri" w:cs="Calibri"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C333B8F"/>
    <w:multiLevelType w:val="hybridMultilevel"/>
    <w:tmpl w:val="3DD8F026"/>
    <w:lvl w:ilvl="0" w:tplc="30CC7BE0">
      <w:numFmt w:val="bullet"/>
      <w:lvlText w:val="•"/>
      <w:lvlJc w:val="left"/>
      <w:pPr>
        <w:ind w:left="720" w:hanging="360"/>
      </w:pPr>
      <w:rPr>
        <w:rFonts w:ascii="Calibri" w:eastAsia="Arial" w:hAnsi="Calibri" w:cs="Calibri"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D5526DA"/>
    <w:multiLevelType w:val="hybridMultilevel"/>
    <w:tmpl w:val="2C6EEB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FF1335D"/>
    <w:multiLevelType w:val="hybridMultilevel"/>
    <w:tmpl w:val="856AAD52"/>
    <w:lvl w:ilvl="0" w:tplc="30CC7BE0">
      <w:numFmt w:val="bullet"/>
      <w:lvlText w:val="•"/>
      <w:lvlJc w:val="left"/>
      <w:pPr>
        <w:ind w:left="1080" w:hanging="360"/>
      </w:pPr>
      <w:rPr>
        <w:rFonts w:ascii="Calibri" w:eastAsia="Arial" w:hAnsi="Calibri" w:cs="Calibri" w:hint="default"/>
        <w:color w:val="00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74180FCD"/>
    <w:multiLevelType w:val="multilevel"/>
    <w:tmpl w:val="B8808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121FCA"/>
    <w:multiLevelType w:val="hybridMultilevel"/>
    <w:tmpl w:val="65A622C8"/>
    <w:lvl w:ilvl="0" w:tplc="30CC7BE0">
      <w:numFmt w:val="bullet"/>
      <w:lvlText w:val="•"/>
      <w:lvlJc w:val="left"/>
      <w:pPr>
        <w:ind w:left="720" w:hanging="360"/>
      </w:pPr>
      <w:rPr>
        <w:rFonts w:ascii="Calibri" w:eastAsia="Arial" w:hAnsi="Calibri" w:cs="Calibri"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C0358F0"/>
    <w:multiLevelType w:val="multilevel"/>
    <w:tmpl w:val="39E0C3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8"/>
  </w:num>
  <w:num w:numId="4">
    <w:abstractNumId w:val="1"/>
  </w:num>
  <w:num w:numId="5">
    <w:abstractNumId w:val="10"/>
  </w:num>
  <w:num w:numId="6">
    <w:abstractNumId w:val="0"/>
  </w:num>
  <w:num w:numId="7">
    <w:abstractNumId w:val="4"/>
  </w:num>
  <w:num w:numId="8">
    <w:abstractNumId w:val="9"/>
  </w:num>
  <w:num w:numId="9">
    <w:abstractNumId w:val="7"/>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105"/>
    <w:rsid w:val="00056105"/>
    <w:rsid w:val="000659A1"/>
    <w:rsid w:val="00183EBE"/>
    <w:rsid w:val="008B7E03"/>
    <w:rsid w:val="00A10C46"/>
    <w:rsid w:val="00AB166A"/>
    <w:rsid w:val="00C21B90"/>
    <w:rsid w:val="00D110A3"/>
    <w:rsid w:val="00DB0AA8"/>
    <w:rsid w:val="00F123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E03"/>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056105"/>
    <w:rPr>
      <w:rFonts w:ascii="Times New Roman" w:eastAsia="Times New Roman" w:hAnsi="Times New Roman" w:cs="Times New Roman"/>
    </w:rPr>
  </w:style>
  <w:style w:type="character" w:customStyle="1" w:styleId="2">
    <w:name w:val="Επικεφαλίδα #2_"/>
    <w:basedOn w:val="a0"/>
    <w:link w:val="20"/>
    <w:rsid w:val="00056105"/>
    <w:rPr>
      <w:rFonts w:ascii="Times New Roman" w:eastAsia="Times New Roman" w:hAnsi="Times New Roman" w:cs="Times New Roman"/>
      <w:b/>
      <w:bCs/>
    </w:rPr>
  </w:style>
  <w:style w:type="paragraph" w:customStyle="1" w:styleId="1">
    <w:name w:val="Σώμα κειμένου1"/>
    <w:basedOn w:val="a"/>
    <w:link w:val="a3"/>
    <w:rsid w:val="00056105"/>
    <w:pPr>
      <w:widowControl w:val="0"/>
      <w:spacing w:after="140" w:line="396" w:lineRule="auto"/>
      <w:jc w:val="left"/>
    </w:pPr>
    <w:rPr>
      <w:rFonts w:ascii="Times New Roman" w:eastAsia="Times New Roman" w:hAnsi="Times New Roman" w:cs="Times New Roman"/>
      <w:lang w:val="el-GR"/>
    </w:rPr>
  </w:style>
  <w:style w:type="paragraph" w:customStyle="1" w:styleId="20">
    <w:name w:val="Επικεφαλίδα #2"/>
    <w:basedOn w:val="a"/>
    <w:link w:val="2"/>
    <w:rsid w:val="00056105"/>
    <w:pPr>
      <w:widowControl w:val="0"/>
      <w:spacing w:after="140" w:line="398" w:lineRule="auto"/>
      <w:jc w:val="left"/>
      <w:outlineLvl w:val="1"/>
    </w:pPr>
    <w:rPr>
      <w:rFonts w:ascii="Times New Roman" w:eastAsia="Times New Roman" w:hAnsi="Times New Roman" w:cs="Times New Roman"/>
      <w:b/>
      <w:bCs/>
      <w:lang w:val="el-GR"/>
    </w:rPr>
  </w:style>
  <w:style w:type="character" w:customStyle="1" w:styleId="10">
    <w:name w:val="Επικεφαλίδα #1_"/>
    <w:basedOn w:val="a0"/>
    <w:link w:val="11"/>
    <w:rsid w:val="00056105"/>
    <w:rPr>
      <w:rFonts w:ascii="Times New Roman" w:eastAsia="Times New Roman" w:hAnsi="Times New Roman" w:cs="Times New Roman"/>
      <w:b/>
      <w:bCs/>
    </w:rPr>
  </w:style>
  <w:style w:type="paragraph" w:customStyle="1" w:styleId="11">
    <w:name w:val="Επικεφαλίδα #1"/>
    <w:basedOn w:val="a"/>
    <w:link w:val="10"/>
    <w:rsid w:val="00056105"/>
    <w:pPr>
      <w:widowControl w:val="0"/>
      <w:spacing w:after="160"/>
      <w:ind w:firstLine="360"/>
      <w:jc w:val="left"/>
      <w:outlineLvl w:val="0"/>
    </w:pPr>
    <w:rPr>
      <w:rFonts w:ascii="Times New Roman" w:eastAsia="Times New Roman" w:hAnsi="Times New Roman" w:cs="Times New Roman"/>
      <w:b/>
      <w:bCs/>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822</Words>
  <Characters>4444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2026-02-18T20:08:00Z</dcterms:created>
  <dcterms:modified xsi:type="dcterms:W3CDTF">2026-02-18T20:34:00Z</dcterms:modified>
</cp:coreProperties>
</file>