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75" w:rsidRPr="006F1727" w:rsidRDefault="00A66B75" w:rsidP="00A66B75">
      <w:pPr>
        <w:jc w:val="center"/>
        <w:rPr>
          <w:rFonts w:ascii="Segoe UI" w:hAnsi="Segoe UI" w:cs="Segoe UI"/>
          <w:b/>
          <w:bCs/>
          <w:sz w:val="24"/>
          <w:szCs w:val="24"/>
        </w:rPr>
      </w:pPr>
      <w:r w:rsidRPr="006F1727">
        <w:rPr>
          <w:rFonts w:ascii="Segoe UI" w:hAnsi="Segoe UI" w:cs="Segoe UI"/>
          <w:b/>
          <w:bCs/>
          <w:sz w:val="24"/>
          <w:szCs w:val="24"/>
        </w:rPr>
        <w:t xml:space="preserve">Νεοελληνική Γλώσσα Γ΄ Γυμνασίου  </w:t>
      </w:r>
    </w:p>
    <w:p w:rsidR="00A66B75" w:rsidRPr="006F1727" w:rsidRDefault="00A66B75" w:rsidP="00A66B75">
      <w:pPr>
        <w:jc w:val="center"/>
        <w:rPr>
          <w:rFonts w:ascii="Segoe UI" w:hAnsi="Segoe UI" w:cs="Segoe UI"/>
          <w:b/>
          <w:bCs/>
          <w:sz w:val="24"/>
          <w:szCs w:val="24"/>
        </w:rPr>
      </w:pPr>
      <w:r w:rsidRPr="006F1727">
        <w:rPr>
          <w:rFonts w:ascii="Segoe UI" w:hAnsi="Segoe UI" w:cs="Segoe UI"/>
          <w:b/>
          <w:bCs/>
          <w:sz w:val="24"/>
          <w:szCs w:val="24"/>
        </w:rPr>
        <w:t>Ενότητα 4η: ΕΝΩΜΕΝΗ ΕΥΡΩΠΗ ΚΑΙ ΕΥΡΩΠΑΙΟΙ ΠΟΛΙΤΕΣ</w:t>
      </w:r>
    </w:p>
    <w:p w:rsidR="00B21085" w:rsidRPr="006F1727" w:rsidRDefault="00A66B75" w:rsidP="00E06FDE">
      <w:pPr>
        <w:jc w:val="center"/>
        <w:rPr>
          <w:rFonts w:ascii="Segoe UI" w:hAnsi="Segoe UI" w:cs="Segoe UI"/>
          <w:b/>
          <w:bCs/>
          <w:sz w:val="24"/>
          <w:szCs w:val="24"/>
          <w:shd w:val="clear" w:color="auto" w:fill="FFFFFF"/>
        </w:rPr>
      </w:pPr>
      <w:r w:rsidRPr="006F1727">
        <w:rPr>
          <w:rFonts w:ascii="Segoe UI" w:hAnsi="Segoe UI" w:cs="Segoe UI"/>
          <w:b/>
          <w:bCs/>
          <w:sz w:val="24"/>
          <w:szCs w:val="24"/>
          <w:shd w:val="clear" w:color="auto" w:fill="FFFFFF"/>
        </w:rPr>
        <w:t xml:space="preserve">2ο ΦΥΛΛΟ ΕΡΓΑΣΙΑΣ </w:t>
      </w:r>
      <w:r w:rsidR="00B94406">
        <w:rPr>
          <w:rFonts w:ascii="Segoe UI" w:hAnsi="Segoe UI" w:cs="Segoe UI"/>
          <w:b/>
          <w:bCs/>
          <w:sz w:val="24"/>
          <w:szCs w:val="24"/>
          <w:shd w:val="clear" w:color="auto" w:fill="FFFFFF"/>
        </w:rPr>
        <w:t xml:space="preserve">με </w:t>
      </w:r>
      <w:r w:rsidRPr="006F1727">
        <w:rPr>
          <w:rFonts w:ascii="Segoe UI" w:hAnsi="Segoe UI" w:cs="Segoe UI"/>
          <w:b/>
          <w:bCs/>
          <w:sz w:val="24"/>
          <w:szCs w:val="24"/>
          <w:shd w:val="clear" w:color="auto" w:fill="FFFFFF"/>
        </w:rPr>
        <w:t>ΚΕΙΜΕΝΑ</w:t>
      </w:r>
    </w:p>
    <w:p w:rsidR="00B21085" w:rsidRDefault="00B21085" w:rsidP="00B21085">
      <w:pPr>
        <w:jc w:val="both"/>
        <w:rPr>
          <w:rFonts w:ascii="Segoe UI" w:hAnsi="Segoe UI" w:cs="Segoe UI"/>
          <w:b/>
          <w:bCs/>
          <w:sz w:val="24"/>
          <w:szCs w:val="24"/>
          <w:shd w:val="clear" w:color="auto" w:fill="FFFFFF"/>
        </w:rPr>
      </w:pPr>
      <w:r w:rsidRPr="006F1727">
        <w:rPr>
          <w:rFonts w:ascii="Segoe UI" w:hAnsi="Segoe UI" w:cs="Segoe UI"/>
          <w:b/>
          <w:bCs/>
          <w:sz w:val="24"/>
          <w:szCs w:val="24"/>
          <w:shd w:val="clear" w:color="auto" w:fill="FFFFFF"/>
        </w:rPr>
        <w:t xml:space="preserve">Διάβασε προσεκτικά τα παρακάτω κείμενα και προσπάθησε να απαντήσεις στις ερωτήσεις που ακολουθούν. </w:t>
      </w:r>
    </w:p>
    <w:p w:rsidR="00B94406" w:rsidRPr="00F67DFB" w:rsidRDefault="00B94406" w:rsidP="00B94406">
      <w:pPr>
        <w:pBdr>
          <w:top w:val="single" w:sz="4" w:space="1" w:color="auto"/>
          <w:left w:val="single" w:sz="4" w:space="4" w:color="auto"/>
          <w:bottom w:val="single" w:sz="4" w:space="1" w:color="auto"/>
          <w:right w:val="single" w:sz="4" w:space="4" w:color="auto"/>
        </w:pBdr>
        <w:spacing w:after="200" w:line="276" w:lineRule="auto"/>
        <w:jc w:val="both"/>
        <w:rPr>
          <w:rFonts w:ascii="Segoe UI" w:eastAsia="Calibri" w:hAnsi="Segoe UI" w:cs="Segoe UI"/>
          <w:i/>
          <w:sz w:val="24"/>
          <w:szCs w:val="24"/>
        </w:rPr>
      </w:pPr>
      <w:r w:rsidRPr="00F67DFB">
        <w:rPr>
          <w:rFonts w:ascii="Segoe UI" w:eastAsia="Calibri" w:hAnsi="Segoe UI" w:cs="Segoe UI"/>
          <w:i/>
          <w:sz w:val="24"/>
          <w:szCs w:val="24"/>
        </w:rPr>
        <w:sym w:font="Wingdings" w:char="F046"/>
      </w:r>
      <w:r w:rsidRPr="00F67DFB">
        <w:rPr>
          <w:rFonts w:ascii="Segoe UI" w:eastAsia="Calibri" w:hAnsi="Segoe UI" w:cs="Segoe UI"/>
          <w:i/>
          <w:sz w:val="24"/>
          <w:szCs w:val="24"/>
        </w:rPr>
        <w:t xml:space="preserve"> Τις απαντήσεις των ερωτημάτων θα τις γράψεις σε ένα καινούριο </w:t>
      </w:r>
      <w:r w:rsidR="0078542C" w:rsidRPr="00F67DFB">
        <w:rPr>
          <w:rFonts w:ascii="Segoe UI" w:eastAsia="Calibri" w:hAnsi="Segoe UI" w:cs="Segoe UI"/>
          <w:i/>
          <w:sz w:val="24"/>
          <w:szCs w:val="24"/>
        </w:rPr>
        <w:t xml:space="preserve">δικό σου </w:t>
      </w:r>
      <w:r w:rsidRPr="00F67DFB">
        <w:rPr>
          <w:rFonts w:ascii="Segoe UI" w:eastAsia="Calibri" w:hAnsi="Segoe UI" w:cs="Segoe UI"/>
          <w:i/>
          <w:sz w:val="24"/>
          <w:szCs w:val="24"/>
        </w:rPr>
        <w:t>έγγραφο. Όπου χρειάζε</w:t>
      </w:r>
      <w:r w:rsidR="0078542C" w:rsidRPr="00F67DFB">
        <w:rPr>
          <w:rFonts w:ascii="Segoe UI" w:eastAsia="Calibri" w:hAnsi="Segoe UI" w:cs="Segoe UI"/>
          <w:i/>
          <w:sz w:val="24"/>
          <w:szCs w:val="24"/>
        </w:rPr>
        <w:t>ται να αξιοποιήσεις στοιχεία των κειμένων,</w:t>
      </w:r>
      <w:r w:rsidRPr="00F67DFB">
        <w:rPr>
          <w:rFonts w:ascii="Segoe UI" w:eastAsia="Calibri" w:hAnsi="Segoe UI" w:cs="Segoe UI"/>
          <w:i/>
          <w:sz w:val="24"/>
          <w:szCs w:val="24"/>
        </w:rPr>
        <w:t xml:space="preserve"> μπορείς να κάνεις Αντιγραφή+Επικόλληση. </w:t>
      </w:r>
    </w:p>
    <w:p w:rsidR="00B21085" w:rsidRPr="006F1727" w:rsidRDefault="00B21085" w:rsidP="00B21085">
      <w:pPr>
        <w:jc w:val="both"/>
        <w:rPr>
          <w:rFonts w:ascii="Segoe UI" w:hAnsi="Segoe UI" w:cs="Segoe UI"/>
          <w:b/>
          <w:bCs/>
          <w:sz w:val="24"/>
          <w:szCs w:val="24"/>
          <w:shd w:val="clear" w:color="auto" w:fill="FFFFFF"/>
        </w:rPr>
      </w:pPr>
      <w:r w:rsidRPr="006F1727">
        <w:rPr>
          <w:rFonts w:ascii="Segoe UI" w:hAnsi="Segoe UI" w:cs="Segoe UI"/>
          <w:b/>
          <w:bCs/>
          <w:sz w:val="24"/>
          <w:szCs w:val="24"/>
          <w:shd w:val="clear" w:color="auto" w:fill="FFFFFF"/>
        </w:rPr>
        <w:t xml:space="preserve">ΚΕΙΜΕΝΟ 1ο </w:t>
      </w:r>
    </w:p>
    <w:p w:rsidR="00E2034B" w:rsidRPr="006F1727" w:rsidRDefault="00E2034B" w:rsidP="00E06FDE">
      <w:pPr>
        <w:jc w:val="center"/>
        <w:rPr>
          <w:rFonts w:ascii="Segoe UI" w:hAnsi="Segoe UI" w:cs="Segoe UI"/>
          <w:b/>
          <w:bCs/>
          <w:sz w:val="24"/>
          <w:szCs w:val="24"/>
          <w:shd w:val="clear" w:color="auto" w:fill="FFFFFF"/>
        </w:rPr>
      </w:pPr>
      <w:r w:rsidRPr="006F1727">
        <w:rPr>
          <w:rFonts w:ascii="Segoe UI" w:hAnsi="Segoe UI" w:cs="Segoe UI"/>
          <w:b/>
          <w:bCs/>
          <w:sz w:val="24"/>
          <w:szCs w:val="24"/>
          <w:shd w:val="clear" w:color="auto" w:fill="FFFFFF"/>
        </w:rPr>
        <w:t xml:space="preserve">Λένα Διβάνη, </w:t>
      </w:r>
      <w:r w:rsidRPr="006F1727">
        <w:rPr>
          <w:rFonts w:ascii="Segoe UI" w:hAnsi="Segoe UI" w:cs="Segoe UI"/>
          <w:b/>
          <w:bCs/>
          <w:i/>
          <w:iCs/>
          <w:sz w:val="24"/>
          <w:szCs w:val="24"/>
          <w:shd w:val="clear" w:color="auto" w:fill="FFFFFF"/>
        </w:rPr>
        <w:t>Σε είδα να διαλύεσαι, Ευρώπη</w:t>
      </w:r>
      <w:r w:rsidRPr="006F1727">
        <w:rPr>
          <w:rFonts w:ascii="Segoe UI" w:hAnsi="Segoe UI" w:cs="Segoe UI"/>
          <w:b/>
          <w:bCs/>
          <w:sz w:val="24"/>
          <w:szCs w:val="24"/>
          <w:shd w:val="clear" w:color="auto" w:fill="FFFFFF"/>
        </w:rPr>
        <w:t xml:space="preserve"> (διασκευασμένο απόσπασμα)</w:t>
      </w:r>
    </w:p>
    <w:p w:rsidR="00B21085" w:rsidRPr="006F1727" w:rsidRDefault="00B21085" w:rsidP="00B21085">
      <w:pPr>
        <w:pStyle w:val="a4"/>
        <w:numPr>
          <w:ilvl w:val="0"/>
          <w:numId w:val="2"/>
        </w:numPr>
        <w:spacing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ab/>
      </w:r>
      <w:r w:rsidR="00E2034B" w:rsidRPr="006F1727">
        <w:rPr>
          <w:rFonts w:ascii="Segoe UI" w:hAnsi="Segoe UI" w:cs="Segoe UI"/>
          <w:sz w:val="24"/>
          <w:szCs w:val="24"/>
          <w:shd w:val="clear" w:color="auto" w:fill="FFFFFF"/>
        </w:rPr>
        <w:t>Σύμφωνα με την έρευνα του ευρωβαρόμετρου του 2013, οι Ευρωπαίοι και ειδικά των φτωχότερων κρατών νιώθουν πως η Ευρώπη δεν τους ακούει. Νιώθουν πως η ψήφος τους δεν μετράει. Δεν πιστεύουν πως αντιμετωπίζεται σωστά η κρίση, ότι δεν είναι εξασφαλισμένη ούτε η ειρήνη, ούτε η ελεύθερη κυκλοφορία, τα δικαιώματα εξανεμίζονται –ο κόπος αιώνων-. Κανείς δεν νιώθει Ευρωπαίος πια. Δεν βλέπουμε για ποιο λόγο να ανήκουμε σ΄ αυτήν την ένωση που δεν είναι και τόσο ένωση</w:t>
      </w:r>
      <w:r w:rsidR="00E06FDE" w:rsidRPr="006F1727">
        <w:rPr>
          <w:rFonts w:ascii="Segoe UI" w:hAnsi="Segoe UI" w:cs="Segoe UI"/>
          <w:sz w:val="24"/>
          <w:szCs w:val="24"/>
          <w:shd w:val="clear" w:color="auto" w:fill="FFFFFF"/>
        </w:rPr>
        <w:t>,</w:t>
      </w:r>
      <w:r w:rsidR="00E2034B" w:rsidRPr="006F1727">
        <w:rPr>
          <w:rFonts w:ascii="Segoe UI" w:hAnsi="Segoe UI" w:cs="Segoe UI"/>
          <w:sz w:val="24"/>
          <w:szCs w:val="24"/>
          <w:shd w:val="clear" w:color="auto" w:fill="FFFFFF"/>
        </w:rPr>
        <w:t xml:space="preserve"> αφού γίναμε δύο στρατόπεδα. Οι πολίτες των πλουσίων χωρών που «βαρέθηκαν να δίνουν τα λεφτά τους στους αχάριστους φτωχούς» και κοιτάνε την πάρτη τους. Και οι φτωχοί που «βαρέθηκαν την περιφρόνηση και την αδηφαγία</w:t>
      </w:r>
      <w:r w:rsidR="00E06FDE" w:rsidRPr="006F1727">
        <w:rPr>
          <w:rStyle w:val="a9"/>
          <w:rFonts w:ascii="Segoe UI" w:hAnsi="Segoe UI" w:cs="Segoe UI"/>
          <w:sz w:val="24"/>
          <w:szCs w:val="24"/>
          <w:shd w:val="clear" w:color="auto" w:fill="FFFFFF"/>
        </w:rPr>
        <w:footnoteReference w:id="1"/>
      </w:r>
      <w:r w:rsidR="00E2034B" w:rsidRPr="006F1727">
        <w:rPr>
          <w:rFonts w:ascii="Segoe UI" w:hAnsi="Segoe UI" w:cs="Segoe UI"/>
          <w:sz w:val="24"/>
          <w:szCs w:val="24"/>
          <w:shd w:val="clear" w:color="auto" w:fill="FFFFFF"/>
        </w:rPr>
        <w:t xml:space="preserve"> των πλουσίων» φορτωμένοι προσφυγικά βάρη, χρέη και αμηχανία. Νιώθουμε όλοι ότι μας κορόιδεψαν. </w:t>
      </w:r>
    </w:p>
    <w:p w:rsidR="00B21085" w:rsidRPr="006F1727" w:rsidRDefault="00B21085" w:rsidP="00B21085">
      <w:pPr>
        <w:pStyle w:val="a4"/>
        <w:numPr>
          <w:ilvl w:val="0"/>
          <w:numId w:val="2"/>
        </w:numPr>
        <w:spacing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ab/>
      </w:r>
      <w:r w:rsidR="00E2034B" w:rsidRPr="006F1727">
        <w:rPr>
          <w:rFonts w:ascii="Segoe UI" w:hAnsi="Segoe UI" w:cs="Segoe UI"/>
          <w:sz w:val="24"/>
          <w:szCs w:val="24"/>
          <w:shd w:val="clear" w:color="auto" w:fill="FFFFFF"/>
        </w:rPr>
        <w:t xml:space="preserve">Οι ευρωπαϊκές κυβερνήσεις, σαν τους επιβάτες του Τιτανικού, πίστευαν ότι θα λειτουργήσει για πάντα το μοντέλο «διεκδικώ για λογαριασμό μου ό,τι καλό γίνεται από την Ευρώπη και ταυτόχρονα της καταλογίζω όλες τις καυτές πατάτες». Αυτό απλούστατα κατέληξε στην </w:t>
      </w:r>
      <w:bookmarkStart w:id="0" w:name="_Hlk32784624"/>
      <w:r w:rsidR="00E2034B" w:rsidRPr="006F1727">
        <w:rPr>
          <w:rFonts w:ascii="Segoe UI" w:hAnsi="Segoe UI" w:cs="Segoe UI"/>
          <w:sz w:val="24"/>
          <w:szCs w:val="24"/>
          <w:shd w:val="clear" w:color="auto" w:fill="FFFFFF"/>
        </w:rPr>
        <w:t>αποσάθρωση</w:t>
      </w:r>
      <w:r w:rsidR="00E06FDE" w:rsidRPr="006F1727">
        <w:rPr>
          <w:rStyle w:val="a9"/>
          <w:rFonts w:ascii="Segoe UI" w:hAnsi="Segoe UI" w:cs="Segoe UI"/>
          <w:sz w:val="24"/>
          <w:szCs w:val="24"/>
          <w:shd w:val="clear" w:color="auto" w:fill="FFFFFF"/>
        </w:rPr>
        <w:footnoteReference w:id="2"/>
      </w:r>
      <w:r w:rsidR="00E2034B" w:rsidRPr="006F1727">
        <w:rPr>
          <w:rFonts w:ascii="Segoe UI" w:hAnsi="Segoe UI" w:cs="Segoe UI"/>
          <w:sz w:val="24"/>
          <w:szCs w:val="24"/>
          <w:shd w:val="clear" w:color="auto" w:fill="FFFFFF"/>
        </w:rPr>
        <w:t xml:space="preserve"> της ευρωπαϊκής ταυτότητας</w:t>
      </w:r>
      <w:bookmarkEnd w:id="0"/>
      <w:r w:rsidR="00E2034B" w:rsidRPr="006F1727">
        <w:rPr>
          <w:rFonts w:ascii="Segoe UI" w:hAnsi="Segoe UI" w:cs="Segoe UI"/>
          <w:sz w:val="24"/>
          <w:szCs w:val="24"/>
          <w:shd w:val="clear" w:color="auto" w:fill="FFFFFF"/>
        </w:rPr>
        <w:t xml:space="preserve">. Δεν ανήκουμε στην ίδια οικογένεια, δεν μας έκαναν να το εμπεδώσουμε αυτό. Άρα γιατί να νοιαστούμε που η Ελλάδα πνίγεται από τα χρέη και τις προσφυγικές ροές; Γιατί να ανησυχώ εγώ ο Ολλανδός που αιμορραγεί η Ελλάδα από τα νιάτα της για τρίτη φορά μέσα στα τελευταία 100 χρόνια; (150.000 χιλιάδες πτυχιούχοι και διδάκτορες έφυγαν τα τελευταία χρόνια από τον τόπο τους χωρίς προοπτικές επιστροφής). </w:t>
      </w:r>
    </w:p>
    <w:p w:rsidR="00A66B75" w:rsidRPr="006F1727" w:rsidRDefault="00B21085" w:rsidP="00B21085">
      <w:pPr>
        <w:pStyle w:val="a4"/>
        <w:numPr>
          <w:ilvl w:val="0"/>
          <w:numId w:val="2"/>
        </w:numPr>
        <w:spacing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ab/>
      </w:r>
      <w:r w:rsidR="00E2034B" w:rsidRPr="006F1727">
        <w:rPr>
          <w:rFonts w:ascii="Segoe UI" w:hAnsi="Segoe UI" w:cs="Segoe UI"/>
          <w:sz w:val="24"/>
          <w:szCs w:val="24"/>
          <w:shd w:val="clear" w:color="auto" w:fill="FFFFFF"/>
        </w:rPr>
        <w:t xml:space="preserve">Το έχω πει πολλές φορές και θα το ξαναπώ: το μόνο πρόγραμμα που πραγματικά δούλεψε 100% για το δυνάμωμα και τον εμπλουτισμό της ευρωπαϊκής ταυτότητας είναι το πρόγραμμα Έρασμος. Τα παιδιά στριφογυρίζουν στα ευρωπαϊκά </w:t>
      </w:r>
      <w:r w:rsidR="00E2034B" w:rsidRPr="006F1727">
        <w:rPr>
          <w:rFonts w:ascii="Segoe UI" w:hAnsi="Segoe UI" w:cs="Segoe UI"/>
          <w:sz w:val="24"/>
          <w:szCs w:val="24"/>
          <w:shd w:val="clear" w:color="auto" w:fill="FFFFFF"/>
        </w:rPr>
        <w:lastRenderedPageBreak/>
        <w:t>πανεπιστήμια, ανασαίνουν τον αέρα αυτού που γεννιέται, καταλαβαίνουν πίνοντας μπύρα ή κάνοντας μια εργασία μαζί ότι ο Γάλλος, ο Γερμανός, ο Πορτογάλος είναι ένας σαν κι αυτούς: μοιραζόμαστε τις ίδιες αξίες, μας περιμένει κοινό μέλλον για το οποίο οφείλουμε να δουλέψουμε όλοι μαζί. Αυτά τα παιδιά, που βγαίνουν τώρα στην επαγγελματική πιάτσα με δυσμενέστατες εργασιακές συνθήκες, αυτά πρέπει να μην αποξενωθούν, πρέπει να στηρίξουν την ευρωπαϊκή ταυτότητα αν θέλουμε να συνεχίσει να υπάρχει η Ευρώπη. Εκατοντάδες χιλιάδες ηλίθια προγράμματα έχουν χρηματοδοτηθεί από την ΕΕ, άχρηστα σαπίζουν σε συρτάρια αντί να δοθούν κονδύλια που θα δώσουν στα νιάτα μια αίσθηση ενότητας, αδελφότητας και κυρίως μέλλοντος. Γιατί τώρα το μόνο που βλέπουν είναι ο ανταγωνισμός των πολυεθνικών, ποια θα υπονομεύσει περισσότερο τα εργασιακά τους δικαιώματα για όσους έχουν δουλειά, γιατί οι περισσότεροι στέλνουν δεκάδες βιογραφικά, βλέποντας τις μέρες και τη ζωή τους να περνάει απελπισμένοι, βλέποντας ότι έγιναν αναλώσιμοι.</w:t>
      </w:r>
    </w:p>
    <w:p w:rsidR="00A66B75" w:rsidRPr="006F1727" w:rsidRDefault="002F076C" w:rsidP="00B21085">
      <w:pPr>
        <w:pStyle w:val="a4"/>
        <w:numPr>
          <w:ilvl w:val="0"/>
          <w:numId w:val="2"/>
        </w:numPr>
        <w:spacing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ab/>
      </w:r>
      <w:r w:rsidR="00E2034B" w:rsidRPr="006F1727">
        <w:rPr>
          <w:rFonts w:ascii="Segoe UI" w:hAnsi="Segoe UI" w:cs="Segoe UI"/>
          <w:sz w:val="24"/>
          <w:szCs w:val="24"/>
          <w:shd w:val="clear" w:color="auto" w:fill="FFFFFF"/>
        </w:rPr>
        <w:t>Και αντί να εγερθούμε τώρα που η οικονομική κρίση και το Προσφυγικό είναι τα δύο τσουνάμια που μπορεί να μας πνίξουν, οι μικροί κλαιγόμαστε και οι μεγάλοι αδιαφορούν. Και η Ευρώπη μόνη της διαλύεται, αφού υπονομεύτηκε τόσο η ευρωπαϊκή ταυτότητα. Το αποτέλεσμα είναι πως ούτε να ψηφίσουν δεν θέλουν πια οι Ευρωπαίοι. Γιατί να ψηφίσουν; Μήπως ελέγχει τίποτα η ψήφος; Ξέρουν εξ ενστίκτου ότι μια μικρή ομάδα τεχνοκρατών</w:t>
      </w:r>
      <w:r w:rsidR="00E06FDE" w:rsidRPr="006F1727">
        <w:rPr>
          <w:rStyle w:val="a9"/>
          <w:rFonts w:ascii="Segoe UI" w:hAnsi="Segoe UI" w:cs="Segoe UI"/>
          <w:sz w:val="24"/>
          <w:szCs w:val="24"/>
          <w:shd w:val="clear" w:color="auto" w:fill="FFFFFF"/>
        </w:rPr>
        <w:footnoteReference w:id="3"/>
      </w:r>
      <w:r w:rsidR="00E2034B" w:rsidRPr="006F1727">
        <w:rPr>
          <w:rFonts w:ascii="Segoe UI" w:hAnsi="Segoe UI" w:cs="Segoe UI"/>
          <w:sz w:val="24"/>
          <w:szCs w:val="24"/>
          <w:shd w:val="clear" w:color="auto" w:fill="FFFFFF"/>
        </w:rPr>
        <w:t xml:space="preserve"> που υπερασπίζονται το χρήμα παίρνουν εν ψυχρώ αποφάσεις, διαισθάνονται ότι οι εκλογές είναι κάπως διακοσμητικές. Ε, λοιπόν δεν πάνε. </w:t>
      </w:r>
    </w:p>
    <w:p w:rsidR="00E2034B" w:rsidRPr="006F1727" w:rsidRDefault="002F076C" w:rsidP="00B21085">
      <w:pPr>
        <w:pStyle w:val="a4"/>
        <w:numPr>
          <w:ilvl w:val="0"/>
          <w:numId w:val="2"/>
        </w:numPr>
        <w:spacing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ab/>
      </w:r>
      <w:r w:rsidR="00E2034B" w:rsidRPr="006F1727">
        <w:rPr>
          <w:rFonts w:ascii="Segoe UI" w:hAnsi="Segoe UI" w:cs="Segoe UI"/>
          <w:sz w:val="24"/>
          <w:szCs w:val="24"/>
          <w:shd w:val="clear" w:color="auto" w:fill="FFFFFF"/>
        </w:rPr>
        <w:t>Οι μόνοι που πάνε είναι οι εχθροί της Ευρώπης, οι λεπενιστές</w:t>
      </w:r>
      <w:r w:rsidR="00637219" w:rsidRPr="006F1727">
        <w:rPr>
          <w:rStyle w:val="a9"/>
          <w:rFonts w:ascii="Segoe UI" w:hAnsi="Segoe UI" w:cs="Segoe UI"/>
          <w:sz w:val="24"/>
          <w:szCs w:val="24"/>
          <w:shd w:val="clear" w:color="auto" w:fill="FFFFFF"/>
        </w:rPr>
        <w:footnoteReference w:id="4"/>
      </w:r>
      <w:r w:rsidR="00E2034B" w:rsidRPr="006F1727">
        <w:rPr>
          <w:rFonts w:ascii="Segoe UI" w:hAnsi="Segoe UI" w:cs="Segoe UI"/>
          <w:sz w:val="24"/>
          <w:szCs w:val="24"/>
          <w:shd w:val="clear" w:color="auto" w:fill="FFFFFF"/>
        </w:rPr>
        <w:t xml:space="preserve"> και οι φαρατζιστές</w:t>
      </w:r>
      <w:r w:rsidR="00637219" w:rsidRPr="006F1727">
        <w:rPr>
          <w:rStyle w:val="a9"/>
          <w:rFonts w:ascii="Segoe UI" w:hAnsi="Segoe UI" w:cs="Segoe UI"/>
          <w:sz w:val="24"/>
          <w:szCs w:val="24"/>
          <w:shd w:val="clear" w:color="auto" w:fill="FFFFFF"/>
        </w:rPr>
        <w:footnoteReference w:id="5"/>
      </w:r>
      <w:r w:rsidR="00E2034B" w:rsidRPr="006F1727">
        <w:rPr>
          <w:rFonts w:ascii="Segoe UI" w:hAnsi="Segoe UI" w:cs="Segoe UI"/>
          <w:sz w:val="24"/>
          <w:szCs w:val="24"/>
          <w:shd w:val="clear" w:color="auto" w:fill="FFFFFF"/>
        </w:rPr>
        <w:t xml:space="preserve"> και οι χρυσαυγίτες και το μαύρο όλης της ηπείρου. Αυτοί πάνε γιατί θέλουν κάτι με πάθος και γι’ αυτό, ξέρετε, είναι επικίνδυνοι. Στα μαθήματα δημιουργικής γραφής λέμε στους μαθητές μας πως ο ήρωας που θέλει κάτι, αυτός μαγνητίζει όλα τα βλέμματα ακόμα κι αν είναι κάθαρμα. Ε, λοιπόν οι μόνοι που θέλουν κάτι και μαγνητίζουν τα 18χρονα είναι τα καθάρματα. Γιατί αυτό το κάτι είναι ακραίο, επικίνδυνο αλλά καινούριο απέναντι σ’ αυτό που σαπίζει. Γι’ αυτό κατάφεραν και επέβαλαν την ατζέντα</w:t>
      </w:r>
      <w:r w:rsidR="00637219" w:rsidRPr="006F1727">
        <w:rPr>
          <w:rStyle w:val="a9"/>
          <w:rFonts w:ascii="Segoe UI" w:hAnsi="Segoe UI" w:cs="Segoe UI"/>
          <w:sz w:val="24"/>
          <w:szCs w:val="24"/>
          <w:shd w:val="clear" w:color="auto" w:fill="FFFFFF"/>
        </w:rPr>
        <w:footnoteReference w:id="6"/>
      </w:r>
      <w:r w:rsidR="00E2034B" w:rsidRPr="006F1727">
        <w:rPr>
          <w:rFonts w:ascii="Segoe UI" w:hAnsi="Segoe UI" w:cs="Segoe UI"/>
          <w:sz w:val="24"/>
          <w:szCs w:val="24"/>
          <w:shd w:val="clear" w:color="auto" w:fill="FFFFFF"/>
        </w:rPr>
        <w:t xml:space="preserve"> τους. Η υπόλοιπη Ευρώπη αναδιπλώνεται</w:t>
      </w:r>
      <w:r w:rsidR="00637219" w:rsidRPr="006F1727">
        <w:rPr>
          <w:rStyle w:val="a9"/>
          <w:rFonts w:ascii="Segoe UI" w:hAnsi="Segoe UI" w:cs="Segoe UI"/>
          <w:sz w:val="24"/>
          <w:szCs w:val="24"/>
          <w:shd w:val="clear" w:color="auto" w:fill="FFFFFF"/>
        </w:rPr>
        <w:footnoteReference w:id="7"/>
      </w:r>
      <w:r w:rsidR="00E2034B" w:rsidRPr="006F1727">
        <w:rPr>
          <w:rFonts w:ascii="Segoe UI" w:hAnsi="Segoe UI" w:cs="Segoe UI"/>
          <w:sz w:val="24"/>
          <w:szCs w:val="24"/>
          <w:shd w:val="clear" w:color="auto" w:fill="FFFFFF"/>
        </w:rPr>
        <w:t xml:space="preserve">, παίρνει πίσω και τα μεγαλύτερα δώρα της πια, τα ανθρώπινα δικαιώματα, </w:t>
      </w:r>
      <w:r w:rsidR="00E2034B" w:rsidRPr="006F1727">
        <w:rPr>
          <w:rFonts w:ascii="Segoe UI" w:hAnsi="Segoe UI" w:cs="Segoe UI"/>
          <w:sz w:val="24"/>
          <w:szCs w:val="24"/>
          <w:shd w:val="clear" w:color="auto" w:fill="FFFFFF"/>
        </w:rPr>
        <w:lastRenderedPageBreak/>
        <w:t>αναλώνεται σε οπορτουνισμούς</w:t>
      </w:r>
      <w:r w:rsidR="00637219" w:rsidRPr="006F1727">
        <w:rPr>
          <w:rStyle w:val="a9"/>
          <w:rFonts w:ascii="Segoe UI" w:hAnsi="Segoe UI" w:cs="Segoe UI"/>
          <w:sz w:val="24"/>
          <w:szCs w:val="24"/>
          <w:shd w:val="clear" w:color="auto" w:fill="FFFFFF"/>
        </w:rPr>
        <w:footnoteReference w:id="8"/>
      </w:r>
      <w:r w:rsidR="00E2034B" w:rsidRPr="006F1727">
        <w:rPr>
          <w:rFonts w:ascii="Segoe UI" w:hAnsi="Segoe UI" w:cs="Segoe UI"/>
          <w:sz w:val="24"/>
          <w:szCs w:val="24"/>
          <w:shd w:val="clear" w:color="auto" w:fill="FFFFFF"/>
        </w:rPr>
        <w:t>, ένα δειλό βήμα μπρος, δύο βήματα πίσω. Η εικόνα της Ευρώπης είναι πια ΜΑΤ που δέρνουν διαδηλωτές ακόμα και στην καρδιά της, τις Βρυξέλλες, είναι τείχη που υψώνονται αφήνοντας ικέτες τους κατατρεγμένους απ’ έξω –ποιον μπορεί να εμπνεύσει αυτό-; Η Ευρώπη κάθεται και βλέπει τον εαυτό της να ξηλώνεται σαν πουλόβερ. Ή όπως θα έλεγε ο Seamus Heany, «ρίχνει μόνο κάτι λίγες αστραπές</w:t>
      </w:r>
      <w:r w:rsidR="007051F1">
        <w:rPr>
          <w:rFonts w:ascii="Segoe UI" w:hAnsi="Segoe UI" w:cs="Segoe UI"/>
          <w:sz w:val="24"/>
          <w:szCs w:val="24"/>
          <w:shd w:val="clear" w:color="auto" w:fill="FFFFFF"/>
        </w:rPr>
        <w:t>,</w:t>
      </w:r>
      <w:r w:rsidR="00E2034B" w:rsidRPr="006F1727">
        <w:rPr>
          <w:rFonts w:ascii="Segoe UI" w:hAnsi="Segoe UI" w:cs="Segoe UI"/>
          <w:sz w:val="24"/>
          <w:szCs w:val="24"/>
          <w:shd w:val="clear" w:color="auto" w:fill="FFFFFF"/>
        </w:rPr>
        <w:t xml:space="preserve"> ενώ αυτό που χρειάζεται είναι ένας κομήτης». </w:t>
      </w:r>
    </w:p>
    <w:p w:rsidR="0078542C" w:rsidRDefault="0078542C" w:rsidP="00E2034B">
      <w:pPr>
        <w:jc w:val="right"/>
        <w:rPr>
          <w:rFonts w:ascii="Segoe UI" w:hAnsi="Segoe UI" w:cs="Segoe UI"/>
          <w:sz w:val="24"/>
          <w:szCs w:val="24"/>
        </w:rPr>
      </w:pPr>
      <w:r>
        <w:rPr>
          <w:rFonts w:ascii="Arial" w:hAnsi="Arial" w:cs="Arial"/>
          <w:color w:val="555555"/>
          <w:sz w:val="19"/>
          <w:szCs w:val="19"/>
          <w:shd w:val="clear" w:color="auto" w:fill="FFFFFF"/>
        </w:rPr>
        <w:t>3 ΜΑΡΤΙΟΥ 2016, Πηγή: Protagon.gr</w:t>
      </w:r>
    </w:p>
    <w:p w:rsidR="00E2034B" w:rsidRPr="006F1727" w:rsidRDefault="00E2034B" w:rsidP="00E2034B">
      <w:pPr>
        <w:jc w:val="right"/>
        <w:rPr>
          <w:rFonts w:ascii="Segoe UI" w:hAnsi="Segoe UI" w:cs="Segoe UI"/>
          <w:sz w:val="24"/>
          <w:szCs w:val="24"/>
        </w:rPr>
      </w:pPr>
      <w:hyperlink r:id="rId8" w:history="1">
        <w:r w:rsidRPr="006F1727">
          <w:rPr>
            <w:rStyle w:val="-"/>
            <w:rFonts w:ascii="Segoe UI" w:hAnsi="Segoe UI" w:cs="Segoe UI"/>
            <w:sz w:val="24"/>
            <w:szCs w:val="24"/>
          </w:rPr>
          <w:t>https://www.protagon.gr/apo</w:t>
        </w:r>
        <w:r w:rsidRPr="006F1727">
          <w:rPr>
            <w:rStyle w:val="-"/>
            <w:rFonts w:ascii="Segoe UI" w:hAnsi="Segoe UI" w:cs="Segoe UI"/>
            <w:sz w:val="24"/>
            <w:szCs w:val="24"/>
          </w:rPr>
          <w:t>p</w:t>
        </w:r>
        <w:r w:rsidRPr="006F1727">
          <w:rPr>
            <w:rStyle w:val="-"/>
            <w:rFonts w:ascii="Segoe UI" w:hAnsi="Segoe UI" w:cs="Segoe UI"/>
            <w:sz w:val="24"/>
            <w:szCs w:val="24"/>
          </w:rPr>
          <w:t>seis/blogs/se-eida-na-dialyesai-evrwpi-44341070578</w:t>
        </w:r>
      </w:hyperlink>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t>Α)</w:t>
      </w:r>
      <w:r w:rsidRPr="006F1727">
        <w:rPr>
          <w:rFonts w:ascii="Segoe UI" w:eastAsia="Calibri" w:hAnsi="Segoe UI" w:cs="Segoe UI"/>
          <w:sz w:val="24"/>
          <w:szCs w:val="24"/>
        </w:rPr>
        <w:t xml:space="preserve"> Με βάση το παραπάνω κείμενο μπορείς να υποστηρίξεις τις παρακάτω διατυπώσεις; Να σημειώσεις ένα </w:t>
      </w:r>
      <w:r w:rsidRPr="006F1727">
        <w:rPr>
          <w:rFonts w:ascii="Segoe UI" w:eastAsia="Calibri" w:hAnsi="Segoe UI" w:cs="Segoe UI"/>
          <w:b/>
          <w:bCs/>
          <w:sz w:val="24"/>
          <w:szCs w:val="24"/>
        </w:rPr>
        <w:t>ΝΑΙ</w:t>
      </w:r>
      <w:r w:rsidRPr="006F1727">
        <w:rPr>
          <w:rFonts w:ascii="Segoe UI" w:eastAsia="Calibri" w:hAnsi="Segoe UI" w:cs="Segoe UI"/>
          <w:sz w:val="24"/>
          <w:szCs w:val="24"/>
        </w:rPr>
        <w:t xml:space="preserve"> ή ένα </w:t>
      </w:r>
      <w:r w:rsidRPr="006F1727">
        <w:rPr>
          <w:rFonts w:ascii="Segoe UI" w:eastAsia="Calibri" w:hAnsi="Segoe UI" w:cs="Segoe UI"/>
          <w:b/>
          <w:bCs/>
          <w:sz w:val="24"/>
          <w:szCs w:val="24"/>
        </w:rPr>
        <w:t>ΟΧΙ</w:t>
      </w:r>
      <w:r w:rsidRPr="006F1727">
        <w:rPr>
          <w:rFonts w:ascii="Segoe UI" w:eastAsia="Calibri" w:hAnsi="Segoe UI" w:cs="Segoe UI"/>
          <w:sz w:val="24"/>
          <w:szCs w:val="24"/>
        </w:rPr>
        <w:t xml:space="preserve"> </w:t>
      </w:r>
      <w:r w:rsidRPr="006F1727">
        <w:rPr>
          <w:rFonts w:ascii="Segoe UI" w:eastAsia="Calibri" w:hAnsi="Segoe UI" w:cs="Segoe UI"/>
          <w:sz w:val="24"/>
          <w:szCs w:val="24"/>
          <w:u w:val="single"/>
        </w:rPr>
        <w:t>υπογραμμίζοντας τις σχετικές αναφορές από το κείμενο και σημειώνοντας δίπλα σε αυτές τον αντίστοιχο αριθμό</w:t>
      </w:r>
      <w:r w:rsidRPr="006F1727">
        <w:rPr>
          <w:rFonts w:ascii="Segoe UI" w:eastAsia="Calibri" w:hAnsi="Segoe UI" w:cs="Segoe UI"/>
          <w:sz w:val="24"/>
          <w:szCs w:val="24"/>
        </w:rPr>
        <w:t xml:space="preserve">. </w:t>
      </w:r>
    </w:p>
    <w:p w:rsidR="00E2034B" w:rsidRPr="006F1727" w:rsidRDefault="00E2034B" w:rsidP="002F076C">
      <w:pPr>
        <w:pStyle w:val="a4"/>
        <w:numPr>
          <w:ilvl w:val="0"/>
          <w:numId w:val="4"/>
        </w:numPr>
        <w:spacing w:after="200" w:line="276" w:lineRule="auto"/>
        <w:jc w:val="both"/>
        <w:rPr>
          <w:rFonts w:ascii="Segoe UI" w:eastAsia="Calibri" w:hAnsi="Segoe UI" w:cs="Segoe UI"/>
          <w:sz w:val="24"/>
          <w:szCs w:val="24"/>
        </w:rPr>
      </w:pPr>
      <w:r w:rsidRPr="006F1727">
        <w:rPr>
          <w:rFonts w:ascii="Segoe UI" w:eastAsia="Calibri" w:hAnsi="Segoe UI" w:cs="Segoe UI"/>
          <w:sz w:val="24"/>
          <w:szCs w:val="24"/>
        </w:rPr>
        <w:t>Οι Ευρωπαίοι, των φτωχότερων κρατών κυρίως, νιώθουν μια έντονη δυσαρέσκεια απέναντι στην Ευρώπη.</w:t>
      </w:r>
    </w:p>
    <w:p w:rsidR="00E2034B" w:rsidRPr="006F1727" w:rsidRDefault="00E2034B" w:rsidP="002F076C">
      <w:pPr>
        <w:pStyle w:val="a4"/>
        <w:numPr>
          <w:ilvl w:val="0"/>
          <w:numId w:val="4"/>
        </w:numPr>
        <w:spacing w:after="200" w:line="276" w:lineRule="auto"/>
        <w:jc w:val="both"/>
        <w:rPr>
          <w:rFonts w:ascii="Segoe UI" w:hAnsi="Segoe UI" w:cs="Segoe UI"/>
          <w:sz w:val="24"/>
          <w:szCs w:val="24"/>
          <w:shd w:val="clear" w:color="auto" w:fill="FFFFFF"/>
        </w:rPr>
      </w:pPr>
      <w:r w:rsidRPr="006F1727">
        <w:rPr>
          <w:rFonts w:ascii="Segoe UI" w:eastAsia="Calibri" w:hAnsi="Segoe UI" w:cs="Segoe UI"/>
          <w:sz w:val="24"/>
          <w:szCs w:val="24"/>
        </w:rPr>
        <w:t xml:space="preserve">Η υπονόμευση της ευρωπαϊκής ταυτότητας οφείλεται στο γεγονός ότι οι </w:t>
      </w:r>
      <w:r w:rsidRPr="006F1727">
        <w:rPr>
          <w:rFonts w:ascii="Segoe UI" w:hAnsi="Segoe UI" w:cs="Segoe UI"/>
          <w:sz w:val="24"/>
          <w:szCs w:val="24"/>
          <w:shd w:val="clear" w:color="auto" w:fill="FFFFFF"/>
        </w:rPr>
        <w:t>ευρωπαϊκές κυβερνήσεις προσπαθούσαν να αποκομίσουν τα οφέλη της Ευρώπης, χωρίς παράλληλα να αναγνωρίζουν το μερίδιο ευθύνης τους στα φλέγοντα ζητήματα.</w:t>
      </w:r>
    </w:p>
    <w:p w:rsidR="00E2034B" w:rsidRPr="006F1727" w:rsidRDefault="00E2034B" w:rsidP="002F076C">
      <w:pPr>
        <w:pStyle w:val="a4"/>
        <w:numPr>
          <w:ilvl w:val="0"/>
          <w:numId w:val="4"/>
        </w:numPr>
        <w:spacing w:after="200"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Η αδιαφορία κάποιων Ευρωπαίων για την κρίσιμη κατάσταση της Ελλάδας πηγάζει από το γεγονός ότι δεν έχουν κατανοήσει πως ανήκουμε στην ίδια οικογένεια.</w:t>
      </w:r>
    </w:p>
    <w:p w:rsidR="00E2034B" w:rsidRPr="006F1727" w:rsidRDefault="00E2034B" w:rsidP="002F076C">
      <w:pPr>
        <w:pStyle w:val="a4"/>
        <w:numPr>
          <w:ilvl w:val="0"/>
          <w:numId w:val="4"/>
        </w:numPr>
        <w:spacing w:after="200"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Ένα από τα πολλά προγράμματα που συνέβαλαν στον εμπλουτισμό της ευρωπαϊκής ταυτότητας είναι το πρόγραμμα Έρασμος.</w:t>
      </w:r>
    </w:p>
    <w:p w:rsidR="00E2034B" w:rsidRPr="006F1727" w:rsidRDefault="00E2034B" w:rsidP="002F076C">
      <w:pPr>
        <w:pStyle w:val="a4"/>
        <w:numPr>
          <w:ilvl w:val="0"/>
          <w:numId w:val="4"/>
        </w:numPr>
        <w:spacing w:after="200"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Η άρνηση πολλών Ευρωπαίων να ψηφίσουν οφείλεται στη γενικότερη αδιαφορία των πολιτών για τα κοινά.</w:t>
      </w:r>
    </w:p>
    <w:p w:rsidR="00E2034B" w:rsidRPr="006F1727" w:rsidRDefault="00E2034B" w:rsidP="002F076C">
      <w:pPr>
        <w:pStyle w:val="a4"/>
        <w:numPr>
          <w:ilvl w:val="0"/>
          <w:numId w:val="4"/>
        </w:numPr>
        <w:spacing w:after="200" w:line="276" w:lineRule="auto"/>
        <w:jc w:val="both"/>
        <w:rPr>
          <w:rFonts w:ascii="Segoe UI" w:hAnsi="Segoe UI" w:cs="Segoe UI"/>
          <w:sz w:val="24"/>
          <w:szCs w:val="24"/>
          <w:shd w:val="clear" w:color="auto" w:fill="FFFFFF"/>
        </w:rPr>
      </w:pPr>
      <w:r w:rsidRPr="006F1727">
        <w:rPr>
          <w:rFonts w:ascii="Segoe UI" w:hAnsi="Segoe UI" w:cs="Segoe UI"/>
          <w:sz w:val="24"/>
          <w:szCs w:val="24"/>
          <w:shd w:val="clear" w:color="auto" w:fill="FFFFFF"/>
        </w:rPr>
        <w:t>Τα ακροδεξιά κόμματα καταφέρνουν να πείσουν τους νεαρούς πολίτες, γιατί υποστηρίζουν με πάθος τις απόψεις τους.</w:t>
      </w:r>
    </w:p>
    <w:p w:rsidR="00E2034B" w:rsidRPr="006F1727" w:rsidRDefault="00E2034B" w:rsidP="002F076C">
      <w:pPr>
        <w:pStyle w:val="a4"/>
        <w:numPr>
          <w:ilvl w:val="0"/>
          <w:numId w:val="4"/>
        </w:numPr>
        <w:spacing w:after="200" w:line="276" w:lineRule="auto"/>
        <w:jc w:val="both"/>
        <w:rPr>
          <w:rFonts w:ascii="Segoe UI" w:eastAsia="Calibri" w:hAnsi="Segoe UI" w:cs="Segoe UI"/>
          <w:sz w:val="24"/>
          <w:szCs w:val="24"/>
        </w:rPr>
      </w:pPr>
      <w:r w:rsidRPr="006F1727">
        <w:rPr>
          <w:rFonts w:ascii="Segoe UI" w:hAnsi="Segoe UI" w:cs="Segoe UI"/>
          <w:sz w:val="24"/>
          <w:szCs w:val="24"/>
          <w:shd w:val="clear" w:color="auto" w:fill="FFFFFF"/>
        </w:rPr>
        <w:t>Οι εκδηλώσεις διαμαρτυρίας των πολιτών για τη στάση της Ευρώπης αποτελούν πλέον συχνό φαινόμενο.</w:t>
      </w:r>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t>Β)</w:t>
      </w:r>
      <w:r w:rsidRPr="006F1727">
        <w:rPr>
          <w:rFonts w:ascii="Segoe UI" w:eastAsia="Calibri" w:hAnsi="Segoe UI" w:cs="Segoe UI"/>
          <w:sz w:val="24"/>
          <w:szCs w:val="24"/>
        </w:rPr>
        <w:t xml:space="preserve"> Ν</w:t>
      </w:r>
      <w:r w:rsidR="000A309D" w:rsidRPr="006F1727">
        <w:rPr>
          <w:rFonts w:ascii="Segoe UI" w:eastAsia="Calibri" w:hAnsi="Segoe UI" w:cs="Segoe UI"/>
          <w:sz w:val="24"/>
          <w:szCs w:val="24"/>
        </w:rPr>
        <w:t>α καταγράψεις</w:t>
      </w:r>
      <w:r w:rsidRPr="006F1727">
        <w:rPr>
          <w:rFonts w:ascii="Segoe UI" w:eastAsia="Calibri" w:hAnsi="Segoe UI" w:cs="Segoe UI"/>
          <w:sz w:val="24"/>
          <w:szCs w:val="24"/>
        </w:rPr>
        <w:t xml:space="preserve"> </w:t>
      </w:r>
      <w:r w:rsidR="002F076C" w:rsidRPr="006F1727">
        <w:rPr>
          <w:rFonts w:ascii="Segoe UI" w:eastAsia="Calibri" w:hAnsi="Segoe UI" w:cs="Segoe UI"/>
          <w:sz w:val="24"/>
          <w:szCs w:val="24"/>
        </w:rPr>
        <w:t xml:space="preserve">εκείνα </w:t>
      </w:r>
      <w:r w:rsidRPr="006F1727">
        <w:rPr>
          <w:rFonts w:ascii="Segoe UI" w:eastAsia="Calibri" w:hAnsi="Segoe UI" w:cs="Segoe UI"/>
          <w:sz w:val="24"/>
          <w:szCs w:val="24"/>
        </w:rPr>
        <w:t xml:space="preserve">τα στοιχεία του κειμένου που δικαιολογούν τον </w:t>
      </w:r>
      <w:r w:rsidRPr="006F1727">
        <w:rPr>
          <w:rFonts w:ascii="Segoe UI" w:eastAsia="Calibri" w:hAnsi="Segoe UI" w:cs="Segoe UI"/>
          <w:b/>
          <w:bCs/>
          <w:sz w:val="24"/>
          <w:szCs w:val="24"/>
        </w:rPr>
        <w:t>τίτλο</w:t>
      </w:r>
      <w:r w:rsidRPr="006F1727">
        <w:rPr>
          <w:rFonts w:ascii="Segoe UI" w:eastAsia="Calibri" w:hAnsi="Segoe UI" w:cs="Segoe UI"/>
          <w:sz w:val="24"/>
          <w:szCs w:val="24"/>
        </w:rPr>
        <w:t xml:space="preserve"> του.</w:t>
      </w:r>
      <w:r w:rsidR="002F076C" w:rsidRPr="006F1727">
        <w:rPr>
          <w:rFonts w:ascii="Segoe UI" w:eastAsia="Calibri" w:hAnsi="Segoe UI" w:cs="Segoe UI"/>
          <w:sz w:val="24"/>
          <w:szCs w:val="24"/>
        </w:rPr>
        <w:t xml:space="preserve"> Πώς θα χ</w:t>
      </w:r>
      <w:r w:rsidR="00B94406">
        <w:rPr>
          <w:rFonts w:ascii="Segoe UI" w:eastAsia="Calibri" w:hAnsi="Segoe UI" w:cs="Segoe UI"/>
          <w:sz w:val="24"/>
          <w:szCs w:val="24"/>
        </w:rPr>
        <w:t>αρακτήριζες</w:t>
      </w:r>
      <w:r w:rsidR="002F076C" w:rsidRPr="006F1727">
        <w:rPr>
          <w:rFonts w:ascii="Segoe UI" w:eastAsia="Calibri" w:hAnsi="Segoe UI" w:cs="Segoe UI"/>
          <w:sz w:val="24"/>
          <w:szCs w:val="24"/>
        </w:rPr>
        <w:t xml:space="preserve"> τον τίτλο ως προς το είδος του;</w:t>
      </w:r>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t>Γ)</w:t>
      </w:r>
      <w:r w:rsidRPr="006F1727">
        <w:rPr>
          <w:rFonts w:ascii="Segoe UI" w:eastAsia="Calibri" w:hAnsi="Segoe UI" w:cs="Segoe UI"/>
          <w:sz w:val="24"/>
          <w:szCs w:val="24"/>
        </w:rPr>
        <w:t xml:space="preserve"> Ποιος </w:t>
      </w:r>
      <w:r w:rsidRPr="006F1727">
        <w:rPr>
          <w:rFonts w:ascii="Segoe UI" w:eastAsia="Calibri" w:hAnsi="Segoe UI" w:cs="Segoe UI"/>
          <w:b/>
          <w:bCs/>
          <w:sz w:val="24"/>
          <w:szCs w:val="24"/>
        </w:rPr>
        <w:t>κίνδυνος</w:t>
      </w:r>
      <w:r w:rsidR="00B94406">
        <w:rPr>
          <w:rFonts w:ascii="Segoe UI" w:eastAsia="Calibri" w:hAnsi="Segoe UI" w:cs="Segoe UI"/>
          <w:sz w:val="24"/>
          <w:szCs w:val="24"/>
        </w:rPr>
        <w:t xml:space="preserve"> επισημαίνεται</w:t>
      </w:r>
      <w:r w:rsidRPr="006F1727">
        <w:rPr>
          <w:rFonts w:ascii="Segoe UI" w:eastAsia="Calibri" w:hAnsi="Segoe UI" w:cs="Segoe UI"/>
          <w:sz w:val="24"/>
          <w:szCs w:val="24"/>
        </w:rPr>
        <w:t xml:space="preserve"> στην τελευταία παράγραφο και σε ποιες </w:t>
      </w:r>
      <w:r w:rsidRPr="006F1727">
        <w:rPr>
          <w:rFonts w:ascii="Segoe UI" w:eastAsia="Calibri" w:hAnsi="Segoe UI" w:cs="Segoe UI"/>
          <w:b/>
          <w:sz w:val="24"/>
          <w:szCs w:val="24"/>
        </w:rPr>
        <w:t>αιτίες</w:t>
      </w:r>
      <w:r w:rsidRPr="006F1727">
        <w:rPr>
          <w:rFonts w:ascii="Segoe UI" w:eastAsia="Calibri" w:hAnsi="Segoe UI" w:cs="Segoe UI"/>
          <w:sz w:val="24"/>
          <w:szCs w:val="24"/>
        </w:rPr>
        <w:t xml:space="preserve"> αποδίδεται;</w:t>
      </w:r>
      <w:r w:rsidR="00B94406">
        <w:rPr>
          <w:rFonts w:ascii="Segoe UI" w:eastAsia="Calibri" w:hAnsi="Segoe UI" w:cs="Segoe UI"/>
          <w:sz w:val="24"/>
          <w:szCs w:val="24"/>
        </w:rPr>
        <w:t xml:space="preserve"> Να αναδιατυπώσεις τα σχετικά σημεία με δικά σου</w:t>
      </w:r>
      <w:r w:rsidR="002F076C" w:rsidRPr="006F1727">
        <w:rPr>
          <w:rFonts w:ascii="Segoe UI" w:eastAsia="Calibri" w:hAnsi="Segoe UI" w:cs="Segoe UI"/>
          <w:sz w:val="24"/>
          <w:szCs w:val="24"/>
        </w:rPr>
        <w:t xml:space="preserve"> λόγια.</w:t>
      </w:r>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t>Δ)</w:t>
      </w:r>
      <w:r w:rsidRPr="006F1727">
        <w:rPr>
          <w:rFonts w:ascii="Segoe UI" w:eastAsia="Calibri" w:hAnsi="Segoe UI" w:cs="Segoe UI"/>
          <w:sz w:val="24"/>
          <w:szCs w:val="24"/>
        </w:rPr>
        <w:t xml:space="preserve"> Να αποδώσεις με έναν </w:t>
      </w:r>
      <w:r w:rsidRPr="006F1727">
        <w:rPr>
          <w:rFonts w:ascii="Segoe UI" w:eastAsia="Calibri" w:hAnsi="Segoe UI" w:cs="Segoe UI"/>
          <w:b/>
          <w:bCs/>
          <w:sz w:val="24"/>
          <w:szCs w:val="24"/>
        </w:rPr>
        <w:t>πλαγιότιτλο</w:t>
      </w:r>
      <w:r w:rsidRPr="006F1727">
        <w:rPr>
          <w:rFonts w:ascii="Segoe UI" w:eastAsia="Calibri" w:hAnsi="Segoe UI" w:cs="Segoe UI"/>
          <w:sz w:val="24"/>
          <w:szCs w:val="24"/>
        </w:rPr>
        <w:t xml:space="preserve"> το περιεχόμενο της 3ης παραγράφου. </w:t>
      </w:r>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lastRenderedPageBreak/>
        <w:t>Ε)</w:t>
      </w:r>
      <w:r w:rsidRPr="006F1727">
        <w:rPr>
          <w:rFonts w:ascii="Segoe UI" w:eastAsia="Calibri" w:hAnsi="Segoe UI" w:cs="Segoe UI"/>
          <w:sz w:val="24"/>
          <w:szCs w:val="24"/>
        </w:rPr>
        <w:t xml:space="preserve"> Να εντοπίσεις τις δυο </w:t>
      </w:r>
      <w:r w:rsidRPr="006F1727">
        <w:rPr>
          <w:rFonts w:ascii="Segoe UI" w:eastAsia="Calibri" w:hAnsi="Segoe UI" w:cs="Segoe UI"/>
          <w:b/>
          <w:bCs/>
          <w:sz w:val="24"/>
          <w:szCs w:val="24"/>
        </w:rPr>
        <w:t>παρομοιώσεις</w:t>
      </w:r>
      <w:r w:rsidRPr="006F1727">
        <w:rPr>
          <w:rFonts w:ascii="Segoe UI" w:eastAsia="Calibri" w:hAnsi="Segoe UI" w:cs="Segoe UI"/>
          <w:sz w:val="24"/>
          <w:szCs w:val="24"/>
        </w:rPr>
        <w:t xml:space="preserve"> που υπάρχουν στη 2</w:t>
      </w:r>
      <w:r w:rsidRPr="006F1727">
        <w:rPr>
          <w:rFonts w:ascii="Segoe UI" w:eastAsia="Calibri" w:hAnsi="Segoe UI" w:cs="Segoe UI"/>
          <w:sz w:val="24"/>
          <w:szCs w:val="24"/>
          <w:vertAlign w:val="superscript"/>
        </w:rPr>
        <w:t>η</w:t>
      </w:r>
      <w:r w:rsidRPr="006F1727">
        <w:rPr>
          <w:rFonts w:ascii="Segoe UI" w:eastAsia="Calibri" w:hAnsi="Segoe UI" w:cs="Segoe UI"/>
          <w:sz w:val="24"/>
          <w:szCs w:val="24"/>
        </w:rPr>
        <w:t xml:space="preserve"> και στην 5</w:t>
      </w:r>
      <w:r w:rsidRPr="006F1727">
        <w:rPr>
          <w:rFonts w:ascii="Segoe UI" w:eastAsia="Calibri" w:hAnsi="Segoe UI" w:cs="Segoe UI"/>
          <w:sz w:val="24"/>
          <w:szCs w:val="24"/>
          <w:vertAlign w:val="superscript"/>
        </w:rPr>
        <w:t>η</w:t>
      </w:r>
      <w:r w:rsidRPr="006F1727">
        <w:rPr>
          <w:rFonts w:ascii="Segoe UI" w:eastAsia="Calibri" w:hAnsi="Segoe UI" w:cs="Segoe UI"/>
          <w:sz w:val="24"/>
          <w:szCs w:val="24"/>
        </w:rPr>
        <w:t xml:space="preserve"> παράγραφο και να εξηγήσεις </w:t>
      </w:r>
      <w:r w:rsidR="00F67DFB">
        <w:rPr>
          <w:rFonts w:ascii="Segoe UI" w:eastAsia="Calibri" w:hAnsi="Segoe UI" w:cs="Segoe UI"/>
          <w:sz w:val="24"/>
          <w:szCs w:val="24"/>
        </w:rPr>
        <w:t xml:space="preserve">σύντομα </w:t>
      </w:r>
      <w:r w:rsidRPr="006F1727">
        <w:rPr>
          <w:rFonts w:ascii="Segoe UI" w:eastAsia="Calibri" w:hAnsi="Segoe UI" w:cs="Segoe UI"/>
          <w:sz w:val="24"/>
          <w:szCs w:val="24"/>
        </w:rPr>
        <w:t>ποιες καταστάσεις περιγράφουν.</w:t>
      </w:r>
    </w:p>
    <w:p w:rsidR="00E2034B" w:rsidRPr="006F1727" w:rsidRDefault="00E2034B" w:rsidP="00E2034B">
      <w:pPr>
        <w:spacing w:after="200" w:line="276" w:lineRule="auto"/>
        <w:jc w:val="both"/>
        <w:rPr>
          <w:rFonts w:ascii="Segoe UI" w:eastAsia="Calibri" w:hAnsi="Segoe UI" w:cs="Segoe UI"/>
          <w:sz w:val="24"/>
          <w:szCs w:val="24"/>
        </w:rPr>
      </w:pPr>
      <w:r w:rsidRPr="006F1727">
        <w:rPr>
          <w:rFonts w:ascii="Segoe UI" w:eastAsia="Calibri" w:hAnsi="Segoe UI" w:cs="Segoe UI"/>
          <w:b/>
          <w:bCs/>
          <w:sz w:val="24"/>
          <w:szCs w:val="24"/>
        </w:rPr>
        <w:t>ΣΤ)</w:t>
      </w:r>
      <w:r w:rsidRPr="006F1727">
        <w:rPr>
          <w:rFonts w:ascii="Segoe UI" w:eastAsia="Calibri" w:hAnsi="Segoe UI" w:cs="Segoe UI"/>
          <w:sz w:val="24"/>
          <w:szCs w:val="24"/>
        </w:rPr>
        <w:t xml:space="preserve"> Να εντοπίσεις στο κείμενο</w:t>
      </w:r>
      <w:r w:rsidR="00F67DFB">
        <w:rPr>
          <w:rFonts w:ascii="Segoe UI" w:eastAsia="Calibri" w:hAnsi="Segoe UI" w:cs="Segoe UI"/>
          <w:sz w:val="24"/>
          <w:szCs w:val="24"/>
        </w:rPr>
        <w:t xml:space="preserve"> (5)</w:t>
      </w:r>
      <w:r w:rsidRPr="006F1727">
        <w:rPr>
          <w:rFonts w:ascii="Segoe UI" w:eastAsia="Calibri" w:hAnsi="Segoe UI" w:cs="Segoe UI"/>
          <w:sz w:val="24"/>
          <w:szCs w:val="24"/>
        </w:rPr>
        <w:t xml:space="preserve"> </w:t>
      </w:r>
      <w:r w:rsidRPr="006F1727">
        <w:rPr>
          <w:rFonts w:ascii="Segoe UI" w:eastAsia="Calibri" w:hAnsi="Segoe UI" w:cs="Segoe UI"/>
          <w:bCs/>
          <w:sz w:val="24"/>
          <w:szCs w:val="24"/>
        </w:rPr>
        <w:t>πέντε φράσεις</w:t>
      </w:r>
      <w:r w:rsidRPr="006F1727">
        <w:rPr>
          <w:rFonts w:ascii="Segoe UI" w:eastAsia="Calibri" w:hAnsi="Segoe UI" w:cs="Segoe UI"/>
          <w:sz w:val="24"/>
          <w:szCs w:val="24"/>
        </w:rPr>
        <w:t xml:space="preserve"> με </w:t>
      </w:r>
      <w:r w:rsidRPr="006F1727">
        <w:rPr>
          <w:rFonts w:ascii="Segoe UI" w:eastAsia="Calibri" w:hAnsi="Segoe UI" w:cs="Segoe UI"/>
          <w:b/>
          <w:sz w:val="24"/>
          <w:szCs w:val="24"/>
        </w:rPr>
        <w:t>μεταφορική χρήση</w:t>
      </w:r>
      <w:r w:rsidRPr="006F1727">
        <w:rPr>
          <w:rFonts w:ascii="Segoe UI" w:eastAsia="Calibri" w:hAnsi="Segoe UI" w:cs="Segoe UI"/>
          <w:sz w:val="24"/>
          <w:szCs w:val="24"/>
        </w:rPr>
        <w:t xml:space="preserve"> του λόγου. Στη συνέχεια προσπάθησε </w:t>
      </w:r>
      <w:r w:rsidRPr="006F1727">
        <w:rPr>
          <w:rFonts w:ascii="Segoe UI" w:eastAsia="Calibri" w:hAnsi="Segoe UI" w:cs="Segoe UI"/>
          <w:bCs/>
          <w:sz w:val="24"/>
          <w:szCs w:val="24"/>
        </w:rPr>
        <w:t>να τις ξαναγράψεις</w:t>
      </w:r>
      <w:r w:rsidRPr="006F1727">
        <w:rPr>
          <w:rFonts w:ascii="Segoe UI" w:eastAsia="Calibri" w:hAnsi="Segoe UI" w:cs="Segoe UI"/>
          <w:sz w:val="24"/>
          <w:szCs w:val="24"/>
        </w:rPr>
        <w:t>, ώστε να εκφράζουν το ίδιο νόημα</w:t>
      </w:r>
      <w:r w:rsidR="00F67DFB">
        <w:rPr>
          <w:rFonts w:ascii="Segoe UI" w:eastAsia="Calibri" w:hAnsi="Segoe UI" w:cs="Segoe UI"/>
          <w:sz w:val="24"/>
          <w:szCs w:val="24"/>
        </w:rPr>
        <w:t>,</w:t>
      </w:r>
      <w:r w:rsidRPr="006F1727">
        <w:rPr>
          <w:rFonts w:ascii="Segoe UI" w:eastAsia="Calibri" w:hAnsi="Segoe UI" w:cs="Segoe UI"/>
          <w:sz w:val="24"/>
          <w:szCs w:val="24"/>
        </w:rPr>
        <w:t xml:space="preserve"> αλλά </w:t>
      </w:r>
      <w:r w:rsidRPr="00F67DFB">
        <w:rPr>
          <w:rFonts w:ascii="Segoe UI" w:eastAsia="Calibri" w:hAnsi="Segoe UI" w:cs="Segoe UI"/>
          <w:b/>
          <w:sz w:val="24"/>
          <w:szCs w:val="24"/>
        </w:rPr>
        <w:t xml:space="preserve">με </w:t>
      </w:r>
      <w:r w:rsidRPr="00F67DFB">
        <w:rPr>
          <w:rFonts w:ascii="Segoe UI" w:eastAsia="Calibri" w:hAnsi="Segoe UI" w:cs="Segoe UI"/>
          <w:b/>
          <w:bCs/>
          <w:sz w:val="24"/>
          <w:szCs w:val="24"/>
        </w:rPr>
        <w:t>κυριολεκτική χρήση</w:t>
      </w:r>
      <w:r w:rsidRPr="00F67DFB">
        <w:rPr>
          <w:rFonts w:ascii="Segoe UI" w:eastAsia="Calibri" w:hAnsi="Segoe UI" w:cs="Segoe UI"/>
          <w:b/>
          <w:sz w:val="24"/>
          <w:szCs w:val="24"/>
        </w:rPr>
        <w:t xml:space="preserve"> του λόγου.</w:t>
      </w:r>
      <w:bookmarkStart w:id="1" w:name="_GoBack"/>
      <w:bookmarkEnd w:id="1"/>
    </w:p>
    <w:p w:rsidR="002F076C" w:rsidRPr="006F1727" w:rsidRDefault="002F076C" w:rsidP="00E2034B">
      <w:pPr>
        <w:spacing w:after="200" w:line="276" w:lineRule="auto"/>
        <w:jc w:val="both"/>
        <w:rPr>
          <w:rFonts w:ascii="Segoe UI" w:eastAsia="Calibri" w:hAnsi="Segoe UI" w:cs="Segoe UI"/>
          <w:sz w:val="24"/>
          <w:szCs w:val="24"/>
        </w:rPr>
      </w:pPr>
      <w:r w:rsidRPr="006F1727">
        <w:rPr>
          <w:rFonts w:ascii="Segoe UI" w:eastAsia="Calibri" w:hAnsi="Segoe UI" w:cs="Segoe UI"/>
          <w:b/>
          <w:sz w:val="24"/>
          <w:szCs w:val="24"/>
        </w:rPr>
        <w:t>Ζ)</w:t>
      </w:r>
      <w:r w:rsidR="00671BCE" w:rsidRPr="006F1727">
        <w:rPr>
          <w:rFonts w:ascii="Segoe UI" w:eastAsia="Calibri" w:hAnsi="Segoe UI" w:cs="Segoe UI"/>
          <w:b/>
          <w:sz w:val="24"/>
          <w:szCs w:val="24"/>
        </w:rPr>
        <w:t xml:space="preserve"> </w:t>
      </w:r>
      <w:r w:rsidR="000E176D" w:rsidRPr="006F1727">
        <w:rPr>
          <w:rFonts w:ascii="Segoe UI" w:eastAsia="Calibri" w:hAnsi="Segoe UI" w:cs="Segoe UI"/>
          <w:sz w:val="24"/>
          <w:szCs w:val="24"/>
        </w:rPr>
        <w:t xml:space="preserve">Προσπάθησε να εντοπίσεις μέσα στο κείμενο: 1) δύο προτάσεις που εκφράζουν γνώμη, άποψη </w:t>
      </w:r>
      <w:r w:rsidR="000A309D" w:rsidRPr="006F1727">
        <w:rPr>
          <w:rFonts w:ascii="Segoe UI" w:eastAsia="Calibri" w:hAnsi="Segoe UI" w:cs="Segoe UI"/>
          <w:sz w:val="24"/>
          <w:szCs w:val="24"/>
        </w:rPr>
        <w:t xml:space="preserve">και έχουν </w:t>
      </w:r>
      <w:r w:rsidR="000E176D" w:rsidRPr="006F1727">
        <w:rPr>
          <w:rFonts w:ascii="Segoe UI" w:eastAsia="Calibri" w:hAnsi="Segoe UI" w:cs="Segoe UI"/>
          <w:sz w:val="24"/>
          <w:szCs w:val="24"/>
        </w:rPr>
        <w:t xml:space="preserve">διαφορετικό τρόπο εισαγωγής, 2) μία </w:t>
      </w:r>
      <w:r w:rsidR="00F67DFB">
        <w:rPr>
          <w:rFonts w:ascii="Segoe UI" w:eastAsia="Calibri" w:hAnsi="Segoe UI" w:cs="Segoe UI"/>
          <w:sz w:val="24"/>
          <w:szCs w:val="24"/>
        </w:rPr>
        <w:t xml:space="preserve">ρητορική </w:t>
      </w:r>
      <w:r w:rsidR="000E176D" w:rsidRPr="006F1727">
        <w:rPr>
          <w:rFonts w:ascii="Segoe UI" w:eastAsia="Calibri" w:hAnsi="Segoe UI" w:cs="Segoe UI"/>
          <w:sz w:val="24"/>
          <w:szCs w:val="24"/>
        </w:rPr>
        <w:t>ερώτηση και μία πλάγια ερώτηση</w:t>
      </w:r>
      <w:r w:rsidR="000A309D" w:rsidRPr="006F1727">
        <w:rPr>
          <w:rFonts w:ascii="Segoe UI" w:eastAsia="Calibri" w:hAnsi="Segoe UI" w:cs="Segoe UI"/>
          <w:sz w:val="24"/>
          <w:szCs w:val="24"/>
        </w:rPr>
        <w:t>, 3) δύο βουλητικές προτάσεις.</w:t>
      </w:r>
    </w:p>
    <w:p w:rsidR="001A2305" w:rsidRPr="006F1727" w:rsidRDefault="000A309D" w:rsidP="00E2034B">
      <w:pPr>
        <w:spacing w:after="200" w:line="276" w:lineRule="auto"/>
        <w:jc w:val="both"/>
        <w:rPr>
          <w:rFonts w:ascii="Segoe UI" w:eastAsia="Calibri" w:hAnsi="Segoe UI" w:cs="Segoe UI"/>
          <w:sz w:val="24"/>
          <w:szCs w:val="24"/>
        </w:rPr>
      </w:pPr>
      <w:r w:rsidRPr="006F1727">
        <w:rPr>
          <w:rFonts w:ascii="Segoe UI" w:eastAsia="Calibri" w:hAnsi="Segoe UI" w:cs="Segoe UI"/>
          <w:b/>
          <w:sz w:val="24"/>
          <w:szCs w:val="24"/>
        </w:rPr>
        <w:t>Η)</w:t>
      </w:r>
      <w:r w:rsidRPr="006F1727">
        <w:rPr>
          <w:rFonts w:ascii="Segoe UI" w:eastAsia="Calibri" w:hAnsi="Segoe UI" w:cs="Segoe UI"/>
          <w:sz w:val="24"/>
          <w:szCs w:val="24"/>
        </w:rPr>
        <w:t xml:space="preserve"> Ποιο είδος </w:t>
      </w:r>
      <w:r w:rsidRPr="006F1727">
        <w:rPr>
          <w:rFonts w:ascii="Segoe UI" w:eastAsia="Calibri" w:hAnsi="Segoe UI" w:cs="Segoe UI"/>
          <w:b/>
          <w:sz w:val="24"/>
          <w:szCs w:val="24"/>
        </w:rPr>
        <w:t>σύνδεσης</w:t>
      </w:r>
      <w:r w:rsidRPr="006F1727">
        <w:rPr>
          <w:rFonts w:ascii="Segoe UI" w:eastAsia="Calibri" w:hAnsi="Segoe UI" w:cs="Segoe UI"/>
          <w:sz w:val="24"/>
          <w:szCs w:val="24"/>
        </w:rPr>
        <w:t xml:space="preserve"> (παρατακτική ή υποτακτική) κυριαρχεί μέσα στο κείμενο;</w:t>
      </w:r>
      <w:r w:rsidR="001A2305" w:rsidRPr="006F1727">
        <w:rPr>
          <w:rFonts w:ascii="Segoe UI" w:eastAsia="Calibri" w:hAnsi="Segoe UI" w:cs="Segoe UI"/>
          <w:sz w:val="24"/>
          <w:szCs w:val="24"/>
        </w:rPr>
        <w:t xml:space="preserve"> Να αιτιολογήσεις την απάντησή σου.</w:t>
      </w:r>
    </w:p>
    <w:p w:rsidR="00B94406" w:rsidRDefault="00B94406" w:rsidP="00044E06">
      <w:pPr>
        <w:spacing w:after="0" w:line="276" w:lineRule="auto"/>
        <w:rPr>
          <w:rFonts w:ascii="Segoe UI" w:eastAsia="Calibri" w:hAnsi="Segoe UI" w:cs="Segoe UI"/>
          <w:b/>
          <w:sz w:val="24"/>
          <w:szCs w:val="24"/>
        </w:rPr>
      </w:pPr>
    </w:p>
    <w:p w:rsidR="00044E06" w:rsidRPr="00B94406" w:rsidRDefault="00B94406" w:rsidP="00044E06">
      <w:pPr>
        <w:spacing w:after="0" w:line="276" w:lineRule="auto"/>
        <w:rPr>
          <w:rFonts w:ascii="Segoe UI" w:eastAsia="Calibri" w:hAnsi="Segoe UI" w:cs="Segoe UI"/>
          <w:b/>
          <w:sz w:val="24"/>
          <w:szCs w:val="24"/>
        </w:rPr>
      </w:pPr>
      <w:r w:rsidRPr="00B94406">
        <w:rPr>
          <w:rFonts w:ascii="Segoe UI" w:eastAsia="Calibri" w:hAnsi="Segoe UI" w:cs="Segoe UI"/>
          <w:b/>
          <w:sz w:val="24"/>
          <w:szCs w:val="24"/>
        </w:rPr>
        <w:t>ΚΕΙΜΕΝΟ 2ο [Περίπατος στην Ευρώπη] (από το Σχ. βιβλίο σ. 64)</w:t>
      </w:r>
    </w:p>
    <w:p w:rsidR="00B94406" w:rsidRPr="006F1727" w:rsidRDefault="00B94406" w:rsidP="00044E06">
      <w:pPr>
        <w:spacing w:after="0" w:line="276" w:lineRule="auto"/>
        <w:rPr>
          <w:rFonts w:ascii="Segoe UI" w:eastAsia="Calibri" w:hAnsi="Segoe UI" w:cs="Segoe UI"/>
          <w:sz w:val="24"/>
          <w:szCs w:val="24"/>
        </w:rPr>
      </w:pPr>
    </w:p>
    <w:p w:rsidR="008D3A97" w:rsidRPr="006F1727" w:rsidRDefault="00044E06" w:rsidP="008D3A97">
      <w:pPr>
        <w:autoSpaceDE w:val="0"/>
        <w:autoSpaceDN w:val="0"/>
        <w:adjustRightInd w:val="0"/>
        <w:spacing w:after="0" w:line="276" w:lineRule="auto"/>
        <w:jc w:val="both"/>
        <w:rPr>
          <w:rFonts w:ascii="Segoe UI" w:hAnsi="Segoe UI" w:cs="Segoe UI"/>
          <w:sz w:val="24"/>
          <w:szCs w:val="24"/>
        </w:rPr>
      </w:pPr>
      <w:r w:rsidRPr="006F1727">
        <w:rPr>
          <w:rFonts w:ascii="Segoe UI" w:eastAsia="Calibri" w:hAnsi="Segoe UI" w:cs="Segoe UI"/>
          <w:sz w:val="24"/>
          <w:szCs w:val="24"/>
        </w:rPr>
        <w:tab/>
      </w:r>
      <w:r w:rsidR="008D3A97" w:rsidRPr="006F1727">
        <w:rPr>
          <w:rFonts w:ascii="Segoe UI" w:hAnsi="Segoe UI" w:cs="Segoe UI"/>
          <w:sz w:val="24"/>
          <w:szCs w:val="24"/>
        </w:rPr>
        <w:t>Η Ευρώπη είναι σαν ένας κήπος που συγκεντρώνει τα πιο διαφορετικά λουλούδια, τα πιο αταίριαστα χρώματα. Κάθε φορά που περνούμε τα σύνορα μιας ευρωπαϊκής χώρας, αισθανόμαστε πως όλα αλλάζουν τριγύρω μας, όχι μόνο η γλώσσα και οι κοινωνικές συμβάσεις, μα κι ο αέρας που αναπνέουμε, κ’ η ουσία της γης που πατούμε, κι ο χαρακτήρας των ανθρώπων που συναντούμε. Σε κάθε ευρωπαϊκή χώρα αισθανόμαστε αμέσως μια ιδιαίτερη έκφραση, μοναδική και αμίμητη, μια ιδιαίτερη φυσιογνωμία, ζωντανή και αεικίνητη, δημιούργημα της φύσης, των αιώνων και της ιδιοφυΐας ενός λαού.</w:t>
      </w:r>
    </w:p>
    <w:p w:rsidR="008D3A97" w:rsidRPr="006F1727" w:rsidRDefault="00B94406" w:rsidP="008D3A97">
      <w:pPr>
        <w:autoSpaceDE w:val="0"/>
        <w:autoSpaceDN w:val="0"/>
        <w:adjustRightInd w:val="0"/>
        <w:spacing w:after="0" w:line="276" w:lineRule="auto"/>
        <w:jc w:val="both"/>
        <w:rPr>
          <w:rFonts w:ascii="Segoe UI" w:hAnsi="Segoe UI" w:cs="Segoe UI"/>
          <w:sz w:val="24"/>
          <w:szCs w:val="24"/>
        </w:rPr>
      </w:pPr>
      <w:r>
        <w:rPr>
          <w:rFonts w:ascii="Segoe UI" w:hAnsi="Segoe UI" w:cs="Segoe UI"/>
          <w:sz w:val="24"/>
          <w:szCs w:val="24"/>
        </w:rPr>
        <w:tab/>
      </w:r>
      <w:r w:rsidR="008D3A97" w:rsidRPr="006F1727">
        <w:rPr>
          <w:rFonts w:ascii="Segoe UI" w:hAnsi="Segoe UI" w:cs="Segoe UI"/>
          <w:sz w:val="24"/>
          <w:szCs w:val="24"/>
        </w:rPr>
        <w:t>Όταν, ύστερα από ένα ταξίδι, ξεδιπλώνουμε ένα χάρτη της Ευρώπης, ξαναζούμε με τον  απλούστερο τρόπο αυτή την αίσθηση της βαθιάς αλλαγής που μας έδωσε η διάβαση των συνόρων. Η Ιταλία κυανή, η Γαλλία κόκκινη, η Βρετανία κίτρινη, η Γερμανία πράσινη. Η κάθε χώρα ξεχωρίζει από τις άλλες απότομα, βάναυσα ίσως. Αντιτάσσει στους γείτονες την ιδιαίτερη μορφή της, απλοϊκά, χοντρά, στις γενικές γραμμές της. Μπορούμε όμως να κοιτάξουμε αυτόν το χάρτη με το μικροσκόπιο και τότε διακρίνουμε πως η διαφοροποίηση συνεχίζεται στο άπειρο. Μέσα σε κάθε χώρα της Ευρώπης υπάρχουν πολλές μικρές χώρες, η καθεμιά με την ιδιαίτερη φυσιογνωμία της που ξεχωρίζει καθαρά από τη φυσιογνωμία του γείτονα. Κάθε επαρχία μιας ευρωπαϊκής χώρας έχει κάτι δικό της να μας πει, κάτι παλιό και κάτι σημερ</w:t>
      </w:r>
      <w:r w:rsidR="0078542C">
        <w:rPr>
          <w:rFonts w:ascii="Segoe UI" w:hAnsi="Segoe UI" w:cs="Segoe UI"/>
          <w:sz w:val="24"/>
          <w:szCs w:val="24"/>
        </w:rPr>
        <w:t>ι</w:t>
      </w:r>
      <w:r w:rsidR="008D3A97" w:rsidRPr="006F1727">
        <w:rPr>
          <w:rFonts w:ascii="Segoe UI" w:hAnsi="Segoe UI" w:cs="Segoe UI"/>
          <w:sz w:val="24"/>
          <w:szCs w:val="24"/>
        </w:rPr>
        <w:t>νό. Κάθε πόλη της Ευρώπης είναι σα μια ζωντανή γυναίκα που δε μοιάζει με καμιάν άλλη στον κόσμο, με το δικό της αέρα, με τα δικά της όνειρα, με τα δικά της πάθη. Είναι ένα πλάσμα μοναδικό, που δεν μπορεί να επαναληφθεί δύο φορές.</w:t>
      </w:r>
    </w:p>
    <w:p w:rsidR="00B94406" w:rsidRDefault="00B94406" w:rsidP="008D3A97">
      <w:pPr>
        <w:autoSpaceDE w:val="0"/>
        <w:autoSpaceDN w:val="0"/>
        <w:adjustRightInd w:val="0"/>
        <w:spacing w:after="0" w:line="276" w:lineRule="auto"/>
        <w:jc w:val="both"/>
        <w:rPr>
          <w:rFonts w:ascii="Segoe UI" w:hAnsi="Segoe UI" w:cs="Segoe UI"/>
          <w:sz w:val="24"/>
          <w:szCs w:val="24"/>
        </w:rPr>
      </w:pPr>
      <w:r>
        <w:rPr>
          <w:rFonts w:ascii="Segoe UI" w:hAnsi="Segoe UI" w:cs="Segoe UI"/>
          <w:sz w:val="24"/>
          <w:szCs w:val="24"/>
        </w:rPr>
        <w:tab/>
      </w:r>
      <w:r w:rsidR="008D3A97" w:rsidRPr="006F1727">
        <w:rPr>
          <w:rFonts w:ascii="Segoe UI" w:hAnsi="Segoe UI" w:cs="Segoe UI"/>
          <w:sz w:val="24"/>
          <w:szCs w:val="24"/>
        </w:rPr>
        <w:t xml:space="preserve">Η Ευρώπη είναι ένα σύμπλεγμα από άπειρες αντιθέσεις. Διαφορετικές και πολύ συχνά αντίθετες ψυχικές διαθέσεις γεννιούνται στο Βορρά και στη Μεσημβρία, στη Δύση και στην Ανατολή. Διαφορετικούς τρόπους του </w:t>
      </w:r>
      <w:r w:rsidR="008D3A97" w:rsidRPr="006F1727">
        <w:rPr>
          <w:rFonts w:ascii="Segoe UI" w:hAnsi="Segoe UI" w:cs="Segoe UI"/>
          <w:i/>
          <w:iCs/>
          <w:sz w:val="24"/>
          <w:szCs w:val="24"/>
        </w:rPr>
        <w:t xml:space="preserve">αισθάνεσθαι </w:t>
      </w:r>
      <w:r w:rsidR="008D3A97" w:rsidRPr="006F1727">
        <w:rPr>
          <w:rFonts w:ascii="Segoe UI" w:hAnsi="Segoe UI" w:cs="Segoe UI"/>
          <w:sz w:val="24"/>
          <w:szCs w:val="24"/>
        </w:rPr>
        <w:t xml:space="preserve">και του </w:t>
      </w:r>
      <w:r w:rsidR="008D3A97" w:rsidRPr="006F1727">
        <w:rPr>
          <w:rFonts w:ascii="Segoe UI" w:hAnsi="Segoe UI" w:cs="Segoe UI"/>
          <w:i/>
          <w:iCs/>
          <w:sz w:val="24"/>
          <w:szCs w:val="24"/>
        </w:rPr>
        <w:t xml:space="preserve">σκέπτεσθαι </w:t>
      </w:r>
      <w:r w:rsidR="008D3A97" w:rsidRPr="006F1727">
        <w:rPr>
          <w:rFonts w:ascii="Segoe UI" w:hAnsi="Segoe UI" w:cs="Segoe UI"/>
          <w:i/>
          <w:iCs/>
          <w:sz w:val="24"/>
          <w:szCs w:val="24"/>
        </w:rPr>
        <w:lastRenderedPageBreak/>
        <w:t>ε</w:t>
      </w:r>
      <w:r w:rsidR="008D3A97" w:rsidRPr="006F1727">
        <w:rPr>
          <w:rFonts w:ascii="Segoe UI" w:hAnsi="Segoe UI" w:cs="Segoe UI"/>
          <w:sz w:val="24"/>
          <w:szCs w:val="24"/>
        </w:rPr>
        <w:t xml:space="preserve">κδηλώνουν οι Λατίνοι, οι Αγγλοσάξονες, οι Γερμανοί, οι Σλάβοι. Δεν ακούει κανείς την ίδια μουσική στις όχθες του Δούναβη, του Σηκουάνα, του Τάμεση. […] </w:t>
      </w:r>
    </w:p>
    <w:p w:rsidR="008D3A97" w:rsidRPr="006F1727" w:rsidRDefault="00B94406" w:rsidP="008D3A97">
      <w:pPr>
        <w:autoSpaceDE w:val="0"/>
        <w:autoSpaceDN w:val="0"/>
        <w:adjustRightInd w:val="0"/>
        <w:spacing w:after="0" w:line="276" w:lineRule="auto"/>
        <w:jc w:val="both"/>
        <w:rPr>
          <w:rFonts w:ascii="Segoe UI" w:hAnsi="Segoe UI" w:cs="Segoe UI"/>
          <w:sz w:val="24"/>
          <w:szCs w:val="24"/>
        </w:rPr>
      </w:pPr>
      <w:r>
        <w:rPr>
          <w:rFonts w:ascii="Segoe UI" w:hAnsi="Segoe UI" w:cs="Segoe UI"/>
          <w:sz w:val="24"/>
          <w:szCs w:val="24"/>
        </w:rPr>
        <w:tab/>
      </w:r>
      <w:r w:rsidR="008D3A97" w:rsidRPr="006F1727">
        <w:rPr>
          <w:rFonts w:ascii="Segoe UI" w:hAnsi="Segoe UI" w:cs="Segoe UI"/>
          <w:sz w:val="24"/>
          <w:szCs w:val="24"/>
        </w:rPr>
        <w:t>Όταν περιπλανάται κανείς στα μονοπάτια και στα άλση του κήπου της Ευρώπης, παρατηρεί από κοντά τις διαφορές και τις αντιθέσεις και μπορεί να τις αναλύσει λεπτομερειακά. Του λείπει όμως η αίσθηση του συνόλου. Χρειάζεται, ύστερα από την αναλυτική εξέταση των διαφορών, να τολμήσουμε να κάνουμε ένα γύρο απάνω από τον κήπο με αεροπλάνο. […]</w:t>
      </w:r>
    </w:p>
    <w:p w:rsidR="008D3A97" w:rsidRPr="006F1727" w:rsidRDefault="00B94406" w:rsidP="008D3A97">
      <w:pPr>
        <w:autoSpaceDE w:val="0"/>
        <w:autoSpaceDN w:val="0"/>
        <w:adjustRightInd w:val="0"/>
        <w:spacing w:after="0" w:line="276" w:lineRule="auto"/>
        <w:jc w:val="both"/>
        <w:rPr>
          <w:rFonts w:ascii="Segoe UI" w:hAnsi="Segoe UI" w:cs="Segoe UI"/>
          <w:sz w:val="24"/>
          <w:szCs w:val="24"/>
        </w:rPr>
      </w:pPr>
      <w:r>
        <w:rPr>
          <w:rFonts w:ascii="Segoe UI" w:hAnsi="Segoe UI" w:cs="Segoe UI"/>
          <w:sz w:val="24"/>
          <w:szCs w:val="24"/>
        </w:rPr>
        <w:tab/>
      </w:r>
      <w:r w:rsidR="008D3A97" w:rsidRPr="006F1727">
        <w:rPr>
          <w:rFonts w:ascii="Segoe UI" w:hAnsi="Segoe UI" w:cs="Segoe UI"/>
          <w:sz w:val="24"/>
          <w:szCs w:val="24"/>
        </w:rPr>
        <w:t>Η Ευρώπη, μονάχα όταν την κοιτάζουμε από ψηλά, δείχνει όλη τη λαμπρότητά της. Όταν σηκωθεί το αεροπλάνο, και αποκτήσουμε προοπτική, και μπορέσουμε να αγκαλιάσουμε την ήπειρο με μια ματιά, αισθανόμαστε ξαφνικά την αρμονία του συνόλου. Οι τοπικές παραφωνίες ενώνονται σε μια ανώτερη συμφωνία, που δεν μπορεί να τη συλλάβει το αυτί του πεζοπόρου, γιατί συντελείται ψηλά. Οι άπειρες αντιθέσεις συγχωνεύονται σε μια ανώτερη σύνθεση.</w:t>
      </w:r>
    </w:p>
    <w:p w:rsidR="000A309D" w:rsidRPr="006F1727" w:rsidRDefault="008D3A97" w:rsidP="008D3A97">
      <w:pPr>
        <w:spacing w:after="0" w:line="276" w:lineRule="auto"/>
        <w:jc w:val="right"/>
        <w:rPr>
          <w:rFonts w:ascii="Segoe UI" w:eastAsia="Calibri" w:hAnsi="Segoe UI" w:cs="Segoe UI"/>
          <w:sz w:val="24"/>
          <w:szCs w:val="24"/>
        </w:rPr>
      </w:pPr>
      <w:r w:rsidRPr="006F1727">
        <w:rPr>
          <w:rFonts w:ascii="Segoe UI" w:hAnsi="Segoe UI" w:cs="Segoe UI"/>
          <w:sz w:val="24"/>
          <w:szCs w:val="24"/>
        </w:rPr>
        <w:t xml:space="preserve">Γιώργος Θεοτοκάς, </w:t>
      </w:r>
      <w:r w:rsidRPr="006F1727">
        <w:rPr>
          <w:rFonts w:ascii="Segoe UI" w:eastAsia="MgHelveticaCondUCPol-Italic" w:hAnsi="Segoe UI" w:cs="Segoe UI"/>
          <w:i/>
          <w:iCs/>
          <w:sz w:val="24"/>
          <w:szCs w:val="24"/>
        </w:rPr>
        <w:t>Eλεύθερο πνεύμα</w:t>
      </w:r>
      <w:r w:rsidRPr="006F1727">
        <w:rPr>
          <w:rFonts w:ascii="Segoe UI" w:hAnsi="Segoe UI" w:cs="Segoe UI"/>
          <w:sz w:val="24"/>
          <w:szCs w:val="24"/>
        </w:rPr>
        <w:t>, εκδ. Eρμής, 1973</w:t>
      </w:r>
    </w:p>
    <w:p w:rsidR="00F42689" w:rsidRDefault="00F42689" w:rsidP="00F42689">
      <w:pPr>
        <w:jc w:val="both"/>
        <w:rPr>
          <w:sz w:val="24"/>
          <w:szCs w:val="24"/>
        </w:rPr>
      </w:pPr>
    </w:p>
    <w:p w:rsidR="0078542C" w:rsidRDefault="0078542C" w:rsidP="0078542C">
      <w:pPr>
        <w:jc w:val="both"/>
        <w:rPr>
          <w:rFonts w:ascii="Segoe UI" w:hAnsi="Segoe UI" w:cs="Segoe UI"/>
          <w:sz w:val="24"/>
          <w:szCs w:val="24"/>
        </w:rPr>
      </w:pPr>
      <w:r w:rsidRPr="003A0E4D">
        <w:rPr>
          <w:rFonts w:ascii="Segoe UI" w:hAnsi="Segoe UI" w:cs="Segoe UI"/>
          <w:b/>
          <w:sz w:val="24"/>
          <w:szCs w:val="24"/>
        </w:rPr>
        <w:t>Α)</w:t>
      </w:r>
      <w:r w:rsidRPr="003A0E4D">
        <w:rPr>
          <w:rFonts w:ascii="Segoe UI" w:hAnsi="Segoe UI" w:cs="Segoe UI"/>
          <w:sz w:val="24"/>
          <w:szCs w:val="24"/>
        </w:rPr>
        <w:t xml:space="preserve"> </w:t>
      </w:r>
      <w:r w:rsidRPr="003A0E4D">
        <w:rPr>
          <w:rFonts w:ascii="Segoe UI" w:hAnsi="Segoe UI" w:cs="Segoe UI"/>
          <w:sz w:val="24"/>
          <w:szCs w:val="24"/>
        </w:rPr>
        <w:t xml:space="preserve">Το </w:t>
      </w:r>
      <w:r w:rsidR="003A0E4D">
        <w:rPr>
          <w:rFonts w:ascii="Segoe UI" w:hAnsi="Segoe UI" w:cs="Segoe UI"/>
          <w:sz w:val="24"/>
          <w:szCs w:val="24"/>
        </w:rPr>
        <w:t xml:space="preserve">παραπάνω </w:t>
      </w:r>
      <w:r w:rsidRPr="003A0E4D">
        <w:rPr>
          <w:rFonts w:ascii="Segoe UI" w:hAnsi="Segoe UI" w:cs="Segoe UI"/>
          <w:sz w:val="24"/>
          <w:szCs w:val="24"/>
        </w:rPr>
        <w:t>κείμενο είναι γραμμένο αρκετές δεκαετίες πριν από τη δημιουργία της Ευρωπαϊκής</w:t>
      </w:r>
      <w:r w:rsidRPr="003A0E4D">
        <w:rPr>
          <w:rFonts w:ascii="Segoe UI" w:hAnsi="Segoe UI" w:cs="Segoe UI"/>
          <w:sz w:val="24"/>
          <w:szCs w:val="24"/>
        </w:rPr>
        <w:t xml:space="preserve"> </w:t>
      </w:r>
      <w:r w:rsidRPr="003A0E4D">
        <w:rPr>
          <w:rFonts w:ascii="Segoe UI" w:hAnsi="Segoe UI" w:cs="Segoe UI"/>
          <w:sz w:val="24"/>
          <w:szCs w:val="24"/>
        </w:rPr>
        <w:t>Ένωσης</w:t>
      </w:r>
      <w:r w:rsidR="003A0E4D">
        <w:rPr>
          <w:rStyle w:val="a9"/>
          <w:rFonts w:ascii="Segoe UI" w:hAnsi="Segoe UI" w:cs="Segoe UI"/>
          <w:sz w:val="24"/>
          <w:szCs w:val="24"/>
        </w:rPr>
        <w:footnoteReference w:id="9"/>
      </w:r>
      <w:r w:rsidRPr="003A0E4D">
        <w:rPr>
          <w:rFonts w:ascii="Segoe UI" w:hAnsi="Segoe UI" w:cs="Segoe UI"/>
          <w:sz w:val="24"/>
          <w:szCs w:val="24"/>
        </w:rPr>
        <w:t>. Ωστόσο, ο συγγραφέας δείχνει να συναισθάνεται την ύπαρξη μιας ευρωπαϊκής ταυτότητας και</w:t>
      </w:r>
      <w:r w:rsidRPr="003A0E4D">
        <w:rPr>
          <w:rFonts w:ascii="Segoe UI" w:hAnsi="Segoe UI" w:cs="Segoe UI"/>
          <w:sz w:val="24"/>
          <w:szCs w:val="24"/>
        </w:rPr>
        <w:t xml:space="preserve"> </w:t>
      </w:r>
      <w:r w:rsidRPr="003A0E4D">
        <w:rPr>
          <w:rFonts w:ascii="Segoe UI" w:hAnsi="Segoe UI" w:cs="Segoe UI"/>
          <w:sz w:val="24"/>
          <w:szCs w:val="24"/>
        </w:rPr>
        <w:t>μιλάει γι’ αυτή με αγάπη και σεβ</w:t>
      </w:r>
      <w:r w:rsidR="00D30E46">
        <w:rPr>
          <w:rFonts w:ascii="Segoe UI" w:hAnsi="Segoe UI" w:cs="Segoe UI"/>
          <w:sz w:val="24"/>
          <w:szCs w:val="24"/>
        </w:rPr>
        <w:t>ασμό. Βρες</w:t>
      </w:r>
      <w:r w:rsidRPr="003A0E4D">
        <w:rPr>
          <w:rFonts w:ascii="Segoe UI" w:hAnsi="Segoe UI" w:cs="Segoe UI"/>
          <w:sz w:val="24"/>
          <w:szCs w:val="24"/>
        </w:rPr>
        <w:t xml:space="preserve"> λέξεις, φράσεις και σχήματα λόγου που φανερώνουν αυτή</w:t>
      </w:r>
      <w:r w:rsidRPr="003A0E4D">
        <w:rPr>
          <w:rFonts w:ascii="Segoe UI" w:hAnsi="Segoe UI" w:cs="Segoe UI"/>
          <w:sz w:val="24"/>
          <w:szCs w:val="24"/>
        </w:rPr>
        <w:t xml:space="preserve"> </w:t>
      </w:r>
      <w:r w:rsidRPr="003A0E4D">
        <w:rPr>
          <w:rFonts w:ascii="Segoe UI" w:hAnsi="Segoe UI" w:cs="Segoe UI"/>
          <w:sz w:val="24"/>
          <w:szCs w:val="24"/>
        </w:rPr>
        <w:t>τη στάση του συγγραφέα απέναντι στην Ευρώπη.</w:t>
      </w:r>
    </w:p>
    <w:p w:rsidR="003A0E4D" w:rsidRDefault="003A0E4D" w:rsidP="0078542C">
      <w:pPr>
        <w:jc w:val="both"/>
        <w:rPr>
          <w:rFonts w:ascii="Segoe UI" w:hAnsi="Segoe UI" w:cs="Segoe UI"/>
          <w:sz w:val="24"/>
          <w:szCs w:val="24"/>
        </w:rPr>
      </w:pPr>
      <w:r w:rsidRPr="00D30E46">
        <w:rPr>
          <w:rFonts w:ascii="Segoe UI" w:hAnsi="Segoe UI" w:cs="Segoe UI"/>
          <w:b/>
          <w:sz w:val="24"/>
          <w:szCs w:val="24"/>
        </w:rPr>
        <w:t>Β)</w:t>
      </w:r>
      <w:r>
        <w:rPr>
          <w:rFonts w:ascii="Segoe UI" w:hAnsi="Segoe UI" w:cs="Segoe UI"/>
          <w:sz w:val="24"/>
          <w:szCs w:val="24"/>
        </w:rPr>
        <w:t xml:space="preserve"> Ποιες διαφορές ως προς το ύφος θα μπορούσ</w:t>
      </w:r>
      <w:r w:rsidR="00D30E46">
        <w:rPr>
          <w:rFonts w:ascii="Segoe UI" w:hAnsi="Segoe UI" w:cs="Segoe UI"/>
          <w:sz w:val="24"/>
          <w:szCs w:val="24"/>
        </w:rPr>
        <w:t>ες</w:t>
      </w:r>
      <w:r>
        <w:rPr>
          <w:rFonts w:ascii="Segoe UI" w:hAnsi="Segoe UI" w:cs="Segoe UI"/>
          <w:sz w:val="24"/>
          <w:szCs w:val="24"/>
        </w:rPr>
        <w:t xml:space="preserve"> να εντοπίσ</w:t>
      </w:r>
      <w:r w:rsidR="00D30E46">
        <w:rPr>
          <w:rFonts w:ascii="Segoe UI" w:hAnsi="Segoe UI" w:cs="Segoe UI"/>
          <w:sz w:val="24"/>
          <w:szCs w:val="24"/>
        </w:rPr>
        <w:t>εις</w:t>
      </w:r>
      <w:r>
        <w:rPr>
          <w:rFonts w:ascii="Segoe UI" w:hAnsi="Segoe UI" w:cs="Segoe UI"/>
          <w:sz w:val="24"/>
          <w:szCs w:val="24"/>
        </w:rPr>
        <w:t xml:space="preserve"> ανάμεσα στα δύο κείμενα;</w:t>
      </w:r>
    </w:p>
    <w:p w:rsidR="00D30E46" w:rsidRPr="00D30E46" w:rsidRDefault="00D30E46" w:rsidP="0078542C">
      <w:pPr>
        <w:jc w:val="both"/>
        <w:rPr>
          <w:rFonts w:ascii="Segoe UI" w:hAnsi="Segoe UI" w:cs="Segoe UI"/>
          <w:sz w:val="24"/>
          <w:szCs w:val="24"/>
        </w:rPr>
      </w:pPr>
      <w:r w:rsidRPr="00D30E46">
        <w:rPr>
          <w:rFonts w:ascii="Segoe UI" w:hAnsi="Segoe UI" w:cs="Segoe UI"/>
          <w:b/>
          <w:sz w:val="24"/>
          <w:szCs w:val="24"/>
        </w:rPr>
        <w:t xml:space="preserve">Γ) </w:t>
      </w:r>
      <w:r>
        <w:rPr>
          <w:rFonts w:ascii="Segoe UI" w:hAnsi="Segoe UI" w:cs="Segoe UI"/>
          <w:sz w:val="24"/>
          <w:szCs w:val="24"/>
        </w:rPr>
        <w:t xml:space="preserve">Τα δύο κείμενα απέχουν μεταξύ τους περίπου 90 χρόνια. Γιατί, κατά τη γνώμη σου, η εικόνα για την Ευρώπη είναι τόσο διαφορετική ανάμεσα στους συγγραφείς των κειμένων; </w:t>
      </w:r>
      <w:r w:rsidR="00F67DFB">
        <w:rPr>
          <w:rFonts w:ascii="Segoe UI" w:hAnsi="Segoe UI" w:cs="Segoe UI"/>
          <w:sz w:val="24"/>
          <w:szCs w:val="24"/>
        </w:rPr>
        <w:t xml:space="preserve">Είναι μόνο θέμα χρονικής απόστασης; Η απάντησή σου να έχει την μορφή και το ύφος σύντομης προφορικής παρέμβασης στην τάξη. </w:t>
      </w:r>
    </w:p>
    <w:sectPr w:rsidR="00D30E46" w:rsidRPr="00D30E46" w:rsidSect="00E06FD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2D" w:rsidRDefault="0057682D" w:rsidP="00AC744E">
      <w:pPr>
        <w:spacing w:after="0" w:line="240" w:lineRule="auto"/>
      </w:pPr>
      <w:r>
        <w:separator/>
      </w:r>
    </w:p>
  </w:endnote>
  <w:endnote w:type="continuationSeparator" w:id="0">
    <w:p w:rsidR="0057682D" w:rsidRDefault="0057682D" w:rsidP="00AC7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gHelveticaCondUCPol-Italic">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5485"/>
      <w:docPartObj>
        <w:docPartGallery w:val="Page Numbers (Bottom of Page)"/>
        <w:docPartUnique/>
      </w:docPartObj>
    </w:sdtPr>
    <w:sdtContent>
      <w:p w:rsidR="003A3127" w:rsidRDefault="003A3127">
        <w:pPr>
          <w:pStyle w:val="a6"/>
          <w:jc w:val="center"/>
        </w:pPr>
        <w:fldSimple w:instr=" PAGE   \* MERGEFORMAT ">
          <w:r w:rsidR="007051F1">
            <w:rPr>
              <w:noProof/>
            </w:rPr>
            <w:t>4</w:t>
          </w:r>
        </w:fldSimple>
      </w:p>
    </w:sdtContent>
  </w:sdt>
  <w:p w:rsidR="003A3127" w:rsidRDefault="003A31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2D" w:rsidRDefault="0057682D" w:rsidP="00AC744E">
      <w:pPr>
        <w:spacing w:after="0" w:line="240" w:lineRule="auto"/>
      </w:pPr>
      <w:r>
        <w:separator/>
      </w:r>
    </w:p>
  </w:footnote>
  <w:footnote w:type="continuationSeparator" w:id="0">
    <w:p w:rsidR="0057682D" w:rsidRDefault="0057682D" w:rsidP="00AC744E">
      <w:pPr>
        <w:spacing w:after="0" w:line="240" w:lineRule="auto"/>
      </w:pPr>
      <w:r>
        <w:continuationSeparator/>
      </w:r>
    </w:p>
  </w:footnote>
  <w:footnote w:id="1">
    <w:p w:rsidR="003A3127" w:rsidRPr="00E06FDE" w:rsidRDefault="003A3127" w:rsidP="00E06FDE">
      <w:pPr>
        <w:spacing w:after="0"/>
        <w:jc w:val="both"/>
        <w:rPr>
          <w:rFonts w:cs="Arial"/>
          <w:sz w:val="24"/>
          <w:szCs w:val="24"/>
        </w:rPr>
      </w:pPr>
      <w:r>
        <w:rPr>
          <w:rStyle w:val="a9"/>
        </w:rPr>
        <w:footnoteRef/>
      </w:r>
      <w:r>
        <w:t xml:space="preserve"> </w:t>
      </w:r>
      <w:r w:rsidRPr="00E2034B">
        <w:rPr>
          <w:rFonts w:cs="Arial"/>
          <w:b/>
          <w:bCs/>
          <w:sz w:val="24"/>
          <w:szCs w:val="24"/>
        </w:rPr>
        <w:t>αδηφαγία</w:t>
      </w:r>
      <w:r>
        <w:rPr>
          <w:rFonts w:cs="Arial"/>
          <w:b/>
          <w:bCs/>
          <w:sz w:val="24"/>
          <w:szCs w:val="24"/>
        </w:rPr>
        <w:t xml:space="preserve"> (η)</w:t>
      </w:r>
      <w:r w:rsidRPr="00E2034B">
        <w:rPr>
          <w:rFonts w:cs="Arial"/>
          <w:sz w:val="24"/>
          <w:szCs w:val="24"/>
        </w:rPr>
        <w:t xml:space="preserve">: η χωρίς όρια πολυφαγία, (μτφ.) πολύ μεγάλη απληστία </w:t>
      </w:r>
    </w:p>
  </w:footnote>
  <w:footnote w:id="2">
    <w:p w:rsidR="003A3127" w:rsidRPr="00E2034B" w:rsidRDefault="003A3127" w:rsidP="00E06FDE">
      <w:pPr>
        <w:spacing w:after="0"/>
        <w:jc w:val="both"/>
        <w:rPr>
          <w:rFonts w:cs="Arial"/>
          <w:sz w:val="24"/>
          <w:szCs w:val="24"/>
        </w:rPr>
      </w:pPr>
      <w:r>
        <w:rPr>
          <w:rStyle w:val="a9"/>
        </w:rPr>
        <w:footnoteRef/>
      </w:r>
      <w:r>
        <w:t xml:space="preserve"> </w:t>
      </w:r>
      <w:r w:rsidRPr="00E2034B">
        <w:rPr>
          <w:rFonts w:cs="Arial"/>
          <w:b/>
          <w:bCs/>
          <w:sz w:val="24"/>
          <w:szCs w:val="24"/>
        </w:rPr>
        <w:t>αποσάθρωση</w:t>
      </w:r>
      <w:r>
        <w:rPr>
          <w:rFonts w:cs="Arial"/>
          <w:b/>
          <w:bCs/>
          <w:sz w:val="24"/>
          <w:szCs w:val="24"/>
        </w:rPr>
        <w:t xml:space="preserve"> (η)</w:t>
      </w:r>
      <w:r w:rsidRPr="00E2034B">
        <w:rPr>
          <w:rFonts w:cs="Arial"/>
          <w:sz w:val="24"/>
          <w:szCs w:val="24"/>
        </w:rPr>
        <w:t xml:space="preserve">: </w:t>
      </w:r>
      <w:r>
        <w:rPr>
          <w:rFonts w:cs="Arial"/>
          <w:sz w:val="24"/>
          <w:szCs w:val="24"/>
        </w:rPr>
        <w:t xml:space="preserve">η </w:t>
      </w:r>
      <w:r w:rsidRPr="00E2034B">
        <w:rPr>
          <w:rFonts w:cs="Arial"/>
          <w:sz w:val="24"/>
          <w:szCs w:val="24"/>
        </w:rPr>
        <w:t xml:space="preserve">καταστροφή των θεμελίων των κοινωνικών και πολιτικών θεσμών </w:t>
      </w:r>
    </w:p>
    <w:p w:rsidR="003A3127" w:rsidRDefault="003A3127">
      <w:pPr>
        <w:pStyle w:val="a8"/>
      </w:pPr>
    </w:p>
  </w:footnote>
  <w:footnote w:id="3">
    <w:p w:rsidR="003A3127" w:rsidRDefault="003A3127" w:rsidP="006F1727">
      <w:pPr>
        <w:spacing w:after="0" w:line="240" w:lineRule="auto"/>
        <w:jc w:val="both"/>
      </w:pPr>
      <w:r>
        <w:rPr>
          <w:rStyle w:val="a9"/>
        </w:rPr>
        <w:footnoteRef/>
      </w:r>
      <w:r>
        <w:t xml:space="preserve"> </w:t>
      </w:r>
      <w:r w:rsidRPr="00E2034B">
        <w:rPr>
          <w:rFonts w:cs="Arial"/>
          <w:b/>
          <w:bCs/>
          <w:sz w:val="24"/>
          <w:szCs w:val="24"/>
        </w:rPr>
        <w:t>τεχνοκράτης</w:t>
      </w:r>
      <w:r>
        <w:rPr>
          <w:rFonts w:cs="Arial"/>
          <w:b/>
          <w:bCs/>
          <w:sz w:val="24"/>
          <w:szCs w:val="24"/>
        </w:rPr>
        <w:t xml:space="preserve"> (ο)</w:t>
      </w:r>
      <w:r w:rsidRPr="00E2034B">
        <w:rPr>
          <w:rFonts w:cs="Arial"/>
          <w:sz w:val="24"/>
          <w:szCs w:val="24"/>
        </w:rPr>
        <w:t xml:space="preserve">: </w:t>
      </w:r>
      <w:r>
        <w:rPr>
          <w:rFonts w:cs="Arial"/>
          <w:sz w:val="24"/>
          <w:szCs w:val="24"/>
        </w:rPr>
        <w:t xml:space="preserve">ο </w:t>
      </w:r>
      <w:r w:rsidRPr="00E2034B">
        <w:rPr>
          <w:rFonts w:cs="Arial"/>
          <w:sz w:val="24"/>
          <w:szCs w:val="24"/>
        </w:rPr>
        <w:t xml:space="preserve">ανώτερος διοικητικός υπάλληλος, </w:t>
      </w:r>
      <w:r>
        <w:rPr>
          <w:rFonts w:cs="Arial"/>
          <w:sz w:val="24"/>
          <w:szCs w:val="24"/>
        </w:rPr>
        <w:t xml:space="preserve">ο </w:t>
      </w:r>
      <w:r w:rsidRPr="00E2034B">
        <w:rPr>
          <w:rFonts w:cs="Arial"/>
          <w:sz w:val="24"/>
          <w:szCs w:val="24"/>
        </w:rPr>
        <w:t>ειδικός επιστήμονας ή πολιτικός, ο οποίος ασκεί το λειτούργημά του με γνώμονα τις υπαρκτές οικονομικές συνθήκες και απαιτήσεις, χωρίς να προτάσσει ως κριτήριο τις συνέπειες των επιλογών του για τον ανθρώπινο παράγοντα.</w:t>
      </w:r>
      <w:r>
        <w:rPr>
          <w:rFonts w:cs="Arial"/>
          <w:sz w:val="24"/>
          <w:szCs w:val="24"/>
        </w:rPr>
        <w:t xml:space="preserve"> </w:t>
      </w:r>
    </w:p>
  </w:footnote>
  <w:footnote w:id="4">
    <w:p w:rsidR="003A3127" w:rsidRPr="00637219" w:rsidRDefault="003A3127" w:rsidP="006F1727">
      <w:pPr>
        <w:spacing w:after="0" w:line="240" w:lineRule="auto"/>
        <w:jc w:val="both"/>
        <w:rPr>
          <w:rFonts w:cs="Arial"/>
          <w:sz w:val="24"/>
          <w:szCs w:val="24"/>
        </w:rPr>
      </w:pPr>
      <w:r>
        <w:rPr>
          <w:rStyle w:val="a9"/>
        </w:rPr>
        <w:footnoteRef/>
      </w:r>
      <w:r>
        <w:t xml:space="preserve"> </w:t>
      </w:r>
      <w:r w:rsidRPr="00E2034B">
        <w:rPr>
          <w:rFonts w:cs="Arial"/>
          <w:b/>
          <w:bCs/>
          <w:sz w:val="24"/>
          <w:szCs w:val="24"/>
        </w:rPr>
        <w:t>Λεπενιστές</w:t>
      </w:r>
      <w:r>
        <w:rPr>
          <w:rFonts w:cs="Arial"/>
          <w:b/>
          <w:bCs/>
          <w:sz w:val="24"/>
          <w:szCs w:val="24"/>
        </w:rPr>
        <w:t xml:space="preserve"> (οι)</w:t>
      </w:r>
      <w:r w:rsidRPr="00E2034B">
        <w:rPr>
          <w:rFonts w:cs="Arial"/>
          <w:sz w:val="24"/>
          <w:szCs w:val="24"/>
        </w:rPr>
        <w:t xml:space="preserve">: </w:t>
      </w:r>
      <w:r>
        <w:rPr>
          <w:rFonts w:cs="Arial"/>
          <w:sz w:val="24"/>
          <w:szCs w:val="24"/>
        </w:rPr>
        <w:t xml:space="preserve">οι </w:t>
      </w:r>
      <w:r w:rsidRPr="00E2034B">
        <w:rPr>
          <w:rFonts w:cs="Arial"/>
          <w:sz w:val="24"/>
          <w:szCs w:val="24"/>
        </w:rPr>
        <w:t xml:space="preserve">οπαδοί της Μαρί Λεπέν, ηγέτιδας του ακροδεξιού γαλλικού κόμματος </w:t>
      </w:r>
    </w:p>
  </w:footnote>
  <w:footnote w:id="5">
    <w:p w:rsidR="003A3127" w:rsidRDefault="003A3127" w:rsidP="006F1727">
      <w:pPr>
        <w:spacing w:after="0" w:line="240" w:lineRule="auto"/>
        <w:jc w:val="both"/>
      </w:pPr>
      <w:r>
        <w:rPr>
          <w:rStyle w:val="a9"/>
        </w:rPr>
        <w:footnoteRef/>
      </w:r>
      <w:r>
        <w:t xml:space="preserve"> </w:t>
      </w:r>
      <w:r w:rsidRPr="00E2034B">
        <w:rPr>
          <w:rFonts w:cs="Arial"/>
          <w:b/>
          <w:bCs/>
          <w:sz w:val="24"/>
          <w:szCs w:val="24"/>
        </w:rPr>
        <w:t>Φαρατζιστές</w:t>
      </w:r>
      <w:r>
        <w:rPr>
          <w:rFonts w:cs="Arial"/>
          <w:b/>
          <w:bCs/>
          <w:sz w:val="24"/>
          <w:szCs w:val="24"/>
        </w:rPr>
        <w:t xml:space="preserve"> (οι)</w:t>
      </w:r>
      <w:r w:rsidRPr="00E2034B">
        <w:rPr>
          <w:rFonts w:cs="Arial"/>
          <w:sz w:val="24"/>
          <w:szCs w:val="24"/>
        </w:rPr>
        <w:t xml:space="preserve">: </w:t>
      </w:r>
      <w:r>
        <w:rPr>
          <w:rFonts w:cs="Arial"/>
          <w:sz w:val="24"/>
          <w:szCs w:val="24"/>
        </w:rPr>
        <w:t xml:space="preserve">οι </w:t>
      </w:r>
      <w:r w:rsidRPr="00E2034B">
        <w:rPr>
          <w:rFonts w:cs="Arial"/>
          <w:sz w:val="24"/>
          <w:szCs w:val="24"/>
        </w:rPr>
        <w:t xml:space="preserve">οπαδοί του Φάρατζ, πρώην ηγέτη του αγγλικού ακροδεξιού κόμματος που πρωτοστάτησε στην έξοδο της χώρας του από την Ευρωπαϊκή Ένωση και στη συνέχεια παραιτήθηκε </w:t>
      </w:r>
    </w:p>
  </w:footnote>
  <w:footnote w:id="6">
    <w:p w:rsidR="003A3127" w:rsidRDefault="003A3127" w:rsidP="006F1727">
      <w:pPr>
        <w:spacing w:after="0" w:line="240" w:lineRule="auto"/>
        <w:jc w:val="both"/>
      </w:pPr>
      <w:r>
        <w:rPr>
          <w:rStyle w:val="a9"/>
        </w:rPr>
        <w:footnoteRef/>
      </w:r>
      <w:r>
        <w:t xml:space="preserve"> </w:t>
      </w:r>
      <w:r w:rsidRPr="00E2034B">
        <w:rPr>
          <w:rFonts w:cs="Arial"/>
          <w:b/>
          <w:bCs/>
          <w:sz w:val="24"/>
          <w:szCs w:val="24"/>
        </w:rPr>
        <w:t>ατζέντα</w:t>
      </w:r>
      <w:r>
        <w:rPr>
          <w:rFonts w:cs="Arial"/>
          <w:b/>
          <w:bCs/>
          <w:sz w:val="24"/>
          <w:szCs w:val="24"/>
        </w:rPr>
        <w:t xml:space="preserve"> (η)</w:t>
      </w:r>
      <w:r w:rsidRPr="00E2034B">
        <w:rPr>
          <w:rFonts w:cs="Arial"/>
          <w:sz w:val="24"/>
          <w:szCs w:val="24"/>
        </w:rPr>
        <w:t xml:space="preserve">: (μτφ.) </w:t>
      </w:r>
      <w:r>
        <w:rPr>
          <w:rFonts w:cs="Arial"/>
          <w:sz w:val="24"/>
          <w:szCs w:val="24"/>
        </w:rPr>
        <w:t xml:space="preserve">ο </w:t>
      </w:r>
      <w:r w:rsidRPr="00E2034B">
        <w:rPr>
          <w:rFonts w:cs="Arial"/>
          <w:sz w:val="24"/>
          <w:szCs w:val="24"/>
        </w:rPr>
        <w:t xml:space="preserve">κατάλογος θεμάτων για συζήτηση σε μία διάσκεψη, συνάντηση πολιτικών κτλ. </w:t>
      </w:r>
    </w:p>
  </w:footnote>
  <w:footnote w:id="7">
    <w:p w:rsidR="003A3127" w:rsidRDefault="003A3127" w:rsidP="006F1727">
      <w:pPr>
        <w:spacing w:after="0" w:line="240" w:lineRule="auto"/>
        <w:jc w:val="both"/>
      </w:pPr>
      <w:r>
        <w:rPr>
          <w:rStyle w:val="a9"/>
        </w:rPr>
        <w:footnoteRef/>
      </w:r>
      <w:r>
        <w:t xml:space="preserve"> </w:t>
      </w:r>
      <w:r w:rsidRPr="00E2034B">
        <w:rPr>
          <w:rFonts w:cs="Arial"/>
          <w:b/>
          <w:bCs/>
          <w:sz w:val="24"/>
          <w:szCs w:val="24"/>
        </w:rPr>
        <w:t>αναδιπλώνομαι</w:t>
      </w:r>
      <w:r w:rsidRPr="00E2034B">
        <w:rPr>
          <w:rFonts w:cs="Arial"/>
          <w:sz w:val="24"/>
          <w:szCs w:val="24"/>
        </w:rPr>
        <w:t>: (μτφ.) γίνομαι διαλλακτικός, παρουσιάζω σημεία συμβιβασμού, προσέγγισης ή αλλαγής στάσης</w:t>
      </w:r>
    </w:p>
  </w:footnote>
  <w:footnote w:id="8">
    <w:p w:rsidR="003A3127" w:rsidRPr="00E2034B" w:rsidRDefault="003A3127" w:rsidP="006F1727">
      <w:pPr>
        <w:spacing w:line="240" w:lineRule="auto"/>
        <w:jc w:val="both"/>
        <w:rPr>
          <w:rFonts w:cs="Arial"/>
          <w:sz w:val="24"/>
          <w:szCs w:val="24"/>
        </w:rPr>
      </w:pPr>
      <w:r>
        <w:rPr>
          <w:rStyle w:val="a9"/>
        </w:rPr>
        <w:footnoteRef/>
      </w:r>
      <w:r>
        <w:t xml:space="preserve"> </w:t>
      </w:r>
      <w:r w:rsidRPr="00E2034B">
        <w:rPr>
          <w:rFonts w:cs="Arial"/>
          <w:b/>
          <w:bCs/>
          <w:sz w:val="24"/>
          <w:szCs w:val="24"/>
        </w:rPr>
        <w:t>οπορτουνισμός</w:t>
      </w:r>
      <w:r>
        <w:rPr>
          <w:rFonts w:cs="Arial"/>
          <w:b/>
          <w:bCs/>
          <w:sz w:val="24"/>
          <w:szCs w:val="24"/>
        </w:rPr>
        <w:t xml:space="preserve"> (ο)</w:t>
      </w:r>
      <w:r w:rsidRPr="00E2034B">
        <w:rPr>
          <w:rFonts w:cs="Arial"/>
          <w:sz w:val="24"/>
          <w:szCs w:val="24"/>
        </w:rPr>
        <w:t xml:space="preserve">: ο πολιτικός καιροσκοπισμός, η πολιτική προσαρμογή στις περιστάσεις ανάλογα με το συμφέρον, χωρίς ηθικούς φραγμούς </w:t>
      </w:r>
    </w:p>
    <w:p w:rsidR="003A3127" w:rsidRDefault="003A3127">
      <w:pPr>
        <w:pStyle w:val="a8"/>
      </w:pPr>
    </w:p>
  </w:footnote>
  <w:footnote w:id="9">
    <w:p w:rsidR="003A0E4D" w:rsidRDefault="003A0E4D" w:rsidP="003A0E4D">
      <w:pPr>
        <w:pStyle w:val="a8"/>
        <w:jc w:val="both"/>
      </w:pPr>
      <w:r>
        <w:rPr>
          <w:rStyle w:val="a9"/>
        </w:rPr>
        <w:footnoteRef/>
      </w:r>
      <w:r>
        <w:t xml:space="preserve"> Το Ελεύθερο Πνεύμα </w:t>
      </w:r>
      <w:r w:rsidRPr="003A0E4D">
        <w:t xml:space="preserve">κυκλοφόρησε το Φθινόπωρο του 1929. Η έκδοση εκείνη, η μόνη έως σήμερα, έβγαινε με το ψευδώνυμο Ορέστης Διγενής ωστόσο, από τις πρώτες, κιόλας, κριτικές όσες επροκάλεσε, εγνώσθηκε ότι είταν έργο του Γιώργου Θεοτοκά. Ο Γ.Θ. είταν τότε ακριβώς είκοσι τεσσάρων ετών κάποια άρθρα του και μελετήματά του είχαν κιόλας δημοσιευθεί σε ελληνικά φύλλα και περιοδικά του εσωτερικού και του εξωτερικού. </w:t>
      </w:r>
      <w:r w:rsidRPr="003A0E4D">
        <w:rPr>
          <w:b/>
        </w:rPr>
        <w:t>Το βιβλίο ερχόταν στην ώρα του για να εκφράσει την διάθεση μιας καινούριας γενιάς η οποία εδιαμορφωνόταν τότε, με ορθολογικό και πνευματικά διεθνιστικό προσανατολισμό. Για τούτο, μόλις εβγήκε, εχαρακτηρίσθηκε ως το μανιφέστο της γενεάς εκείνης.</w:t>
      </w:r>
      <w:r w:rsidRPr="003A0E4D">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27" w:rsidRPr="00F42689" w:rsidRDefault="003A3127" w:rsidP="00F42689">
    <w:pPr>
      <w:jc w:val="both"/>
      <w:rPr>
        <w:rFonts w:ascii="Arial" w:hAnsi="Arial" w:cs="Arial"/>
        <w:sz w:val="20"/>
        <w:szCs w:val="20"/>
      </w:rPr>
    </w:pPr>
    <w:r>
      <w:rPr>
        <w:rFonts w:ascii="Arial" w:hAnsi="Arial" w:cs="Arial"/>
        <w:sz w:val="20"/>
        <w:szCs w:val="20"/>
      </w:rPr>
      <w:t>ΜΟΥΣΙΚΟ ΣΧΟΛΕΙΟ ΧΑΝΙΩΝ ΣΧ. ΕΤΟΣ 2019-2020                                        Ι.Π. ΑΜΠΕΛΑΣ – Ε. ΦΟΥΝΤΑ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6FE"/>
    <w:multiLevelType w:val="hybridMultilevel"/>
    <w:tmpl w:val="5F549D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A325BEC"/>
    <w:multiLevelType w:val="hybridMultilevel"/>
    <w:tmpl w:val="3EE2F3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59013874"/>
    <w:multiLevelType w:val="hybridMultilevel"/>
    <w:tmpl w:val="33DE130C"/>
    <w:lvl w:ilvl="0" w:tplc="F9A2403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6C6A7330"/>
    <w:multiLevelType w:val="hybridMultilevel"/>
    <w:tmpl w:val="AF46B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5C5C"/>
    <w:rsid w:val="00014E23"/>
    <w:rsid w:val="00044E06"/>
    <w:rsid w:val="000A309D"/>
    <w:rsid w:val="000E176D"/>
    <w:rsid w:val="001A2305"/>
    <w:rsid w:val="001C4579"/>
    <w:rsid w:val="00260D64"/>
    <w:rsid w:val="002F076C"/>
    <w:rsid w:val="003A0E4D"/>
    <w:rsid w:val="003A3127"/>
    <w:rsid w:val="0043370F"/>
    <w:rsid w:val="0057682D"/>
    <w:rsid w:val="0060504C"/>
    <w:rsid w:val="00615C5C"/>
    <w:rsid w:val="00627F75"/>
    <w:rsid w:val="00637219"/>
    <w:rsid w:val="00671BCE"/>
    <w:rsid w:val="00680630"/>
    <w:rsid w:val="006F1727"/>
    <w:rsid w:val="007051F1"/>
    <w:rsid w:val="0078542C"/>
    <w:rsid w:val="0081146B"/>
    <w:rsid w:val="008D3A97"/>
    <w:rsid w:val="009D005A"/>
    <w:rsid w:val="00A66B75"/>
    <w:rsid w:val="00AC744E"/>
    <w:rsid w:val="00B1008D"/>
    <w:rsid w:val="00B21085"/>
    <w:rsid w:val="00B94406"/>
    <w:rsid w:val="00B97051"/>
    <w:rsid w:val="00C04200"/>
    <w:rsid w:val="00C6493D"/>
    <w:rsid w:val="00D30E46"/>
    <w:rsid w:val="00DB13A8"/>
    <w:rsid w:val="00E06FDE"/>
    <w:rsid w:val="00E2034B"/>
    <w:rsid w:val="00E610F6"/>
    <w:rsid w:val="00F42689"/>
    <w:rsid w:val="00F67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5C"/>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5C5C"/>
    <w:rPr>
      <w:color w:val="0000FF" w:themeColor="hyperlink"/>
      <w:u w:val="single"/>
    </w:rPr>
  </w:style>
  <w:style w:type="table" w:styleId="a3">
    <w:name w:val="Table Grid"/>
    <w:basedOn w:val="a1"/>
    <w:uiPriority w:val="39"/>
    <w:rsid w:val="00615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005A"/>
    <w:pPr>
      <w:ind w:left="720"/>
      <w:contextualSpacing/>
    </w:pPr>
  </w:style>
  <w:style w:type="paragraph" w:styleId="a5">
    <w:name w:val="header"/>
    <w:basedOn w:val="a"/>
    <w:link w:val="Char"/>
    <w:uiPriority w:val="99"/>
    <w:unhideWhenUsed/>
    <w:rsid w:val="00AC744E"/>
    <w:pPr>
      <w:tabs>
        <w:tab w:val="center" w:pos="4153"/>
        <w:tab w:val="right" w:pos="8306"/>
      </w:tabs>
      <w:spacing w:after="0" w:line="240" w:lineRule="auto"/>
    </w:pPr>
  </w:style>
  <w:style w:type="character" w:customStyle="1" w:styleId="Char">
    <w:name w:val="Κεφαλίδα Char"/>
    <w:basedOn w:val="a0"/>
    <w:link w:val="a5"/>
    <w:uiPriority w:val="99"/>
    <w:rsid w:val="00AC744E"/>
  </w:style>
  <w:style w:type="paragraph" w:styleId="a6">
    <w:name w:val="footer"/>
    <w:basedOn w:val="a"/>
    <w:link w:val="Char0"/>
    <w:uiPriority w:val="99"/>
    <w:unhideWhenUsed/>
    <w:rsid w:val="00AC744E"/>
    <w:pPr>
      <w:tabs>
        <w:tab w:val="center" w:pos="4153"/>
        <w:tab w:val="right" w:pos="8306"/>
      </w:tabs>
      <w:spacing w:after="0" w:line="240" w:lineRule="auto"/>
    </w:pPr>
  </w:style>
  <w:style w:type="character" w:customStyle="1" w:styleId="Char0">
    <w:name w:val="Υποσέλιδο Char"/>
    <w:basedOn w:val="a0"/>
    <w:link w:val="a6"/>
    <w:uiPriority w:val="99"/>
    <w:rsid w:val="00AC744E"/>
  </w:style>
  <w:style w:type="character" w:styleId="-0">
    <w:name w:val="FollowedHyperlink"/>
    <w:basedOn w:val="a0"/>
    <w:uiPriority w:val="99"/>
    <w:semiHidden/>
    <w:unhideWhenUsed/>
    <w:rsid w:val="00627F75"/>
    <w:rPr>
      <w:color w:val="800080" w:themeColor="followedHyperlink"/>
      <w:u w:val="single"/>
    </w:rPr>
  </w:style>
  <w:style w:type="paragraph" w:styleId="a7">
    <w:name w:val="Balloon Text"/>
    <w:basedOn w:val="a"/>
    <w:link w:val="Char1"/>
    <w:uiPriority w:val="99"/>
    <w:semiHidden/>
    <w:unhideWhenUsed/>
    <w:rsid w:val="00B9705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97051"/>
    <w:rPr>
      <w:rFonts w:ascii="Tahoma" w:hAnsi="Tahoma" w:cs="Tahoma"/>
      <w:sz w:val="16"/>
      <w:szCs w:val="16"/>
    </w:rPr>
  </w:style>
  <w:style w:type="paragraph" w:styleId="a8">
    <w:name w:val="footnote text"/>
    <w:basedOn w:val="a"/>
    <w:link w:val="Char2"/>
    <w:uiPriority w:val="99"/>
    <w:semiHidden/>
    <w:unhideWhenUsed/>
    <w:rsid w:val="00E06FDE"/>
    <w:pPr>
      <w:spacing w:after="0" w:line="240" w:lineRule="auto"/>
    </w:pPr>
    <w:rPr>
      <w:sz w:val="20"/>
      <w:szCs w:val="20"/>
    </w:rPr>
  </w:style>
  <w:style w:type="character" w:customStyle="1" w:styleId="Char2">
    <w:name w:val="Κείμενο υποσημείωσης Char"/>
    <w:basedOn w:val="a0"/>
    <w:link w:val="a8"/>
    <w:uiPriority w:val="99"/>
    <w:semiHidden/>
    <w:rsid w:val="00E06FDE"/>
    <w:rPr>
      <w:sz w:val="20"/>
      <w:szCs w:val="20"/>
    </w:rPr>
  </w:style>
  <w:style w:type="character" w:styleId="a9">
    <w:name w:val="footnote reference"/>
    <w:basedOn w:val="a0"/>
    <w:uiPriority w:val="99"/>
    <w:semiHidden/>
    <w:unhideWhenUsed/>
    <w:rsid w:val="00E06F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tagon.gr/apopseis/blogs/se-eida-na-dialyesai-evrwpi-443410705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gHelveticaCondUCPol-Italic">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2818A9"/>
    <w:rsid w:val="002818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A7C6410BC84D8D84E14500592620BB">
    <w:name w:val="C0A7C6410BC84D8D84E14500592620BB"/>
    <w:rsid w:val="002818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503FE-30FB-4409-863D-EE364B3D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1674</Words>
  <Characters>9044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ΙΩΑΝΝΗΣ ΠΑΝΑΓΙΩΤΗΣ ΑΜΠΕΛΑΣ</cp:lastModifiedBy>
  <cp:revision>3</cp:revision>
  <dcterms:created xsi:type="dcterms:W3CDTF">2020-03-17T18:20:00Z</dcterms:created>
  <dcterms:modified xsi:type="dcterms:W3CDTF">2020-03-17T18:42:00Z</dcterms:modified>
</cp:coreProperties>
</file>