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0E" w:rsidRDefault="00AA760E" w:rsidP="00AA760E">
      <w:pPr>
        <w:jc w:val="center"/>
      </w:pPr>
      <w:r>
        <w:rPr>
          <w:b/>
          <w:sz w:val="22"/>
          <w:szCs w:val="22"/>
        </w:rPr>
        <w:t>ΙΣΤΟΡΙΑ ΤΟΥ ΜΕΣΑΙΩΝΙΚΟΥ ΚΑΙ ΤΟΥ ΝΕΟΤΕΡΟΥ ΚΟΣΜΟΥ (565 – 1815 μ.Χ.)</w:t>
      </w:r>
    </w:p>
    <w:tbl>
      <w:tblPr>
        <w:tblStyle w:val="a3"/>
        <w:tblW w:w="0" w:type="auto"/>
        <w:jc w:val="center"/>
        <w:tblLook w:val="04A0"/>
      </w:tblPr>
      <w:tblGrid>
        <w:gridCol w:w="8522"/>
      </w:tblGrid>
      <w:tr w:rsidR="00AA760E" w:rsidTr="00F20063">
        <w:trPr>
          <w:jc w:val="center"/>
        </w:trPr>
        <w:tc>
          <w:tcPr>
            <w:tcW w:w="8522" w:type="dxa"/>
          </w:tcPr>
          <w:p w:rsidR="00AA760E" w:rsidRPr="00AA760E" w:rsidRDefault="00AA760E" w:rsidP="00AA760E">
            <w:pPr>
              <w:jc w:val="center"/>
            </w:pPr>
            <w:r>
              <w:rPr>
                <w:b/>
                <w:i/>
              </w:rPr>
              <w:t>κεφ. 6: Από την άλωση της Κωνσταντινούπολης και τις ανακαλύψεις των νέων χωρών ως τη συνθήκη της Βεστφαλίας (1453-1648)</w:t>
            </w:r>
          </w:p>
        </w:tc>
      </w:tr>
    </w:tbl>
    <w:p w:rsidR="00AA760E" w:rsidRDefault="00AA760E" w:rsidP="00AA760E">
      <w:pPr>
        <w:jc w:val="center"/>
        <w:rPr>
          <w:b/>
          <w:sz w:val="22"/>
          <w:szCs w:val="22"/>
        </w:rPr>
      </w:pPr>
    </w:p>
    <w:p w:rsidR="00AA760E" w:rsidRPr="007B0867" w:rsidRDefault="00AA760E" w:rsidP="00AA760E">
      <w:pPr>
        <w:pStyle w:val="paragraph"/>
        <w:spacing w:before="0" w:beforeAutospacing="0" w:after="0" w:afterAutospacing="0"/>
        <w:jc w:val="center"/>
        <w:textAlignment w:val="baseline"/>
        <w:rPr>
          <w:b/>
          <w:bCs/>
          <w:color w:val="000000"/>
          <w:sz w:val="22"/>
          <w:szCs w:val="22"/>
        </w:rPr>
      </w:pPr>
      <w:r w:rsidRPr="007B0867">
        <w:rPr>
          <w:b/>
          <w:bCs/>
          <w:color w:val="000000"/>
          <w:sz w:val="22"/>
          <w:szCs w:val="22"/>
        </w:rPr>
        <w:t>ΠΗΓΕΣ</w:t>
      </w:r>
    </w:p>
    <w:p w:rsidR="004A659D" w:rsidRPr="007E6940" w:rsidRDefault="007B0867" w:rsidP="004A659D">
      <w:pPr>
        <w:jc w:val="both"/>
        <w:rPr>
          <w:rFonts w:cstheme="minorHAnsi"/>
          <w:sz w:val="22"/>
          <w:szCs w:val="22"/>
        </w:rPr>
      </w:pPr>
      <w:r w:rsidRPr="007E6940">
        <w:rPr>
          <w:rFonts w:cstheme="minorHAnsi"/>
          <w:b/>
          <w:sz w:val="22"/>
          <w:szCs w:val="22"/>
        </w:rPr>
        <w:t>1)</w:t>
      </w:r>
      <w:r w:rsidRPr="007E6940">
        <w:rPr>
          <w:rFonts w:cstheme="minorHAnsi"/>
          <w:sz w:val="22"/>
          <w:szCs w:val="22"/>
        </w:rPr>
        <w:t xml:space="preserve"> </w:t>
      </w:r>
      <w:r w:rsidR="004A659D" w:rsidRPr="007E6940">
        <w:rPr>
          <w:rFonts w:cstheme="minorHAnsi"/>
          <w:sz w:val="22"/>
          <w:szCs w:val="22"/>
        </w:rPr>
        <w:t>Συνδυάζοντας τις ιστορικές σας γνώσεις με τις απαραίτητες πληροφορίες από την ιστορική πηγή που σας δίνεται:</w:t>
      </w:r>
    </w:p>
    <w:p w:rsidR="004A659D" w:rsidRPr="007E6940" w:rsidRDefault="004A659D" w:rsidP="004A659D">
      <w:pPr>
        <w:jc w:val="both"/>
        <w:rPr>
          <w:rFonts w:cstheme="minorHAnsi"/>
          <w:sz w:val="22"/>
          <w:szCs w:val="22"/>
        </w:rPr>
      </w:pPr>
      <w:r w:rsidRPr="007E6940">
        <w:rPr>
          <w:rFonts w:cstheme="minorHAnsi"/>
          <w:bCs/>
          <w:sz w:val="22"/>
          <w:szCs w:val="22"/>
        </w:rPr>
        <w:t>α.</w:t>
      </w:r>
      <w:r w:rsidRPr="007E6940">
        <w:rPr>
          <w:rFonts w:cstheme="minorHAnsi"/>
          <w:b/>
          <w:bCs/>
          <w:sz w:val="22"/>
          <w:szCs w:val="22"/>
        </w:rPr>
        <w:t xml:space="preserve"> </w:t>
      </w:r>
      <w:r w:rsidRPr="007E6940">
        <w:rPr>
          <w:rFonts w:cstheme="minorHAnsi"/>
          <w:sz w:val="22"/>
          <w:szCs w:val="22"/>
        </w:rPr>
        <w:t>να αναφερθείτε στα βασικά στοιχεία του κινήματος του Ανθρωπισμού κατά την περίοδο της Αναγέννησης</w:t>
      </w:r>
    </w:p>
    <w:p w:rsidR="004A659D" w:rsidRPr="007E6940" w:rsidRDefault="004A659D" w:rsidP="004A659D">
      <w:pPr>
        <w:jc w:val="both"/>
        <w:rPr>
          <w:rFonts w:cstheme="minorHAnsi"/>
          <w:sz w:val="22"/>
          <w:szCs w:val="22"/>
        </w:rPr>
      </w:pPr>
      <w:r w:rsidRPr="007E6940">
        <w:rPr>
          <w:rFonts w:cstheme="minorHAnsi"/>
          <w:bCs/>
          <w:sz w:val="22"/>
          <w:szCs w:val="22"/>
        </w:rPr>
        <w:t>β.</w:t>
      </w:r>
      <w:r w:rsidRPr="007E6940">
        <w:rPr>
          <w:rFonts w:cstheme="minorHAnsi"/>
          <w:sz w:val="22"/>
          <w:szCs w:val="22"/>
        </w:rPr>
        <w:t xml:space="preserve"> να περιγράψετε τα ιδιαίτερα χαρακτηριστικά του νέου τύπου ανθρώπου που οραματίζονταν να διαμορφώσουν οι ανθρωπιστές.</w:t>
      </w:r>
    </w:p>
    <w:p w:rsidR="004A659D" w:rsidRPr="007B0867" w:rsidRDefault="004A659D" w:rsidP="004A659D">
      <w:pPr>
        <w:jc w:val="center"/>
        <w:rPr>
          <w:rFonts w:cstheme="minorHAnsi"/>
          <w:bCs/>
          <w:color w:val="000000"/>
          <w:lang w:eastAsia="el-GR"/>
        </w:rPr>
      </w:pPr>
      <w:r w:rsidRPr="007B0867">
        <w:rPr>
          <w:rFonts w:cstheme="minorHAnsi"/>
          <w:bCs/>
        </w:rPr>
        <w:t>ΚΕΙΜΕΝΟ</w:t>
      </w:r>
    </w:p>
    <w:p w:rsidR="004A659D" w:rsidRPr="007B0867" w:rsidRDefault="004A659D" w:rsidP="004A659D">
      <w:pPr>
        <w:jc w:val="both"/>
        <w:rPr>
          <w:rFonts w:cstheme="minorHAnsi"/>
          <w:i/>
          <w:color w:val="000000"/>
          <w:lang w:eastAsia="el-GR"/>
        </w:rPr>
      </w:pPr>
      <w:r w:rsidRPr="007B0867">
        <w:rPr>
          <w:rFonts w:cstheme="minorHAnsi"/>
          <w:i/>
          <w:color w:val="000000"/>
          <w:lang w:eastAsia="el-GR"/>
        </w:rPr>
        <w:t>«</w:t>
      </w:r>
      <w:bookmarkStart w:id="0" w:name="_Hlk120377193"/>
      <w:r w:rsidRPr="007B0867">
        <w:rPr>
          <w:rFonts w:cstheme="minorHAnsi"/>
          <w:i/>
          <w:color w:val="000000"/>
          <w:lang w:eastAsia="el-GR"/>
        </w:rPr>
        <w:t xml:space="preserve">Οι αναγεννησιακοί λόγιοι και καλλιτέχνες παρόλο που δεν απέρριπταν τη χριστιανική διδασκαλία και δεν ήρθαν σε ρήξη με την Εκκλησία, έδιναν μεγαλύτερη έμφαση στα εγκόσμια και στην υλική ζωή. </w:t>
      </w:r>
      <w:r w:rsidRPr="007B0867">
        <w:rPr>
          <w:rFonts w:cstheme="minorHAnsi"/>
          <w:i/>
        </w:rPr>
        <w:t>[…]</w:t>
      </w:r>
      <w:r w:rsidRPr="007B0867">
        <w:rPr>
          <w:rFonts w:cstheme="minorHAnsi"/>
          <w:i/>
          <w:color w:val="000000"/>
          <w:lang w:eastAsia="el-GR"/>
        </w:rPr>
        <w:t xml:space="preserve"> Δημιούργησαν σχολεία και ακαδημίες στις ιταλικές αυλές και πόλεις, τα οποία εστίαζαν στην κλασική λογοτεχνία και ιστορία, αποκαλώντας το νέο πρόγραμμα διδασκαλίας «</w:t>
      </w:r>
      <w:r w:rsidRPr="007B0867">
        <w:rPr>
          <w:rFonts w:cstheme="minorHAnsi"/>
          <w:i/>
          <w:color w:val="000000"/>
          <w:lang w:val="en-US" w:eastAsia="el-GR"/>
        </w:rPr>
        <w:t>studia</w:t>
      </w:r>
      <w:r w:rsidRPr="007B0867">
        <w:rPr>
          <w:rFonts w:cstheme="minorHAnsi"/>
          <w:i/>
          <w:color w:val="000000"/>
          <w:lang w:eastAsia="el-GR"/>
        </w:rPr>
        <w:t xml:space="preserve"> </w:t>
      </w:r>
      <w:r w:rsidRPr="007B0867">
        <w:rPr>
          <w:rFonts w:cstheme="minorHAnsi"/>
          <w:i/>
          <w:color w:val="000000"/>
          <w:lang w:val="en-US" w:eastAsia="el-GR"/>
        </w:rPr>
        <w:t>humanitatis</w:t>
      </w:r>
      <w:r w:rsidRPr="007B0867">
        <w:rPr>
          <w:rFonts w:cstheme="minorHAnsi"/>
          <w:i/>
          <w:color w:val="000000"/>
          <w:lang w:eastAsia="el-GR"/>
        </w:rPr>
        <w:t>» ή ουμανισμό. Οι ουμανιστές θεωρούσαν την εντρύφηση στους κλασικούς ως την καλύτερη προπαρασκευή για μια καριέρα στον χώρο της πολιτικής, καθώς δίδασκαν σε κάποιον πώς να επιχειρηματολογεί πειστικά, να γράφει κατανοητά και να μιλάει με ευφράδεια.</w:t>
      </w:r>
      <w:bookmarkEnd w:id="0"/>
      <w:r w:rsidRPr="007B0867">
        <w:rPr>
          <w:rFonts w:cstheme="minorHAnsi"/>
          <w:i/>
          <w:color w:val="000000"/>
          <w:lang w:eastAsia="el-GR"/>
        </w:rPr>
        <w:t xml:space="preserve"> </w:t>
      </w:r>
      <w:bookmarkStart w:id="1" w:name="_Hlk120377478"/>
      <w:r w:rsidRPr="007B0867">
        <w:rPr>
          <w:rFonts w:cstheme="minorHAnsi"/>
          <w:i/>
          <w:color w:val="000000"/>
          <w:lang w:eastAsia="el-GR"/>
        </w:rPr>
        <w:t>Από την άλλη πλευρά, δίδασκαν ότι στόχος κάθε μορφωμένου ατόμου θα πρέπει να είναι μια ζωή ενεργός στα εγκόσμια και ότι η μόρφωση δεν μπορεί απλώς να έχει ιδιωτικά ή θρησκευτικά κίνητρα, αλλά να στοχεύει στο κοινό καλό</w:t>
      </w:r>
      <w:bookmarkEnd w:id="1"/>
      <w:r w:rsidRPr="007B0867">
        <w:rPr>
          <w:rFonts w:cstheme="minorHAnsi"/>
          <w:i/>
          <w:color w:val="000000"/>
          <w:lang w:eastAsia="el-GR"/>
        </w:rPr>
        <w:t>».</w:t>
      </w:r>
    </w:p>
    <w:p w:rsidR="004A659D" w:rsidRPr="007B0867" w:rsidRDefault="004A659D" w:rsidP="004A659D">
      <w:pPr>
        <w:jc w:val="right"/>
        <w:rPr>
          <w:rFonts w:cstheme="minorHAnsi"/>
          <w:color w:val="000000"/>
          <w:sz w:val="20"/>
          <w:szCs w:val="20"/>
          <w:lang w:eastAsia="el-GR"/>
        </w:rPr>
      </w:pPr>
      <w:r w:rsidRPr="007B0867">
        <w:rPr>
          <w:rFonts w:cstheme="minorHAnsi"/>
          <w:color w:val="000000"/>
          <w:sz w:val="20"/>
          <w:szCs w:val="20"/>
          <w:lang w:val="en-US" w:eastAsia="el-GR"/>
        </w:rPr>
        <w:t>Merry</w:t>
      </w:r>
      <w:r w:rsidRPr="007B0867">
        <w:rPr>
          <w:rFonts w:cstheme="minorHAnsi"/>
          <w:color w:val="000000"/>
          <w:sz w:val="20"/>
          <w:szCs w:val="20"/>
          <w:lang w:eastAsia="el-GR"/>
        </w:rPr>
        <w:t xml:space="preserve"> </w:t>
      </w:r>
      <w:r w:rsidRPr="007B0867">
        <w:rPr>
          <w:rFonts w:cstheme="minorHAnsi"/>
          <w:color w:val="000000"/>
          <w:sz w:val="20"/>
          <w:szCs w:val="20"/>
          <w:lang w:val="en-US" w:eastAsia="el-GR"/>
        </w:rPr>
        <w:t>E</w:t>
      </w:r>
      <w:r w:rsidRPr="007B0867">
        <w:rPr>
          <w:rFonts w:cstheme="minorHAnsi"/>
          <w:color w:val="000000"/>
          <w:sz w:val="20"/>
          <w:szCs w:val="20"/>
          <w:lang w:eastAsia="el-GR"/>
        </w:rPr>
        <w:t xml:space="preserve">. </w:t>
      </w:r>
      <w:r w:rsidRPr="007B0867">
        <w:rPr>
          <w:rFonts w:cstheme="minorHAnsi"/>
          <w:color w:val="000000"/>
          <w:sz w:val="20"/>
          <w:szCs w:val="20"/>
          <w:lang w:val="en-US" w:eastAsia="el-GR"/>
        </w:rPr>
        <w:t>Weisner</w:t>
      </w:r>
      <w:r w:rsidRPr="007B0867">
        <w:rPr>
          <w:rFonts w:cstheme="minorHAnsi"/>
          <w:color w:val="000000"/>
          <w:sz w:val="20"/>
          <w:szCs w:val="20"/>
          <w:lang w:eastAsia="el-GR"/>
        </w:rPr>
        <w:t>-</w:t>
      </w:r>
      <w:r w:rsidRPr="007B0867">
        <w:rPr>
          <w:rFonts w:cstheme="minorHAnsi"/>
          <w:color w:val="000000"/>
          <w:sz w:val="20"/>
          <w:szCs w:val="20"/>
          <w:lang w:val="en-US" w:eastAsia="el-GR"/>
        </w:rPr>
        <w:t>Hanks</w:t>
      </w:r>
      <w:r w:rsidRPr="007B0867">
        <w:rPr>
          <w:rFonts w:cstheme="minorHAnsi"/>
          <w:color w:val="000000"/>
          <w:sz w:val="20"/>
          <w:szCs w:val="20"/>
          <w:lang w:eastAsia="el-GR"/>
        </w:rPr>
        <w:t xml:space="preserve">, </w:t>
      </w:r>
      <w:r w:rsidRPr="007B0867">
        <w:rPr>
          <w:rFonts w:cstheme="minorHAnsi"/>
          <w:i/>
          <w:color w:val="000000"/>
          <w:sz w:val="20"/>
          <w:szCs w:val="20"/>
          <w:lang w:eastAsia="el-GR"/>
        </w:rPr>
        <w:t>Πρώιμη Νεότερη Ευρώπη 1450-1789</w:t>
      </w:r>
      <w:r w:rsidRPr="007B0867">
        <w:rPr>
          <w:rFonts w:cstheme="minorHAnsi"/>
          <w:color w:val="000000"/>
          <w:sz w:val="20"/>
          <w:szCs w:val="20"/>
          <w:lang w:eastAsia="el-GR"/>
        </w:rPr>
        <w:t>, Αθήνα 2006, σσ. 36-37.</w:t>
      </w:r>
    </w:p>
    <w:p w:rsidR="004A659D" w:rsidRPr="00146042" w:rsidRDefault="004A659D" w:rsidP="004A659D">
      <w:pPr>
        <w:rPr>
          <w:rFonts w:cstheme="minorHAnsi"/>
        </w:rPr>
      </w:pPr>
    </w:p>
    <w:p w:rsidR="00AA760E" w:rsidRDefault="00AA760E" w:rsidP="007B0867">
      <w:pPr>
        <w:pStyle w:val="paragraph"/>
        <w:spacing w:before="0" w:beforeAutospacing="0" w:after="0" w:afterAutospacing="0"/>
        <w:jc w:val="both"/>
        <w:textAlignment w:val="baseline"/>
        <w:rPr>
          <w:bCs/>
          <w:color w:val="000000"/>
          <w:sz w:val="22"/>
          <w:szCs w:val="22"/>
        </w:rPr>
      </w:pPr>
    </w:p>
    <w:p w:rsidR="004A659D" w:rsidRPr="007E6940" w:rsidRDefault="007B0867" w:rsidP="007B0867">
      <w:pPr>
        <w:pStyle w:val="paragraph"/>
        <w:spacing w:before="0" w:beforeAutospacing="0" w:after="0" w:afterAutospacing="0"/>
        <w:jc w:val="both"/>
        <w:textAlignment w:val="baseline"/>
        <w:rPr>
          <w:sz w:val="22"/>
          <w:szCs w:val="22"/>
        </w:rPr>
      </w:pPr>
      <w:r w:rsidRPr="007E6940">
        <w:rPr>
          <w:b/>
          <w:bCs/>
          <w:color w:val="000000"/>
          <w:sz w:val="22"/>
          <w:szCs w:val="22"/>
        </w:rPr>
        <w:t>2)</w:t>
      </w:r>
      <w:r w:rsidRPr="007E6940">
        <w:rPr>
          <w:bCs/>
          <w:color w:val="000000"/>
          <w:sz w:val="22"/>
          <w:szCs w:val="22"/>
        </w:rPr>
        <w:t xml:space="preserve"> </w:t>
      </w:r>
      <w:r w:rsidR="004A659D" w:rsidRPr="007E6940">
        <w:rPr>
          <w:sz w:val="22"/>
          <w:szCs w:val="22"/>
        </w:rPr>
        <w:t>Συνδυάζοντας τις ιστορικές σας γνώσεις με τις απαραίτητες πληροφορίες από την ιστορική πηγή που σας δίνεται, να αναφερθείτε:</w:t>
      </w:r>
    </w:p>
    <w:p w:rsidR="004A659D" w:rsidRPr="007E6940" w:rsidRDefault="004A659D" w:rsidP="004A659D">
      <w:pPr>
        <w:pStyle w:val="a5"/>
        <w:rPr>
          <w:sz w:val="22"/>
          <w:szCs w:val="22"/>
        </w:rPr>
      </w:pPr>
      <w:r w:rsidRPr="007E6940">
        <w:rPr>
          <w:sz w:val="22"/>
          <w:szCs w:val="22"/>
        </w:rPr>
        <w:t xml:space="preserve">α. στις οικονομικές μεταβολές που σημειώθηκαν στην Ευρώπη μετά τις Ανακαλύψεις </w:t>
      </w:r>
    </w:p>
    <w:p w:rsidR="004A659D" w:rsidRPr="007E6940" w:rsidRDefault="004A659D" w:rsidP="004A659D">
      <w:pPr>
        <w:pStyle w:val="a5"/>
        <w:rPr>
          <w:sz w:val="22"/>
          <w:szCs w:val="22"/>
        </w:rPr>
      </w:pPr>
      <w:r w:rsidRPr="007E6940">
        <w:rPr>
          <w:sz w:val="22"/>
          <w:szCs w:val="22"/>
        </w:rPr>
        <w:t xml:space="preserve">β. στις συνέπειες των οικονομικών μεταβολών στον κοινωνικό μετασχηματισμό και στην ανανέωση της σκέψης. </w:t>
      </w:r>
    </w:p>
    <w:p w:rsidR="004A659D" w:rsidRDefault="004A659D" w:rsidP="004A659D">
      <w:pPr>
        <w:pStyle w:val="a5"/>
        <w:jc w:val="right"/>
      </w:pPr>
    </w:p>
    <w:p w:rsidR="004A659D" w:rsidRPr="007B0867" w:rsidRDefault="004A659D" w:rsidP="004A659D">
      <w:pPr>
        <w:pStyle w:val="a5"/>
        <w:jc w:val="center"/>
        <w:rPr>
          <w:i/>
        </w:rPr>
      </w:pPr>
      <w:r w:rsidRPr="007B0867">
        <w:rPr>
          <w:i/>
        </w:rPr>
        <w:t>Η Ευρώπη μετά τις Ανακαλύψεις</w:t>
      </w:r>
    </w:p>
    <w:p w:rsidR="004A659D" w:rsidRPr="007B0867" w:rsidRDefault="004A659D" w:rsidP="004A659D">
      <w:pPr>
        <w:jc w:val="both"/>
        <w:rPr>
          <w:rFonts w:cs="Calibri"/>
          <w:i/>
          <w:color w:val="000000"/>
        </w:rPr>
      </w:pPr>
      <w:r w:rsidRPr="007B0867">
        <w:rPr>
          <w:i/>
        </w:rPr>
        <w:t xml:space="preserve">  Δεν υπάρχει αμφιβολία ότι η σημαντικότερη συνέπεια αυτής της μετακίνησης που έχει μείνει στην ιστορία με τον όρο </w:t>
      </w:r>
      <w:r w:rsidRPr="007B0867">
        <w:rPr>
          <w:rFonts w:cs="Calibri"/>
          <w:i/>
          <w:color w:val="000000"/>
        </w:rPr>
        <w:t>«Εμπορική Επανάσταση»</w:t>
      </w:r>
      <w:r w:rsidRPr="007B0867">
        <w:rPr>
          <w:i/>
        </w:rPr>
        <w:t xml:space="preserve"> ήταν η προώθηση της οικονομικής αναπτύξεως. Οι υπερπόντιες χώρες αποτελούσαν μια απέραντη αγορά και κατά συνέπεια η οικονομική δραστηριότητα μετατοπίστηκε από τη Μεσόγειο στις ακτές του Ατλαντικού. Ταυτόχρονα, οι υπερπόντιες χώρες έδωσαν στον παλιό κόσμο προϊόντα με τα οποία δημιουργήθηκαν εντελώς νέες βιοτεχνίες. Επίσης, η επέκταση της Ευρώπης είχε ως συνέπεια την εισαγωγή στην Ευρώπη τόσο μεγάλων ποσοτήτων χρυσού και αργύρου, που οι τιμές των αγαθών που βασίζονταν γενικά σ’ αυτά τα δύο μέταλλα, ανέβηκαν κατακόρυφα. Αποτέλεσμα ήταν οι </w:t>
      </w:r>
      <w:r w:rsidRPr="007B0867">
        <w:rPr>
          <w:rFonts w:cs="Calibri"/>
          <w:i/>
          <w:color w:val="000000"/>
        </w:rPr>
        <w:t>θεμελιώδεις μεταβολές στην επιχειρηματική οργάνωση γιατί οι μεγάλης κλίμακας υπερπόντιες επιχειρήσεις είχαν ανάγκη μεγάλων κεφαλαίων που δεν μπορούσαν να παρασχεθούν από την υφιστάμενη επιχειρηματική οργάνωση. Τέλος, από το ευρύτερο εμπόριο και τη μεγαλύτερη κατανομή της εργασίας, προήλθε η ευρύτερη χρήση του χρήματος σαν μέσο ανταλλαγών και αυτή η εξέλιξη οδήγησε στη σημαντική ανάπτυξη της τραπεζικής τεχνικής.</w:t>
      </w:r>
    </w:p>
    <w:p w:rsidR="004A659D" w:rsidRPr="007B0867" w:rsidRDefault="004A659D" w:rsidP="004A659D">
      <w:pPr>
        <w:jc w:val="both"/>
        <w:rPr>
          <w:rFonts w:cs="Calibri"/>
          <w:i/>
          <w:color w:val="000000"/>
        </w:rPr>
      </w:pPr>
      <w:r w:rsidRPr="007B0867">
        <w:rPr>
          <w:i/>
        </w:rPr>
        <w:t xml:space="preserve">  Αυτή η άνοδος των τιμών υποκίνησε ανοδικά την οικονομική δραστηριότητα, αλλά δημιούργησε σημαντική κοινωνική ένταση, ιδιαίτερα μεταξύ των γαιοκτημόνων και εκείνων των χωρικών που είχαν συνάψει μακροχρόνια συμβόλαια με τους κυρίους</w:t>
      </w:r>
      <w:r w:rsidRPr="00B5301F">
        <w:t xml:space="preserve"> </w:t>
      </w:r>
      <w:r w:rsidRPr="007B0867">
        <w:rPr>
          <w:i/>
        </w:rPr>
        <w:t>τους και των οποίων οι υποχρεώσεις εκφράζονταν σε χρήμα και ήταν σταθερές.</w:t>
      </w:r>
      <w:r w:rsidRPr="007B0867">
        <w:rPr>
          <w:rFonts w:cs="Calibri"/>
          <w:i/>
          <w:color w:val="000000"/>
        </w:rPr>
        <w:t xml:space="preserve"> Τέλος, οι</w:t>
      </w:r>
      <w:r w:rsidRPr="00B5301F">
        <w:rPr>
          <w:rFonts w:cs="Calibri"/>
          <w:color w:val="000000"/>
        </w:rPr>
        <w:t xml:space="preserve"> </w:t>
      </w:r>
      <w:r w:rsidRPr="007B0867">
        <w:rPr>
          <w:rFonts w:cs="Calibri"/>
          <w:i/>
          <w:color w:val="000000"/>
        </w:rPr>
        <w:t>υπερπόντιες κατακτήσεις συνέβαλαν στη μεταβολή των πολιτικών, κοινωνικών που έμελλε να γίνουν αναπόσπαστο μέρος της ευρωπαϊκής κουλτούρας.</w:t>
      </w:r>
    </w:p>
    <w:p w:rsidR="004A659D" w:rsidRPr="007B0867" w:rsidRDefault="004A659D" w:rsidP="007B0867">
      <w:pPr>
        <w:jc w:val="right"/>
        <w:rPr>
          <w:rFonts w:cs="Calibri"/>
          <w:color w:val="000000"/>
          <w:sz w:val="20"/>
          <w:szCs w:val="20"/>
        </w:rPr>
      </w:pPr>
      <w:r w:rsidRPr="007B0867">
        <w:rPr>
          <w:rFonts w:cs="Calibri"/>
          <w:color w:val="000000"/>
          <w:sz w:val="20"/>
          <w:szCs w:val="20"/>
          <w:lang w:val="en-US"/>
        </w:rPr>
        <w:t>Shepard</w:t>
      </w:r>
      <w:r w:rsidRPr="007B0867">
        <w:rPr>
          <w:rFonts w:cs="Calibri"/>
          <w:color w:val="000000"/>
          <w:sz w:val="20"/>
          <w:szCs w:val="20"/>
        </w:rPr>
        <w:t xml:space="preserve"> </w:t>
      </w:r>
      <w:r w:rsidRPr="007B0867">
        <w:rPr>
          <w:rFonts w:cs="Calibri"/>
          <w:color w:val="000000"/>
          <w:sz w:val="20"/>
          <w:szCs w:val="20"/>
          <w:lang w:val="en-US"/>
        </w:rPr>
        <w:t>B</w:t>
      </w:r>
      <w:r w:rsidRPr="007B0867">
        <w:rPr>
          <w:rFonts w:cs="Calibri"/>
          <w:color w:val="000000"/>
          <w:sz w:val="20"/>
          <w:szCs w:val="20"/>
        </w:rPr>
        <w:t xml:space="preserve">. </w:t>
      </w:r>
      <w:r w:rsidRPr="007B0867">
        <w:rPr>
          <w:rFonts w:cs="Calibri"/>
          <w:color w:val="000000"/>
          <w:sz w:val="20"/>
          <w:szCs w:val="20"/>
          <w:lang w:val="en-US"/>
        </w:rPr>
        <w:t>Clough</w:t>
      </w:r>
      <w:r w:rsidRPr="007B0867">
        <w:rPr>
          <w:rFonts w:cs="Calibri"/>
          <w:color w:val="000000"/>
          <w:sz w:val="20"/>
          <w:szCs w:val="20"/>
        </w:rPr>
        <w:t>-</w:t>
      </w:r>
      <w:r w:rsidRPr="007B0867">
        <w:rPr>
          <w:rFonts w:cs="Calibri"/>
          <w:color w:val="000000"/>
          <w:sz w:val="20"/>
          <w:szCs w:val="20"/>
          <w:lang w:val="en-US"/>
        </w:rPr>
        <w:t>Richard</w:t>
      </w:r>
      <w:r w:rsidRPr="007B0867">
        <w:rPr>
          <w:rFonts w:cs="Calibri"/>
          <w:color w:val="000000"/>
          <w:sz w:val="20"/>
          <w:szCs w:val="20"/>
        </w:rPr>
        <w:t xml:space="preserve"> </w:t>
      </w:r>
      <w:r w:rsidRPr="007B0867">
        <w:rPr>
          <w:rFonts w:cs="Calibri"/>
          <w:color w:val="000000"/>
          <w:sz w:val="20"/>
          <w:szCs w:val="20"/>
          <w:lang w:val="en-US"/>
        </w:rPr>
        <w:t>T</w:t>
      </w:r>
      <w:r w:rsidRPr="007B0867">
        <w:rPr>
          <w:rFonts w:cs="Calibri"/>
          <w:color w:val="000000"/>
          <w:sz w:val="20"/>
          <w:szCs w:val="20"/>
        </w:rPr>
        <w:t>.</w:t>
      </w:r>
      <w:r w:rsidRPr="007B0867">
        <w:rPr>
          <w:rFonts w:cs="Calibri"/>
          <w:color w:val="000000"/>
          <w:sz w:val="20"/>
          <w:szCs w:val="20"/>
          <w:lang w:val="en-US"/>
        </w:rPr>
        <w:t>Rapp</w:t>
      </w:r>
      <w:r w:rsidRPr="007B0867">
        <w:rPr>
          <w:rFonts w:cs="Calibri"/>
          <w:color w:val="000000"/>
          <w:sz w:val="20"/>
          <w:szCs w:val="20"/>
        </w:rPr>
        <w:t xml:space="preserve">, </w:t>
      </w:r>
      <w:r w:rsidRPr="007B0867">
        <w:rPr>
          <w:rFonts w:cs="Calibri"/>
          <w:i/>
          <w:color w:val="000000"/>
          <w:sz w:val="20"/>
          <w:szCs w:val="20"/>
        </w:rPr>
        <w:t>Ευρωπαϊκή Οικονομική Ιστορία</w:t>
      </w:r>
      <w:r w:rsidR="007B0867">
        <w:rPr>
          <w:rFonts w:cs="Calibri"/>
          <w:color w:val="000000"/>
          <w:sz w:val="20"/>
          <w:szCs w:val="20"/>
        </w:rPr>
        <w:t>, μτφ</w:t>
      </w:r>
      <w:r w:rsidRPr="007B0867">
        <w:rPr>
          <w:rFonts w:cs="Calibri"/>
          <w:color w:val="000000"/>
          <w:sz w:val="20"/>
          <w:szCs w:val="20"/>
        </w:rPr>
        <w:t>. Φ.Διαμαντόπουλος κ.ά., τομ.1, εκδ. Παπαζήση, Αθήνα 1979, σελ.181-182.</w:t>
      </w:r>
    </w:p>
    <w:p w:rsidR="007B0867" w:rsidRDefault="007B0867" w:rsidP="004A659D">
      <w:pPr>
        <w:rPr>
          <w:rFonts w:cs="Calibri"/>
          <w:color w:val="000000"/>
        </w:rPr>
      </w:pPr>
    </w:p>
    <w:p w:rsidR="007B0867" w:rsidRPr="007E6940" w:rsidRDefault="007B0867" w:rsidP="007B0867">
      <w:pPr>
        <w:jc w:val="both"/>
        <w:rPr>
          <w:rFonts w:cs="Calibri"/>
          <w:color w:val="000000"/>
          <w:sz w:val="22"/>
          <w:szCs w:val="22"/>
        </w:rPr>
      </w:pPr>
      <w:r w:rsidRPr="007E6940">
        <w:rPr>
          <w:rFonts w:cs="Calibri"/>
          <w:b/>
          <w:color w:val="000000"/>
          <w:sz w:val="22"/>
          <w:szCs w:val="22"/>
        </w:rPr>
        <w:lastRenderedPageBreak/>
        <w:t>3)</w:t>
      </w:r>
      <w:r w:rsidRPr="007E6940">
        <w:rPr>
          <w:rFonts w:cs="Calibri"/>
          <w:color w:val="000000"/>
          <w:sz w:val="22"/>
          <w:szCs w:val="22"/>
        </w:rPr>
        <w:t xml:space="preserve"> Συνδυάζοντας τα παραθέματα «Οι αδυναμίες της Εκκλησίας» (σελ. 127) και «Η επιστροφή στη Βίβλο» (σελ. 128) με τις ιστορικές σας γνώσεις: </w:t>
      </w:r>
    </w:p>
    <w:p w:rsidR="007B0867" w:rsidRPr="007E6940" w:rsidRDefault="007B0867" w:rsidP="007B0867">
      <w:pPr>
        <w:jc w:val="both"/>
        <w:rPr>
          <w:rFonts w:cs="Calibri"/>
          <w:color w:val="000000"/>
          <w:sz w:val="22"/>
          <w:szCs w:val="22"/>
        </w:rPr>
      </w:pPr>
      <w:r w:rsidRPr="007E6940">
        <w:rPr>
          <w:rFonts w:cs="Calibri"/>
          <w:color w:val="000000"/>
          <w:sz w:val="22"/>
          <w:szCs w:val="22"/>
        </w:rPr>
        <w:t xml:space="preserve">α) να παρουσιάσετε </w:t>
      </w:r>
      <w:r w:rsidR="007E6940" w:rsidRPr="007E6940">
        <w:rPr>
          <w:rFonts w:cs="Calibri"/>
          <w:color w:val="000000"/>
          <w:sz w:val="22"/>
          <w:szCs w:val="22"/>
        </w:rPr>
        <w:t xml:space="preserve">τα στοιχεία που πιστοποιούν την </w:t>
      </w:r>
      <w:r w:rsidRPr="007E6940">
        <w:rPr>
          <w:rFonts w:cs="Calibri"/>
          <w:color w:val="000000"/>
          <w:sz w:val="22"/>
          <w:szCs w:val="22"/>
        </w:rPr>
        <w:t>κρίση τη</w:t>
      </w:r>
      <w:r w:rsidR="007E6940" w:rsidRPr="007E6940">
        <w:rPr>
          <w:rFonts w:cs="Calibri"/>
          <w:color w:val="000000"/>
          <w:sz w:val="22"/>
          <w:szCs w:val="22"/>
        </w:rPr>
        <w:t>ς</w:t>
      </w:r>
      <w:r w:rsidRPr="007E6940">
        <w:rPr>
          <w:rFonts w:cs="Calibri"/>
          <w:color w:val="000000"/>
          <w:sz w:val="22"/>
          <w:szCs w:val="22"/>
        </w:rPr>
        <w:t xml:space="preserve"> ρωμαιοκαθολική</w:t>
      </w:r>
      <w:r w:rsidR="007E6940" w:rsidRPr="007E6940">
        <w:rPr>
          <w:rFonts w:cs="Calibri"/>
          <w:color w:val="000000"/>
          <w:sz w:val="22"/>
          <w:szCs w:val="22"/>
        </w:rPr>
        <w:t>ς</w:t>
      </w:r>
      <w:r w:rsidRPr="007E6940">
        <w:rPr>
          <w:rFonts w:cs="Calibri"/>
          <w:color w:val="000000"/>
          <w:sz w:val="22"/>
          <w:szCs w:val="22"/>
        </w:rPr>
        <w:t xml:space="preserve"> Εκκλησία</w:t>
      </w:r>
      <w:r w:rsidR="007E6940" w:rsidRPr="007E6940">
        <w:rPr>
          <w:rFonts w:cs="Calibri"/>
          <w:color w:val="000000"/>
          <w:sz w:val="22"/>
          <w:szCs w:val="22"/>
        </w:rPr>
        <w:t>ς</w:t>
      </w:r>
      <w:r w:rsidRPr="007E6940">
        <w:rPr>
          <w:rFonts w:cs="Calibri"/>
          <w:color w:val="000000"/>
          <w:sz w:val="22"/>
          <w:szCs w:val="22"/>
        </w:rPr>
        <w:t xml:space="preserve"> στα τέλη του Μεσαίωνα </w:t>
      </w:r>
    </w:p>
    <w:p w:rsidR="007B0867" w:rsidRPr="007E6940" w:rsidRDefault="007B0867" w:rsidP="007B0867">
      <w:pPr>
        <w:jc w:val="both"/>
        <w:rPr>
          <w:rFonts w:cs="Calibri"/>
          <w:color w:val="000000"/>
          <w:sz w:val="22"/>
          <w:szCs w:val="22"/>
        </w:rPr>
      </w:pPr>
      <w:r w:rsidRPr="007E6940">
        <w:rPr>
          <w:rFonts w:cs="Calibri"/>
          <w:color w:val="000000"/>
          <w:sz w:val="22"/>
          <w:szCs w:val="22"/>
        </w:rPr>
        <w:t>β) να περιγράψετε την αντίδραση των ανθρωπιστών της Αναγέννησης</w:t>
      </w:r>
      <w:r w:rsidR="007E6940" w:rsidRPr="007E6940">
        <w:rPr>
          <w:rFonts w:cs="Calibri"/>
          <w:color w:val="000000"/>
          <w:sz w:val="22"/>
          <w:szCs w:val="22"/>
        </w:rPr>
        <w:t xml:space="preserve"> στις αδυναμίες της Ρωμαιοκαθολικής Εκκλησίας.</w:t>
      </w:r>
    </w:p>
    <w:p w:rsidR="004A659D" w:rsidRPr="0078532A" w:rsidRDefault="004A659D" w:rsidP="004A659D">
      <w:pPr>
        <w:pStyle w:val="paragraph"/>
        <w:spacing w:before="0" w:beforeAutospacing="0" w:after="0" w:afterAutospacing="0"/>
        <w:jc w:val="both"/>
        <w:textAlignment w:val="baseline"/>
        <w:rPr>
          <w:bCs/>
          <w:color w:val="000000"/>
          <w:sz w:val="22"/>
          <w:szCs w:val="22"/>
        </w:rPr>
      </w:pPr>
    </w:p>
    <w:p w:rsidR="00AA760E" w:rsidRPr="00D54FD0" w:rsidRDefault="00AA760E" w:rsidP="00AA760E">
      <w:pPr>
        <w:jc w:val="center"/>
        <w:rPr>
          <w:b/>
          <w:sz w:val="22"/>
          <w:szCs w:val="22"/>
          <w:u w:val="single"/>
        </w:rPr>
      </w:pPr>
      <w:r w:rsidRPr="00D54FD0">
        <w:rPr>
          <w:b/>
          <w:sz w:val="22"/>
          <w:szCs w:val="22"/>
          <w:u w:val="single"/>
        </w:rPr>
        <w:t>Επαναληπτικές ερωτήσεις (επιλογή από την τράπεζα θεμάτων 2022-2023)</w:t>
      </w:r>
    </w:p>
    <w:p w:rsidR="00AA760E" w:rsidRPr="00D60E63" w:rsidRDefault="00AA760E" w:rsidP="00AA760E">
      <w:pPr>
        <w:jc w:val="both"/>
        <w:rPr>
          <w:sz w:val="22"/>
          <w:szCs w:val="22"/>
        </w:rPr>
      </w:pPr>
    </w:p>
    <w:p w:rsidR="00AA760E" w:rsidRPr="001B6DAD" w:rsidRDefault="00AA760E" w:rsidP="007E6940">
      <w:pPr>
        <w:jc w:val="center"/>
        <w:rPr>
          <w:i/>
          <w:sz w:val="22"/>
          <w:szCs w:val="22"/>
          <w:u w:val="single"/>
        </w:rPr>
      </w:pPr>
      <w:r w:rsidRPr="001B6DAD">
        <w:rPr>
          <w:i/>
          <w:sz w:val="22"/>
          <w:szCs w:val="22"/>
          <w:u w:val="single"/>
        </w:rPr>
        <w:t>Α. ερωτήσεις ανάπτυξης</w:t>
      </w:r>
    </w:p>
    <w:p w:rsidR="006D3F63" w:rsidRPr="007E6940" w:rsidRDefault="007E6940" w:rsidP="007E6940">
      <w:pPr>
        <w:jc w:val="both"/>
        <w:rPr>
          <w:sz w:val="22"/>
          <w:szCs w:val="22"/>
        </w:rPr>
      </w:pPr>
      <w:r>
        <w:rPr>
          <w:sz w:val="22"/>
          <w:szCs w:val="22"/>
        </w:rPr>
        <w:t xml:space="preserve">1) </w:t>
      </w:r>
      <w:r w:rsidR="00D60E63" w:rsidRPr="007E6940">
        <w:rPr>
          <w:sz w:val="22"/>
          <w:szCs w:val="22"/>
        </w:rPr>
        <w:t>Να εξηγήσετε τους λόγους για τους οποίους το κίνημα της Αναγέννησης ξεκίνησε από τις ακμαίες πόλεις της Ιταλίας και πώς συνέβαλαν τα πανεπιστήμια στην ανάπτυξή του.</w:t>
      </w:r>
    </w:p>
    <w:p w:rsidR="007E6940" w:rsidRPr="007E6940" w:rsidRDefault="007E6940" w:rsidP="007E6940">
      <w:pPr>
        <w:jc w:val="both"/>
        <w:rPr>
          <w:sz w:val="22"/>
          <w:szCs w:val="22"/>
        </w:rPr>
      </w:pPr>
      <w:r>
        <w:rPr>
          <w:sz w:val="22"/>
          <w:szCs w:val="22"/>
        </w:rPr>
        <w:t xml:space="preserve">2) </w:t>
      </w:r>
      <w:r w:rsidRPr="007E6940">
        <w:rPr>
          <w:sz w:val="22"/>
          <w:szCs w:val="22"/>
        </w:rPr>
        <w:t>Να παρουσιάσετε τους τρόπους με τους οποίους αναζήτησε ο άνθρωπος της Αναγέννησης τη ρήξη με τον Μεσαίωνα και την έκφραση των νέων ιδεών.</w:t>
      </w:r>
    </w:p>
    <w:p w:rsidR="00D60E63" w:rsidRPr="007E6940" w:rsidRDefault="007E6940" w:rsidP="007E6940">
      <w:pPr>
        <w:jc w:val="both"/>
        <w:rPr>
          <w:sz w:val="22"/>
          <w:szCs w:val="22"/>
        </w:rPr>
      </w:pPr>
      <w:r>
        <w:rPr>
          <w:rStyle w:val="normaltextrun"/>
          <w:rFonts w:eastAsiaTheme="minorEastAsia"/>
          <w:color w:val="000009"/>
          <w:sz w:val="22"/>
          <w:szCs w:val="22"/>
        </w:rPr>
        <w:t xml:space="preserve">3) </w:t>
      </w:r>
      <w:r w:rsidRPr="007E6940">
        <w:rPr>
          <w:rStyle w:val="normaltextrun"/>
          <w:rFonts w:eastAsiaTheme="minorEastAsia"/>
          <w:color w:val="000009"/>
          <w:sz w:val="22"/>
          <w:szCs w:val="22"/>
        </w:rPr>
        <w:t>Μέσα σε ποιες συνθήκες οι ανθρωπιστές στράφηκαν στην αναβίωση των κλασικών σπουδών και ποια είναι η διαφορά τους με τους Βυζαντινούς στο θέμα αυτό;</w:t>
      </w:r>
    </w:p>
    <w:p w:rsidR="007E6940" w:rsidRPr="007E6940" w:rsidRDefault="007E6940" w:rsidP="007E6940">
      <w:pPr>
        <w:jc w:val="both"/>
        <w:rPr>
          <w:sz w:val="22"/>
          <w:szCs w:val="22"/>
        </w:rPr>
      </w:pPr>
      <w:r>
        <w:rPr>
          <w:sz w:val="22"/>
          <w:szCs w:val="22"/>
        </w:rPr>
        <w:t xml:space="preserve">4) </w:t>
      </w:r>
      <w:r w:rsidRPr="007E6940">
        <w:rPr>
          <w:sz w:val="22"/>
          <w:szCs w:val="22"/>
        </w:rPr>
        <w:t>Ποια χαρακτηριστικά πρέπει να έχει ο άνθρωπος, σύμφωνα με τους φορείς του ανθρωπισμού και ποιον τύπο ανθρώπου αυτοί οραματίζονταν;</w:t>
      </w:r>
    </w:p>
    <w:p w:rsidR="006E29EB" w:rsidRPr="007E6940" w:rsidRDefault="007E6940" w:rsidP="007E6940">
      <w:pPr>
        <w:pStyle w:val="paragraph"/>
        <w:spacing w:before="0" w:beforeAutospacing="0" w:after="0" w:afterAutospacing="0"/>
        <w:jc w:val="both"/>
        <w:textAlignment w:val="baseline"/>
        <w:rPr>
          <w:sz w:val="22"/>
          <w:szCs w:val="22"/>
        </w:rPr>
      </w:pPr>
      <w:r>
        <w:rPr>
          <w:rStyle w:val="normaltextrun"/>
          <w:sz w:val="22"/>
          <w:szCs w:val="22"/>
        </w:rPr>
        <w:t xml:space="preserve">5) </w:t>
      </w:r>
      <w:r w:rsidR="006E29EB" w:rsidRPr="007E6940">
        <w:rPr>
          <w:rStyle w:val="normaltextrun"/>
          <w:sz w:val="22"/>
          <w:szCs w:val="22"/>
        </w:rPr>
        <w:t>Ποια ήταν η συμβολή των Ελλήνων λογίων στην ανάπτυξη του τομέα των ανθρωπιστικών σπουδών στη Δύση κατά τον 15</w:t>
      </w:r>
      <w:r w:rsidR="006E29EB" w:rsidRPr="007E6940">
        <w:rPr>
          <w:rStyle w:val="normaltextrun"/>
          <w:sz w:val="22"/>
          <w:szCs w:val="22"/>
          <w:vertAlign w:val="superscript"/>
        </w:rPr>
        <w:t>ο</w:t>
      </w:r>
      <w:r w:rsidR="006E29EB" w:rsidRPr="007E6940">
        <w:rPr>
          <w:rStyle w:val="normaltextrun"/>
          <w:sz w:val="22"/>
          <w:szCs w:val="22"/>
        </w:rPr>
        <w:t>-16</w:t>
      </w:r>
      <w:r w:rsidR="006E29EB" w:rsidRPr="007E6940">
        <w:rPr>
          <w:rStyle w:val="normaltextrun"/>
          <w:sz w:val="22"/>
          <w:szCs w:val="22"/>
          <w:vertAlign w:val="superscript"/>
        </w:rPr>
        <w:t>ο</w:t>
      </w:r>
      <w:r w:rsidR="006E29EB" w:rsidRPr="007E6940">
        <w:rPr>
          <w:rStyle w:val="normaltextrun"/>
          <w:sz w:val="22"/>
          <w:szCs w:val="22"/>
        </w:rPr>
        <w:t xml:space="preserve"> αιώνα;</w:t>
      </w:r>
      <w:r w:rsidR="006E29EB" w:rsidRPr="007E6940">
        <w:rPr>
          <w:rStyle w:val="eop"/>
          <w:sz w:val="22"/>
          <w:szCs w:val="22"/>
        </w:rPr>
        <w:t> </w:t>
      </w:r>
    </w:p>
    <w:p w:rsidR="00D60E63" w:rsidRPr="007E6940" w:rsidRDefault="007E6940" w:rsidP="007E6940">
      <w:pPr>
        <w:jc w:val="both"/>
        <w:rPr>
          <w:sz w:val="22"/>
          <w:szCs w:val="22"/>
        </w:rPr>
      </w:pPr>
      <w:r>
        <w:rPr>
          <w:sz w:val="22"/>
          <w:szCs w:val="22"/>
        </w:rPr>
        <w:t xml:space="preserve">6) </w:t>
      </w:r>
      <w:r w:rsidR="00021083" w:rsidRPr="007E6940">
        <w:rPr>
          <w:rStyle w:val="normaltextrun"/>
          <w:rFonts w:eastAsiaTheme="minorEastAsia"/>
          <w:color w:val="000009"/>
          <w:sz w:val="22"/>
          <w:szCs w:val="22"/>
        </w:rPr>
        <w:t xml:space="preserve">Από ποιες πόλεις της Ευρώπης ξεκίνησε η Αναγέννηση και ποια ήταν η αντίληψη του αναγεννησιακού ανθρώπου για την αγωγή και την επιστήμη;   </w:t>
      </w:r>
    </w:p>
    <w:p w:rsidR="00E84154" w:rsidRPr="007E6940" w:rsidRDefault="007E6940" w:rsidP="007E6940">
      <w:pPr>
        <w:pStyle w:val="paragraph"/>
        <w:spacing w:before="0" w:beforeAutospacing="0" w:after="0" w:afterAutospacing="0"/>
        <w:jc w:val="both"/>
        <w:textAlignment w:val="baseline"/>
        <w:rPr>
          <w:rFonts w:eastAsiaTheme="minorEastAsia"/>
          <w:color w:val="000009"/>
          <w:sz w:val="22"/>
          <w:szCs w:val="22"/>
        </w:rPr>
      </w:pPr>
      <w:r>
        <w:rPr>
          <w:rStyle w:val="normaltextrun"/>
          <w:rFonts w:eastAsiaTheme="minorEastAsia"/>
          <w:color w:val="000009"/>
          <w:sz w:val="22"/>
          <w:szCs w:val="22"/>
        </w:rPr>
        <w:t xml:space="preserve">7) </w:t>
      </w:r>
      <w:r w:rsidR="00E84154" w:rsidRPr="007E6940">
        <w:rPr>
          <w:rStyle w:val="normaltextrun"/>
          <w:rFonts w:eastAsiaTheme="minorEastAsia"/>
          <w:color w:val="000009"/>
          <w:sz w:val="22"/>
          <w:szCs w:val="22"/>
        </w:rPr>
        <w:t xml:space="preserve">Με ποιον τρόπο συνέβαλε η εφεύρεση της τυπογραφίας στη διάδοση της Αναγέννησης και του Ανθρωπισμού; </w:t>
      </w:r>
    </w:p>
    <w:p w:rsidR="00F9581F" w:rsidRPr="007E6940" w:rsidRDefault="007E6940" w:rsidP="007E6940">
      <w:pPr>
        <w:rPr>
          <w:color w:val="000000"/>
          <w:sz w:val="22"/>
          <w:szCs w:val="22"/>
          <w:shd w:val="clear" w:color="auto" w:fill="FFFFFF"/>
        </w:rPr>
      </w:pPr>
      <w:r>
        <w:rPr>
          <w:color w:val="000000"/>
          <w:sz w:val="22"/>
          <w:szCs w:val="22"/>
          <w:shd w:val="clear" w:color="auto" w:fill="FFFFFF"/>
        </w:rPr>
        <w:t xml:space="preserve">8) </w:t>
      </w:r>
      <w:r w:rsidR="00F9581F" w:rsidRPr="007E6940">
        <w:rPr>
          <w:color w:val="000000"/>
          <w:sz w:val="22"/>
          <w:szCs w:val="22"/>
          <w:shd w:val="clear" w:color="auto" w:fill="FFFFFF"/>
        </w:rPr>
        <w:t>Ποιες επιπτώσεις είχε η Αναγέννηση στον πολιτιστικό τομέα;</w:t>
      </w:r>
    </w:p>
    <w:p w:rsidR="00660270" w:rsidRPr="007E6940" w:rsidRDefault="007E6940" w:rsidP="007E6940">
      <w:pPr>
        <w:rPr>
          <w:color w:val="000000"/>
          <w:sz w:val="22"/>
          <w:szCs w:val="22"/>
          <w:shd w:val="clear" w:color="auto" w:fill="FFFFFF"/>
        </w:rPr>
      </w:pPr>
      <w:r>
        <w:rPr>
          <w:sz w:val="22"/>
          <w:szCs w:val="22"/>
        </w:rPr>
        <w:t xml:space="preserve">9) </w:t>
      </w:r>
      <w:r w:rsidR="00660270" w:rsidRPr="007E6940">
        <w:rPr>
          <w:sz w:val="22"/>
          <w:szCs w:val="22"/>
        </w:rPr>
        <w:t>Να παρουσιάσετε τις εξερευνητικές αποστολές των πορτογάλων θαλασσοπόρων στα τέλη του 15ου αιώνα που στόχευαν στην ανακάλυψη του θαλάσσιου δρόμου προς τις Ινδίες.</w:t>
      </w:r>
    </w:p>
    <w:p w:rsidR="00E84154" w:rsidRPr="007E6940" w:rsidRDefault="007E6940" w:rsidP="007E6940">
      <w:pPr>
        <w:jc w:val="both"/>
        <w:rPr>
          <w:rStyle w:val="normaltextrun"/>
          <w:color w:val="00000A"/>
          <w:sz w:val="22"/>
          <w:szCs w:val="22"/>
          <w:lang w:eastAsia="el-GR"/>
        </w:rPr>
      </w:pPr>
      <w:r>
        <w:rPr>
          <w:rStyle w:val="normaltextrun"/>
          <w:color w:val="00000A"/>
          <w:sz w:val="22"/>
          <w:szCs w:val="22"/>
          <w:lang w:eastAsia="el-GR"/>
        </w:rPr>
        <w:t xml:space="preserve">10) </w:t>
      </w:r>
      <w:r w:rsidR="00922F5C" w:rsidRPr="007E6940">
        <w:rPr>
          <w:rStyle w:val="normaltextrun"/>
          <w:color w:val="00000A"/>
          <w:sz w:val="22"/>
          <w:szCs w:val="22"/>
          <w:lang w:eastAsia="el-GR"/>
        </w:rPr>
        <w:t>Να παρουσιάσετε πώς ανακαλύφθηκε η Αμερική από τον Χριστόφορο Κολόμβο.</w:t>
      </w:r>
    </w:p>
    <w:p w:rsidR="00D60E63" w:rsidRPr="007E6940" w:rsidRDefault="007E6940" w:rsidP="007E6940">
      <w:pPr>
        <w:jc w:val="both"/>
        <w:rPr>
          <w:rFonts w:eastAsiaTheme="minorEastAsia"/>
          <w:sz w:val="22"/>
          <w:szCs w:val="22"/>
        </w:rPr>
      </w:pPr>
      <w:r>
        <w:rPr>
          <w:sz w:val="22"/>
          <w:szCs w:val="22"/>
        </w:rPr>
        <w:t xml:space="preserve">11) </w:t>
      </w:r>
      <w:r w:rsidR="00D60E63" w:rsidRPr="007E6940">
        <w:rPr>
          <w:rFonts w:eastAsiaTheme="minorEastAsia"/>
          <w:sz w:val="22"/>
          <w:szCs w:val="22"/>
        </w:rPr>
        <w:t>Να παρουσιάσετε τα αίτια και τα αποτελέσματα του πρώτου περίπλου της γης.</w:t>
      </w:r>
    </w:p>
    <w:p w:rsidR="00D60E63" w:rsidRPr="007E6940" w:rsidRDefault="007E6940" w:rsidP="007E6940">
      <w:pPr>
        <w:jc w:val="both"/>
        <w:rPr>
          <w:rFonts w:eastAsiaTheme="minorEastAsia"/>
          <w:sz w:val="22"/>
          <w:szCs w:val="22"/>
        </w:rPr>
      </w:pPr>
      <w:r>
        <w:rPr>
          <w:sz w:val="22"/>
          <w:szCs w:val="22"/>
        </w:rPr>
        <w:t xml:space="preserve">12) </w:t>
      </w:r>
      <w:r w:rsidRPr="007E6940">
        <w:rPr>
          <w:sz w:val="22"/>
          <w:szCs w:val="22"/>
        </w:rPr>
        <w:t>Για ποιον λόγο ταξίδεψε ο Φερδινάνδος Μαγγελάνος τον 16ο αιώνα και με ποιον τρόπο αποδείχθηκε ότι η γη είναι σφαιρική;</w:t>
      </w:r>
    </w:p>
    <w:p w:rsidR="007E6940" w:rsidRPr="007E6940" w:rsidRDefault="007E6940" w:rsidP="007E6940">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 xml:space="preserve">13) </w:t>
      </w:r>
      <w:r w:rsidRPr="007E6940">
        <w:rPr>
          <w:rStyle w:val="normaltextrun"/>
          <w:color w:val="000009"/>
          <w:sz w:val="22"/>
          <w:szCs w:val="22"/>
        </w:rPr>
        <w:t xml:space="preserve">Πώς επηρέασαν οι γεωγραφικές ανακαλύψεις τη μετατόπιση του κέντρου της παγκόσμιας οικονομίας και ποιες οικονομικές μεταβολές συνέβαλαν στο να τεθούν οι βάσεις του κεφαλαιοκρατικού συστήματος στην Ευρώπη; </w:t>
      </w:r>
    </w:p>
    <w:p w:rsidR="007E6940" w:rsidRPr="007E6940" w:rsidRDefault="007E6940" w:rsidP="007E6940">
      <w:pPr>
        <w:jc w:val="both"/>
        <w:rPr>
          <w:rFonts w:eastAsiaTheme="minorEastAsia"/>
          <w:sz w:val="22"/>
          <w:szCs w:val="22"/>
          <w:lang w:eastAsia="el-GR"/>
        </w:rPr>
      </w:pPr>
      <w:r>
        <w:rPr>
          <w:sz w:val="22"/>
          <w:szCs w:val="22"/>
        </w:rPr>
        <w:t xml:space="preserve">14) </w:t>
      </w:r>
      <w:r w:rsidRPr="007E6940">
        <w:rPr>
          <w:sz w:val="22"/>
          <w:szCs w:val="22"/>
        </w:rPr>
        <w:t>Ποιες οικονομικές μεταβολές προκάλεσε η εισαγωγή πολύτιμων μετάλλων στην Ευρώπη μετά τις Ανακαλύψεις;</w:t>
      </w:r>
    </w:p>
    <w:p w:rsidR="007E6940" w:rsidRPr="007E6940" w:rsidRDefault="007E6940" w:rsidP="007E6940">
      <w:pPr>
        <w:jc w:val="both"/>
        <w:rPr>
          <w:sz w:val="22"/>
          <w:szCs w:val="22"/>
        </w:rPr>
      </w:pPr>
      <w:r>
        <w:rPr>
          <w:sz w:val="22"/>
          <w:szCs w:val="22"/>
        </w:rPr>
        <w:t xml:space="preserve">15) </w:t>
      </w:r>
      <w:r w:rsidRPr="007E6940">
        <w:rPr>
          <w:sz w:val="22"/>
          <w:szCs w:val="22"/>
        </w:rPr>
        <w:t xml:space="preserve">Να παρουσιάσετε τις συνέπειες των γεωγραφικών ανακαλύψεων στους τομείς της νομισματικής κυκλοφορίας, της βιοτεχνίας και της γεωργίας στην Ευρώπη. </w:t>
      </w:r>
    </w:p>
    <w:p w:rsidR="00D60E63" w:rsidRPr="007E6940" w:rsidRDefault="007E6940" w:rsidP="007E6940">
      <w:pPr>
        <w:jc w:val="both"/>
        <w:rPr>
          <w:rFonts w:eastAsiaTheme="minorEastAsia"/>
          <w:sz w:val="22"/>
          <w:szCs w:val="22"/>
          <w:lang w:eastAsia="el-GR"/>
        </w:rPr>
      </w:pPr>
      <w:r>
        <w:rPr>
          <w:rFonts w:eastAsiaTheme="minorEastAsia"/>
          <w:sz w:val="22"/>
          <w:szCs w:val="22"/>
          <w:lang w:eastAsia="el-GR"/>
        </w:rPr>
        <w:t xml:space="preserve">16) </w:t>
      </w:r>
      <w:r w:rsidR="00D60E63" w:rsidRPr="007E6940">
        <w:rPr>
          <w:rFonts w:eastAsiaTheme="minorEastAsia"/>
          <w:sz w:val="22"/>
          <w:szCs w:val="22"/>
          <w:lang w:eastAsia="el-GR"/>
        </w:rPr>
        <w:t>Ποια τα αποτελέσματα των οικονομικών μεταβολών της περιόδου μετά τις Ανακαλύψεις στην κοινωνία της Ευρώπης;</w:t>
      </w:r>
    </w:p>
    <w:p w:rsidR="00C607F2" w:rsidRPr="007E6940" w:rsidRDefault="007E6940" w:rsidP="007E6940">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 xml:space="preserve">17) </w:t>
      </w:r>
      <w:r w:rsidR="00C607F2" w:rsidRPr="007E6940">
        <w:rPr>
          <w:rStyle w:val="normaltextrun"/>
          <w:color w:val="000009"/>
          <w:sz w:val="22"/>
          <w:szCs w:val="22"/>
        </w:rPr>
        <w:t xml:space="preserve">Πώς επηρεάστηκε η κοινωνία και η ανάπτυξη επιστημονικών κλάδων από τις οικονομικές μεταβολές που συνέβησαν στην Ευρώπη μετά τις Ανακαλύψεις; </w:t>
      </w:r>
    </w:p>
    <w:p w:rsidR="007E6940" w:rsidRDefault="007E6940" w:rsidP="007E6940">
      <w:pPr>
        <w:pStyle w:val="paragraph"/>
        <w:spacing w:before="0" w:beforeAutospacing="0" w:after="0" w:afterAutospacing="0"/>
        <w:jc w:val="both"/>
        <w:textAlignment w:val="baseline"/>
        <w:rPr>
          <w:bCs/>
          <w:sz w:val="22"/>
          <w:szCs w:val="22"/>
        </w:rPr>
      </w:pPr>
      <w:r>
        <w:rPr>
          <w:sz w:val="22"/>
          <w:szCs w:val="22"/>
        </w:rPr>
        <w:t xml:space="preserve">18) </w:t>
      </w:r>
      <w:r w:rsidR="00660270" w:rsidRPr="007E6940">
        <w:rPr>
          <w:sz w:val="22"/>
          <w:szCs w:val="22"/>
        </w:rPr>
        <w:t>Για ποιους λόγους το ηθικό κύρος της Ρωμαιοκαθολικής Εκκλησίας είχε υποχωρήσει μεταξύ των πιστών κατά τα τέλη του Μεσαίωνα;</w:t>
      </w:r>
      <w:r w:rsidRPr="007E6940">
        <w:rPr>
          <w:bCs/>
          <w:sz w:val="22"/>
          <w:szCs w:val="22"/>
        </w:rPr>
        <w:t xml:space="preserve"> </w:t>
      </w:r>
    </w:p>
    <w:p w:rsidR="00660270" w:rsidRPr="007E6940" w:rsidRDefault="007E6940" w:rsidP="007E6940">
      <w:pPr>
        <w:pStyle w:val="paragraph"/>
        <w:spacing w:before="0" w:beforeAutospacing="0" w:after="0" w:afterAutospacing="0"/>
        <w:jc w:val="both"/>
        <w:textAlignment w:val="baseline"/>
        <w:rPr>
          <w:bCs/>
          <w:sz w:val="22"/>
          <w:szCs w:val="22"/>
        </w:rPr>
      </w:pPr>
      <w:r>
        <w:rPr>
          <w:bCs/>
          <w:sz w:val="22"/>
          <w:szCs w:val="22"/>
        </w:rPr>
        <w:t xml:space="preserve">19) </w:t>
      </w:r>
      <w:r w:rsidRPr="007E6940">
        <w:rPr>
          <w:bCs/>
          <w:sz w:val="22"/>
          <w:szCs w:val="22"/>
        </w:rPr>
        <w:t>Για ποιους λόγους προέκυψε κρίση</w:t>
      </w:r>
      <w:r w:rsidRPr="007E6940">
        <w:rPr>
          <w:b/>
          <w:bCs/>
          <w:sz w:val="22"/>
          <w:szCs w:val="22"/>
        </w:rPr>
        <w:t xml:space="preserve"> </w:t>
      </w:r>
      <w:r w:rsidRPr="007E6940">
        <w:rPr>
          <w:bCs/>
          <w:sz w:val="22"/>
          <w:szCs w:val="22"/>
        </w:rPr>
        <w:t>στη Ρωμαιοκαθολική Εκκλησία κατά την περίοδο της Αναγέννησης;</w:t>
      </w:r>
    </w:p>
    <w:p w:rsidR="007E6940" w:rsidRDefault="007E6940" w:rsidP="007E6940">
      <w:pPr>
        <w:jc w:val="both"/>
        <w:rPr>
          <w:sz w:val="22"/>
          <w:szCs w:val="22"/>
        </w:rPr>
      </w:pPr>
      <w:r>
        <w:rPr>
          <w:sz w:val="22"/>
          <w:szCs w:val="22"/>
        </w:rPr>
        <w:t xml:space="preserve">20) </w:t>
      </w:r>
      <w:r w:rsidRPr="007E6940">
        <w:rPr>
          <w:sz w:val="22"/>
          <w:szCs w:val="22"/>
        </w:rPr>
        <w:t>Ποια η συμβολή του ανθρωπιστικού κινήματος στην εκδήλωση της Μεταρρύθμισης;</w:t>
      </w:r>
    </w:p>
    <w:p w:rsidR="00C607F2" w:rsidRPr="007E6940" w:rsidRDefault="007E6940" w:rsidP="007E6940">
      <w:pPr>
        <w:jc w:val="both"/>
        <w:rPr>
          <w:sz w:val="22"/>
          <w:szCs w:val="22"/>
        </w:rPr>
      </w:pPr>
      <w:r>
        <w:rPr>
          <w:sz w:val="22"/>
          <w:szCs w:val="22"/>
        </w:rPr>
        <w:t xml:space="preserve">21) </w:t>
      </w:r>
      <w:r w:rsidR="003E77E4" w:rsidRPr="007E6940">
        <w:rPr>
          <w:sz w:val="22"/>
          <w:szCs w:val="22"/>
        </w:rPr>
        <w:t>Για ποιους λόγους η αντίδραση στις αδυναμίες της Ρωμαιοκαθολικής Εκκλησίας εκδηλώθηκε εντονότερα στις γερμανικές χώρες;</w:t>
      </w:r>
    </w:p>
    <w:p w:rsidR="00F4739E" w:rsidRPr="007E6940" w:rsidRDefault="007E6940" w:rsidP="007E6940">
      <w:pPr>
        <w:jc w:val="both"/>
        <w:rPr>
          <w:sz w:val="22"/>
          <w:szCs w:val="22"/>
        </w:rPr>
      </w:pPr>
      <w:r>
        <w:rPr>
          <w:sz w:val="22"/>
          <w:szCs w:val="22"/>
        </w:rPr>
        <w:t xml:space="preserve">22) </w:t>
      </w:r>
      <w:r w:rsidR="00F4739E" w:rsidRPr="007E6940">
        <w:rPr>
          <w:sz w:val="22"/>
          <w:szCs w:val="22"/>
        </w:rPr>
        <w:t>Να εκθέσετε τον τρόπο με τον οποίο διαμαρτυρήθηκε ο Μαρτίνος Λούθηρος για τις καταχρήσεις της καθολικής εκκλησίας, καθώς και την αντίδραση του πάπα και του αυτοκράτορα της Αγίας Ρωμαϊκής αυτοκρατορίας (Γερμανίας) σε αυτή τη διαμαρτυρία.</w:t>
      </w:r>
    </w:p>
    <w:p w:rsidR="00660270" w:rsidRPr="007E6940" w:rsidRDefault="007E6940" w:rsidP="007E6940">
      <w:pPr>
        <w:jc w:val="both"/>
        <w:rPr>
          <w:sz w:val="22"/>
          <w:szCs w:val="22"/>
        </w:rPr>
      </w:pPr>
      <w:r>
        <w:rPr>
          <w:sz w:val="22"/>
          <w:szCs w:val="22"/>
        </w:rPr>
        <w:t xml:space="preserve">23) </w:t>
      </w:r>
      <w:r w:rsidR="00660270" w:rsidRPr="007E6940">
        <w:rPr>
          <w:sz w:val="22"/>
          <w:szCs w:val="22"/>
        </w:rPr>
        <w:t>Πώς εκδηλώθηκε η σύγκρουση των διαμαρτυρόμενων με τον αυτοκράτορα της Γερμανίας και με ποιες συνέπειες;</w:t>
      </w:r>
    </w:p>
    <w:p w:rsidR="000B6077" w:rsidRPr="007E6940" w:rsidRDefault="007E6940" w:rsidP="000B6077">
      <w:pPr>
        <w:pStyle w:val="a4"/>
        <w:jc w:val="both"/>
        <w:rPr>
          <w:rFonts w:ascii="Times New Roman" w:hAnsi="Times New Roman"/>
          <w:lang w:val="el-GR"/>
        </w:rPr>
      </w:pPr>
      <w:r w:rsidRPr="000B6077">
        <w:rPr>
          <w:rFonts w:ascii="Times New Roman" w:hAnsi="Times New Roman"/>
          <w:lang w:val="el-GR"/>
        </w:rPr>
        <w:t>24)</w:t>
      </w:r>
      <w:r w:rsidRPr="000B6077">
        <w:rPr>
          <w:lang w:val="el-GR"/>
        </w:rPr>
        <w:t xml:space="preserve"> </w:t>
      </w:r>
      <w:r w:rsidR="000B6077" w:rsidRPr="007E6940">
        <w:rPr>
          <w:rFonts w:ascii="Times New Roman" w:hAnsi="Times New Roman"/>
          <w:lang w:val="el-GR"/>
        </w:rPr>
        <w:t>Πώς επηρέασε το κήρυγμα του Λούθηρου την Ευρώπη σε κοινωνικό και πολιτικό επίπεδο;</w:t>
      </w:r>
    </w:p>
    <w:p w:rsidR="003B39DF" w:rsidRPr="007E6940" w:rsidRDefault="000B6077" w:rsidP="007E6940">
      <w:pPr>
        <w:jc w:val="both"/>
        <w:rPr>
          <w:sz w:val="22"/>
          <w:szCs w:val="22"/>
        </w:rPr>
      </w:pPr>
      <w:r>
        <w:rPr>
          <w:sz w:val="22"/>
          <w:szCs w:val="22"/>
        </w:rPr>
        <w:t xml:space="preserve">25) </w:t>
      </w:r>
      <w:r w:rsidR="003B39DF" w:rsidRPr="007E6940">
        <w:rPr>
          <w:sz w:val="22"/>
          <w:szCs w:val="22"/>
        </w:rPr>
        <w:t>Ποιο ήταν το περιεχόμενο και η σημασία της Ειρήνης της Αυγούστας;</w:t>
      </w:r>
    </w:p>
    <w:p w:rsidR="00597779" w:rsidRPr="007E6940" w:rsidRDefault="000B6077" w:rsidP="007E6940">
      <w:pPr>
        <w:jc w:val="both"/>
        <w:rPr>
          <w:sz w:val="22"/>
          <w:szCs w:val="22"/>
        </w:rPr>
      </w:pPr>
      <w:r>
        <w:rPr>
          <w:sz w:val="22"/>
          <w:szCs w:val="22"/>
        </w:rPr>
        <w:lastRenderedPageBreak/>
        <w:t xml:space="preserve">26) </w:t>
      </w:r>
      <w:r w:rsidR="00597779" w:rsidRPr="007E6940">
        <w:rPr>
          <w:bCs/>
          <w:sz w:val="22"/>
          <w:szCs w:val="22"/>
        </w:rPr>
        <w:t xml:space="preserve">Γιατί η Καθολική Εκκλησία έλαβε μέτρα εναντίον των μεταρρυθμιστών και ποιος ήταν ο </w:t>
      </w:r>
      <w:r w:rsidR="00597779" w:rsidRPr="007E6940">
        <w:rPr>
          <w:sz w:val="22"/>
          <w:szCs w:val="22"/>
        </w:rPr>
        <w:t xml:space="preserve">χαρακτήρας των μοναχικών ταγμάτων κατά τη διάρκεια της Αντιμεταρρύθμισης; </w:t>
      </w:r>
    </w:p>
    <w:p w:rsidR="00F4739E" w:rsidRPr="007E6940" w:rsidRDefault="000B6077" w:rsidP="007E6940">
      <w:pPr>
        <w:jc w:val="both"/>
        <w:rPr>
          <w:sz w:val="22"/>
          <w:szCs w:val="22"/>
        </w:rPr>
      </w:pPr>
      <w:r>
        <w:t xml:space="preserve">27) </w:t>
      </w:r>
      <w:r w:rsidR="003E77E4" w:rsidRPr="007E6940">
        <w:rPr>
          <w:sz w:val="22"/>
          <w:szCs w:val="22"/>
        </w:rPr>
        <w:t xml:space="preserve">Γιατί η Καθολική Εκκλησία έλαβε μέτρα εναντίον των μεταρρυθμιστών και ποιος ήταν ο χαρακτήρας της λογοκρισίας κατά τη διάρκεια της Αντιμεταρρύθμισης; </w:t>
      </w:r>
    </w:p>
    <w:p w:rsidR="00A2240F" w:rsidRPr="000B6077" w:rsidRDefault="000B6077" w:rsidP="007E6940">
      <w:pPr>
        <w:pStyle w:val="a4"/>
        <w:jc w:val="both"/>
        <w:rPr>
          <w:rFonts w:ascii="Times New Roman" w:hAnsi="Times New Roman"/>
          <w:lang w:val="el-GR"/>
        </w:rPr>
      </w:pPr>
      <w:r>
        <w:rPr>
          <w:rFonts w:ascii="Times New Roman" w:hAnsi="Times New Roman"/>
          <w:lang w:val="el-GR"/>
        </w:rPr>
        <w:t xml:space="preserve">28) </w:t>
      </w:r>
      <w:r w:rsidR="00A2240F" w:rsidRPr="000B6077">
        <w:rPr>
          <w:rFonts w:ascii="Times New Roman" w:hAnsi="Times New Roman"/>
          <w:lang w:val="el-GR"/>
        </w:rPr>
        <w:t>Πώς λειτούργησε η Ιερά Εξέταση στο πλαίσιο της Αντιμεταρρύθμισης</w:t>
      </w:r>
      <w:r w:rsidR="00660270" w:rsidRPr="000B6077">
        <w:rPr>
          <w:rFonts w:ascii="Times New Roman" w:hAnsi="Times New Roman"/>
          <w:lang w:val="el-GR"/>
        </w:rPr>
        <w:t xml:space="preserve"> και σε τι αποσκοπούσε</w:t>
      </w:r>
      <w:r w:rsidR="00A2240F" w:rsidRPr="000B6077">
        <w:rPr>
          <w:rFonts w:ascii="Times New Roman" w:hAnsi="Times New Roman"/>
          <w:lang w:val="el-GR"/>
        </w:rPr>
        <w:t>;</w:t>
      </w:r>
    </w:p>
    <w:p w:rsidR="00102A64" w:rsidRPr="007E6940" w:rsidRDefault="000B6077" w:rsidP="007E6940">
      <w:pPr>
        <w:pStyle w:val="a4"/>
        <w:jc w:val="both"/>
        <w:rPr>
          <w:rFonts w:ascii="Times New Roman" w:hAnsi="Times New Roman"/>
          <w:lang w:val="el-GR"/>
        </w:rPr>
      </w:pPr>
      <w:r>
        <w:rPr>
          <w:rFonts w:ascii="Times New Roman" w:hAnsi="Times New Roman"/>
          <w:lang w:val="el-GR"/>
        </w:rPr>
        <w:t xml:space="preserve">29) </w:t>
      </w:r>
      <w:r w:rsidR="00102A64" w:rsidRPr="007E6940">
        <w:rPr>
          <w:rFonts w:ascii="Times New Roman" w:hAnsi="Times New Roman"/>
          <w:lang w:val="el-GR"/>
        </w:rPr>
        <w:t>Ποιες ήταν οι συνέπειες της Μεταρρύθμισης στην πολιτική και πολιτειακή εξέλιξη των κρατών της Δυτικής Ευρώπης;</w:t>
      </w:r>
    </w:p>
    <w:p w:rsidR="00D60E63" w:rsidRPr="007E6940" w:rsidRDefault="000B6077" w:rsidP="007E6940">
      <w:pPr>
        <w:jc w:val="both"/>
        <w:rPr>
          <w:sz w:val="22"/>
          <w:szCs w:val="22"/>
        </w:rPr>
      </w:pPr>
      <w:r>
        <w:rPr>
          <w:rFonts w:eastAsiaTheme="minorEastAsia"/>
          <w:sz w:val="22"/>
          <w:szCs w:val="22"/>
          <w:lang w:eastAsia="el-GR"/>
        </w:rPr>
        <w:t xml:space="preserve">30) </w:t>
      </w:r>
      <w:r w:rsidR="00D60E63" w:rsidRPr="007E6940">
        <w:rPr>
          <w:sz w:val="22"/>
          <w:szCs w:val="22"/>
        </w:rPr>
        <w:t>Να εξηγήσετε πώς επέδρασε η Μεταρρύθμιση στην ανάπτυξη του κοινοβουλευτικού πολιτεύματος στην Ευρώπη.</w:t>
      </w:r>
    </w:p>
    <w:p w:rsidR="000B6077" w:rsidRDefault="000B6077" w:rsidP="007E6940">
      <w:pPr>
        <w:jc w:val="both"/>
        <w:rPr>
          <w:rFonts w:eastAsiaTheme="minorEastAsia"/>
          <w:sz w:val="22"/>
          <w:szCs w:val="22"/>
          <w:lang w:eastAsia="en-US"/>
        </w:rPr>
      </w:pPr>
      <w:r>
        <w:rPr>
          <w:rStyle w:val="normaltextrun"/>
          <w:rFonts w:eastAsiaTheme="minorEastAsia"/>
          <w:color w:val="000009"/>
          <w:sz w:val="22"/>
          <w:szCs w:val="22"/>
        </w:rPr>
        <w:t xml:space="preserve">31) </w:t>
      </w:r>
      <w:r w:rsidRPr="007E6940">
        <w:rPr>
          <w:rStyle w:val="normaltextrun"/>
          <w:rFonts w:eastAsiaTheme="minorEastAsia"/>
          <w:color w:val="000009"/>
          <w:sz w:val="22"/>
          <w:szCs w:val="22"/>
        </w:rPr>
        <w:t>Να παρουσιάσετε τις συνέπειες της Μεταρρύθμισης και κυρίως του Καλβινισμού στο πολιτειακό σύστημα και τα πολιτισμικά δεδομένα των χωρών στις οποίες επικράτησε η Μεταρρύθμιση</w:t>
      </w:r>
      <w:r w:rsidRPr="007E6940">
        <w:rPr>
          <w:rFonts w:eastAsiaTheme="minorEastAsia"/>
          <w:sz w:val="22"/>
          <w:szCs w:val="22"/>
          <w:lang w:eastAsia="en-US"/>
        </w:rPr>
        <w:t xml:space="preserve"> </w:t>
      </w:r>
    </w:p>
    <w:p w:rsidR="00A424F4" w:rsidRPr="007E6940" w:rsidRDefault="000B6077" w:rsidP="007E6940">
      <w:pPr>
        <w:jc w:val="both"/>
        <w:rPr>
          <w:rFonts w:eastAsiaTheme="minorEastAsia"/>
          <w:sz w:val="22"/>
          <w:szCs w:val="22"/>
          <w:lang w:eastAsia="en-US"/>
        </w:rPr>
      </w:pPr>
      <w:r>
        <w:rPr>
          <w:rFonts w:eastAsiaTheme="minorEastAsia"/>
          <w:sz w:val="22"/>
          <w:szCs w:val="22"/>
          <w:lang w:eastAsia="en-US"/>
        </w:rPr>
        <w:t xml:space="preserve">32) </w:t>
      </w:r>
      <w:r w:rsidR="00A424F4" w:rsidRPr="007E6940">
        <w:rPr>
          <w:rFonts w:eastAsiaTheme="minorEastAsia"/>
          <w:sz w:val="22"/>
          <w:szCs w:val="22"/>
          <w:lang w:eastAsia="en-US"/>
        </w:rPr>
        <w:t>Ποια γεγονότα αποδεικνύουν πως η θρησκευτική Μεταρρύθμιση του 16</w:t>
      </w:r>
      <w:r w:rsidR="00A424F4" w:rsidRPr="007E6940">
        <w:rPr>
          <w:rFonts w:eastAsiaTheme="minorEastAsia"/>
          <w:sz w:val="22"/>
          <w:szCs w:val="22"/>
          <w:vertAlign w:val="superscript"/>
          <w:lang w:eastAsia="en-US"/>
        </w:rPr>
        <w:t>ου</w:t>
      </w:r>
      <w:r w:rsidR="00A424F4" w:rsidRPr="007E6940">
        <w:rPr>
          <w:rFonts w:eastAsiaTheme="minorEastAsia"/>
          <w:sz w:val="22"/>
          <w:szCs w:val="22"/>
          <w:lang w:eastAsia="en-US"/>
        </w:rPr>
        <w:t xml:space="preserve"> αιώνα συνδέθηκε με τη διαδικασία διαμόρφωσης εθνικών ταυτοτήτων στην Ευρώπη;</w:t>
      </w:r>
    </w:p>
    <w:p w:rsidR="00D60E63" w:rsidRPr="007E6940" w:rsidRDefault="00D60E63" w:rsidP="007E6940">
      <w:pPr>
        <w:jc w:val="both"/>
        <w:rPr>
          <w:sz w:val="22"/>
          <w:szCs w:val="22"/>
        </w:rPr>
      </w:pPr>
    </w:p>
    <w:p w:rsidR="00AA760E" w:rsidRPr="007E6940" w:rsidRDefault="00AA760E" w:rsidP="007E6940">
      <w:pPr>
        <w:jc w:val="center"/>
        <w:rPr>
          <w:i/>
          <w:sz w:val="22"/>
          <w:szCs w:val="22"/>
        </w:rPr>
      </w:pPr>
      <w:r w:rsidRPr="001B6DAD">
        <w:rPr>
          <w:i/>
          <w:sz w:val="22"/>
          <w:szCs w:val="22"/>
          <w:u w:val="single"/>
        </w:rPr>
        <w:t>Β. Να επιλέξετε τη σωστή απάντηση</w:t>
      </w:r>
      <w:r w:rsidRPr="007E6940">
        <w:rPr>
          <w:i/>
          <w:sz w:val="22"/>
          <w:szCs w:val="22"/>
        </w:rPr>
        <w:t>:</w:t>
      </w:r>
    </w:p>
    <w:p w:rsidR="00C77796" w:rsidRPr="007E6940" w:rsidRDefault="000B6077" w:rsidP="007E6940">
      <w:pPr>
        <w:jc w:val="both"/>
        <w:textAlignment w:val="baseline"/>
        <w:rPr>
          <w:sz w:val="22"/>
          <w:szCs w:val="22"/>
        </w:rPr>
      </w:pPr>
      <w:r>
        <w:rPr>
          <w:sz w:val="22"/>
          <w:szCs w:val="22"/>
        </w:rPr>
        <w:t xml:space="preserve">1. </w:t>
      </w:r>
      <w:r w:rsidR="00C77796" w:rsidRPr="007E6940">
        <w:rPr>
          <w:sz w:val="22"/>
          <w:szCs w:val="22"/>
        </w:rPr>
        <w:t>Προδρομική μορφή του ανθρωπισμού θεωρείται: </w:t>
      </w:r>
    </w:p>
    <w:p w:rsidR="00C77796" w:rsidRPr="007E6940" w:rsidRDefault="00C77796" w:rsidP="007E6940">
      <w:pPr>
        <w:jc w:val="both"/>
        <w:textAlignment w:val="baseline"/>
        <w:rPr>
          <w:sz w:val="22"/>
          <w:szCs w:val="22"/>
        </w:rPr>
      </w:pPr>
      <w:r w:rsidRPr="007E6940">
        <w:rPr>
          <w:sz w:val="22"/>
          <w:szCs w:val="22"/>
        </w:rPr>
        <w:t>α. ο Δάντης  β. ο Κεναί </w:t>
      </w:r>
      <w:r w:rsidR="000B6077">
        <w:rPr>
          <w:sz w:val="22"/>
          <w:szCs w:val="22"/>
        </w:rPr>
        <w:t xml:space="preserve"> </w:t>
      </w:r>
      <w:r w:rsidRPr="007E6940">
        <w:rPr>
          <w:sz w:val="22"/>
          <w:szCs w:val="22"/>
        </w:rPr>
        <w:t>γ. ο Ιωάννης Γουτεμβέργιος δ. ο Τσεζάρε Μπεκαρία </w:t>
      </w:r>
    </w:p>
    <w:p w:rsidR="00C77796" w:rsidRPr="007E6940" w:rsidRDefault="00C77796" w:rsidP="007E6940">
      <w:pPr>
        <w:pStyle w:val="TableParagraph"/>
        <w:ind w:left="0"/>
        <w:jc w:val="both"/>
      </w:pPr>
    </w:p>
    <w:p w:rsidR="00F16023" w:rsidRPr="007E6940" w:rsidRDefault="000B6077" w:rsidP="007E6940">
      <w:pPr>
        <w:tabs>
          <w:tab w:val="left" w:pos="360"/>
        </w:tabs>
        <w:rPr>
          <w:rFonts w:eastAsiaTheme="minorEastAsia"/>
          <w:sz w:val="22"/>
          <w:szCs w:val="22"/>
        </w:rPr>
      </w:pPr>
      <w:r>
        <w:rPr>
          <w:rFonts w:eastAsiaTheme="minorEastAsia"/>
          <w:sz w:val="22"/>
          <w:szCs w:val="22"/>
        </w:rPr>
        <w:t xml:space="preserve">2. </w:t>
      </w:r>
      <w:r w:rsidR="00F16023" w:rsidRPr="007E6940">
        <w:rPr>
          <w:rFonts w:eastAsiaTheme="minorEastAsia"/>
          <w:sz w:val="22"/>
          <w:szCs w:val="22"/>
        </w:rPr>
        <w:t>Στην αναβίωση των ελληνικών γραμμάτων στη Δύση υπήρξε καθοριστική η συμβολή:</w:t>
      </w:r>
    </w:p>
    <w:p w:rsidR="00F16023" w:rsidRPr="007E6940" w:rsidRDefault="00F16023" w:rsidP="007E6940">
      <w:pPr>
        <w:ind w:firstLine="30"/>
        <w:rPr>
          <w:rFonts w:eastAsiaTheme="minorEastAsia"/>
          <w:sz w:val="22"/>
          <w:szCs w:val="22"/>
        </w:rPr>
      </w:pPr>
      <w:r w:rsidRPr="007E6940">
        <w:rPr>
          <w:rFonts w:eastAsiaTheme="minorEastAsia"/>
          <w:sz w:val="22"/>
          <w:szCs w:val="22"/>
        </w:rPr>
        <w:t>α. των μοναχών</w:t>
      </w:r>
      <w:r w:rsidR="000B6077">
        <w:rPr>
          <w:rFonts w:eastAsiaTheme="minorEastAsia"/>
          <w:sz w:val="22"/>
          <w:szCs w:val="22"/>
        </w:rPr>
        <w:t xml:space="preserve">                                                             </w:t>
      </w:r>
      <w:r w:rsidRPr="007E6940">
        <w:rPr>
          <w:rFonts w:eastAsiaTheme="minorEastAsia"/>
          <w:sz w:val="22"/>
          <w:szCs w:val="22"/>
        </w:rPr>
        <w:t>β. των νέων ανακαλύψεων</w:t>
      </w:r>
    </w:p>
    <w:p w:rsidR="00F16023" w:rsidRPr="007E6940" w:rsidRDefault="00F16023" w:rsidP="007E6940">
      <w:pPr>
        <w:ind w:firstLine="30"/>
        <w:rPr>
          <w:rFonts w:eastAsiaTheme="minorEastAsia"/>
          <w:sz w:val="22"/>
          <w:szCs w:val="22"/>
        </w:rPr>
      </w:pPr>
      <w:r w:rsidRPr="007E6940">
        <w:rPr>
          <w:rFonts w:eastAsiaTheme="minorEastAsia"/>
          <w:sz w:val="22"/>
          <w:szCs w:val="22"/>
        </w:rPr>
        <w:t>γ. των Ελλήνων λογίων που κατέφυγαν στην Ιταλία</w:t>
      </w:r>
      <w:r w:rsidR="000B6077">
        <w:rPr>
          <w:rFonts w:eastAsiaTheme="minorEastAsia"/>
          <w:sz w:val="22"/>
          <w:szCs w:val="22"/>
        </w:rPr>
        <w:t xml:space="preserve">    </w:t>
      </w:r>
      <w:r w:rsidRPr="007E6940">
        <w:rPr>
          <w:rFonts w:eastAsiaTheme="minorEastAsia"/>
          <w:sz w:val="22"/>
          <w:szCs w:val="22"/>
        </w:rPr>
        <w:t>δ. του πρώτου περίπλου της γης</w:t>
      </w:r>
    </w:p>
    <w:p w:rsidR="00F16023" w:rsidRPr="007E6940" w:rsidRDefault="00F16023" w:rsidP="007E6940">
      <w:pPr>
        <w:pStyle w:val="TableParagraph"/>
        <w:ind w:left="0"/>
        <w:jc w:val="both"/>
      </w:pPr>
    </w:p>
    <w:p w:rsidR="002B6674" w:rsidRPr="007E6940" w:rsidRDefault="000B6077" w:rsidP="007E6940">
      <w:pPr>
        <w:pStyle w:val="TableParagraph"/>
        <w:ind w:left="0"/>
        <w:jc w:val="both"/>
      </w:pPr>
      <w:r>
        <w:t xml:space="preserve">3. </w:t>
      </w:r>
      <w:r w:rsidR="002B6674" w:rsidRPr="007E6940">
        <w:t xml:space="preserve">Ο ιδανικός άνθρωπος της Αναγέννησης: </w:t>
      </w:r>
    </w:p>
    <w:p w:rsidR="00722059" w:rsidRDefault="002B6674" w:rsidP="007E6940">
      <w:pPr>
        <w:pStyle w:val="TableParagraph"/>
        <w:ind w:left="0"/>
        <w:jc w:val="both"/>
      </w:pPr>
      <w:r w:rsidRPr="007E6940">
        <w:t>α. αφιερώνεται στη μελέτη των κλασικών γραμμάτων</w:t>
      </w:r>
      <w:r w:rsidR="00722059">
        <w:t xml:space="preserve"> </w:t>
      </w:r>
      <w:r w:rsidRPr="007E6940">
        <w:t>β. αφιερώνεται στη μελέτη των επιστημών</w:t>
      </w:r>
      <w:r w:rsidR="000B6077">
        <w:t xml:space="preserve"> </w:t>
      </w:r>
    </w:p>
    <w:p w:rsidR="002B6674" w:rsidRPr="007E6940" w:rsidRDefault="002B6674" w:rsidP="007E6940">
      <w:pPr>
        <w:pStyle w:val="TableParagraph"/>
        <w:ind w:left="0"/>
        <w:jc w:val="both"/>
      </w:pPr>
      <w:r w:rsidRPr="007E6940">
        <w:t>γ. ενδιαφέρεται μόνο για τις τέχνες</w:t>
      </w:r>
      <w:r w:rsidR="00722059">
        <w:t xml:space="preserve"> </w:t>
      </w:r>
      <w:r w:rsidRPr="007E6940">
        <w:t>δ. διαμορφώνει μια πολύπλευρη προσωπικότητα</w:t>
      </w:r>
    </w:p>
    <w:p w:rsidR="002B6674" w:rsidRPr="007E6940" w:rsidRDefault="002B6674" w:rsidP="007E6940">
      <w:pPr>
        <w:pStyle w:val="TableParagraph"/>
        <w:ind w:left="0"/>
        <w:jc w:val="both"/>
      </w:pPr>
    </w:p>
    <w:p w:rsidR="009B0DC0" w:rsidRPr="007E6940" w:rsidRDefault="000B6077" w:rsidP="007E6940">
      <w:pPr>
        <w:pStyle w:val="TableParagraph"/>
        <w:ind w:left="0"/>
        <w:jc w:val="both"/>
        <w:rPr>
          <w:rFonts w:eastAsia="Calibri"/>
        </w:rPr>
      </w:pPr>
      <w:r>
        <w:rPr>
          <w:rFonts w:eastAsia="Calibri"/>
        </w:rPr>
        <w:t xml:space="preserve">4. </w:t>
      </w:r>
      <w:r w:rsidR="009B0DC0" w:rsidRPr="007E6940">
        <w:rPr>
          <w:rFonts w:eastAsia="Calibri"/>
        </w:rPr>
        <w:t>Ένα από τα βασικά χαρακτηριστικά του καθολικού ανθρώπου ήταν:</w:t>
      </w:r>
    </w:p>
    <w:p w:rsidR="009B0DC0" w:rsidRPr="007E6940" w:rsidRDefault="009B0DC0" w:rsidP="007E6940">
      <w:pPr>
        <w:pStyle w:val="TableParagraph"/>
        <w:ind w:left="0"/>
        <w:jc w:val="both"/>
        <w:rPr>
          <w:rFonts w:eastAsia="Calibri"/>
        </w:rPr>
      </w:pPr>
      <w:r w:rsidRPr="007E6940">
        <w:rPr>
          <w:rFonts w:eastAsia="Calibri"/>
        </w:rPr>
        <w:t>α. ο φόβος του μπροστά στη δύναμη του Θεού</w:t>
      </w:r>
      <w:r w:rsidR="000B6077">
        <w:rPr>
          <w:rFonts w:eastAsia="Calibri"/>
        </w:rPr>
        <w:t xml:space="preserve"> </w:t>
      </w:r>
      <w:r w:rsidRPr="007E6940">
        <w:rPr>
          <w:rFonts w:eastAsia="Calibri"/>
        </w:rPr>
        <w:t>β. η μονομέρειά του στη γνώση</w:t>
      </w:r>
    </w:p>
    <w:p w:rsidR="009B0DC0" w:rsidRPr="007E6940" w:rsidRDefault="009B0DC0" w:rsidP="007E6940">
      <w:pPr>
        <w:pStyle w:val="TableParagraph"/>
        <w:ind w:left="0"/>
        <w:jc w:val="both"/>
        <w:rPr>
          <w:rFonts w:eastAsia="Calibri"/>
        </w:rPr>
      </w:pPr>
      <w:r w:rsidRPr="007E6940">
        <w:rPr>
          <w:rFonts w:eastAsia="Calibri"/>
        </w:rPr>
        <w:t>γ. η αδιαφορία του για την αρχαία ελληνική και λατινική γραμματεία</w:t>
      </w:r>
    </w:p>
    <w:p w:rsidR="009B0DC0" w:rsidRPr="007E6940" w:rsidRDefault="009B0DC0" w:rsidP="007E6940">
      <w:pPr>
        <w:pStyle w:val="TableParagraph"/>
        <w:ind w:left="0"/>
        <w:jc w:val="both"/>
        <w:rPr>
          <w:rFonts w:eastAsia="Calibri"/>
        </w:rPr>
      </w:pPr>
      <w:r w:rsidRPr="007E6940">
        <w:rPr>
          <w:rFonts w:eastAsia="Calibri"/>
        </w:rPr>
        <w:t>δ. η πίστη του στις δυνάμεις του ανθρώπου, σωματικές και πνευματικές</w:t>
      </w:r>
    </w:p>
    <w:p w:rsidR="009B0DC0" w:rsidRPr="007E6940" w:rsidRDefault="009B0DC0" w:rsidP="007E6940">
      <w:pPr>
        <w:pStyle w:val="TableParagraph"/>
        <w:ind w:left="0"/>
        <w:jc w:val="both"/>
      </w:pPr>
    </w:p>
    <w:p w:rsidR="002B6674" w:rsidRPr="007E6940" w:rsidRDefault="000B6077" w:rsidP="007E6940">
      <w:pPr>
        <w:autoSpaceDE w:val="0"/>
        <w:autoSpaceDN w:val="0"/>
        <w:adjustRightInd w:val="0"/>
        <w:rPr>
          <w:sz w:val="22"/>
          <w:szCs w:val="22"/>
        </w:rPr>
      </w:pPr>
      <w:r>
        <w:rPr>
          <w:sz w:val="22"/>
          <w:szCs w:val="22"/>
        </w:rPr>
        <w:t xml:space="preserve">5. </w:t>
      </w:r>
      <w:r w:rsidR="002B6674" w:rsidRPr="007E6940">
        <w:rPr>
          <w:sz w:val="22"/>
          <w:szCs w:val="22"/>
        </w:rPr>
        <w:t>Οι φορείς του ανθρωπιστικού κινήματος:</w:t>
      </w:r>
    </w:p>
    <w:p w:rsidR="002B6674" w:rsidRPr="007E6940" w:rsidRDefault="002B6674" w:rsidP="007E6940">
      <w:pPr>
        <w:autoSpaceDE w:val="0"/>
        <w:autoSpaceDN w:val="0"/>
        <w:adjustRightInd w:val="0"/>
        <w:rPr>
          <w:sz w:val="22"/>
          <w:szCs w:val="22"/>
        </w:rPr>
      </w:pPr>
      <w:r w:rsidRPr="007E6940">
        <w:rPr>
          <w:sz w:val="22"/>
          <w:szCs w:val="22"/>
        </w:rPr>
        <w:t>α. απέρριπταν τη θρησκεία</w:t>
      </w:r>
      <w:r w:rsidR="000B6077">
        <w:rPr>
          <w:sz w:val="22"/>
          <w:szCs w:val="22"/>
        </w:rPr>
        <w:t xml:space="preserve"> </w:t>
      </w:r>
      <w:r w:rsidRPr="007E6940">
        <w:rPr>
          <w:sz w:val="22"/>
          <w:szCs w:val="22"/>
        </w:rPr>
        <w:t>β. υποστήριζαν την άμεση επαφή με τα ιερά κείμενα</w:t>
      </w:r>
    </w:p>
    <w:p w:rsidR="002B6674" w:rsidRPr="007E6940" w:rsidRDefault="002B6674" w:rsidP="007E6940">
      <w:pPr>
        <w:autoSpaceDE w:val="0"/>
        <w:autoSpaceDN w:val="0"/>
        <w:adjustRightInd w:val="0"/>
        <w:rPr>
          <w:sz w:val="22"/>
          <w:szCs w:val="22"/>
        </w:rPr>
      </w:pPr>
      <w:r w:rsidRPr="007E6940">
        <w:rPr>
          <w:sz w:val="22"/>
          <w:szCs w:val="22"/>
        </w:rPr>
        <w:t>γ. δεν δέχονταν τη μετάφραση της Αγίας Γραφής σε λαϊκή γλώσσα</w:t>
      </w:r>
    </w:p>
    <w:p w:rsidR="002B6674" w:rsidRPr="007E6940" w:rsidRDefault="002B6674" w:rsidP="007E6940">
      <w:pPr>
        <w:autoSpaceDE w:val="0"/>
        <w:autoSpaceDN w:val="0"/>
        <w:adjustRightInd w:val="0"/>
        <w:rPr>
          <w:sz w:val="22"/>
          <w:szCs w:val="22"/>
        </w:rPr>
      </w:pPr>
      <w:r w:rsidRPr="007E6940">
        <w:rPr>
          <w:sz w:val="22"/>
          <w:szCs w:val="22"/>
        </w:rPr>
        <w:t>δ. αναγνώριζαν το ηθικό κύρος της Ρωμαιοκαθολικής Εκκλησίας</w:t>
      </w:r>
    </w:p>
    <w:p w:rsidR="008102BC" w:rsidRPr="007E6940" w:rsidRDefault="008102BC" w:rsidP="007E6940">
      <w:pPr>
        <w:autoSpaceDE w:val="0"/>
        <w:autoSpaceDN w:val="0"/>
        <w:adjustRightInd w:val="0"/>
        <w:rPr>
          <w:sz w:val="22"/>
          <w:szCs w:val="22"/>
        </w:rPr>
      </w:pPr>
    </w:p>
    <w:p w:rsidR="008102BC" w:rsidRPr="007E6940" w:rsidRDefault="000B6077" w:rsidP="007E6940">
      <w:pPr>
        <w:jc w:val="both"/>
        <w:rPr>
          <w:sz w:val="22"/>
          <w:szCs w:val="22"/>
        </w:rPr>
      </w:pPr>
      <w:r>
        <w:rPr>
          <w:sz w:val="22"/>
          <w:szCs w:val="22"/>
        </w:rPr>
        <w:t xml:space="preserve">6. </w:t>
      </w:r>
      <w:r w:rsidR="008102BC" w:rsidRPr="007E6940">
        <w:rPr>
          <w:sz w:val="22"/>
          <w:szCs w:val="22"/>
        </w:rPr>
        <w:t>Το νόημα ποιου κινήματος περικλείει η φράση: «Οι άνθρωποι δε γεννιούνται, αλλά γίνονται»;</w:t>
      </w:r>
    </w:p>
    <w:p w:rsidR="008102BC" w:rsidRPr="007E6940" w:rsidRDefault="008102BC" w:rsidP="007E6940">
      <w:pPr>
        <w:rPr>
          <w:sz w:val="22"/>
          <w:szCs w:val="22"/>
        </w:rPr>
      </w:pPr>
      <w:r w:rsidRPr="007E6940">
        <w:rPr>
          <w:sz w:val="22"/>
          <w:szCs w:val="22"/>
        </w:rPr>
        <w:t>α. Θρησκευτικής Μεταρρύθμισης</w:t>
      </w:r>
      <w:r w:rsidR="000B6077">
        <w:rPr>
          <w:sz w:val="22"/>
          <w:szCs w:val="22"/>
        </w:rPr>
        <w:t xml:space="preserve">  </w:t>
      </w:r>
      <w:r w:rsidRPr="007E6940">
        <w:rPr>
          <w:sz w:val="22"/>
          <w:szCs w:val="22"/>
        </w:rPr>
        <w:t>β. Ανθρωπισμού</w:t>
      </w:r>
      <w:r w:rsidR="000B6077">
        <w:rPr>
          <w:sz w:val="22"/>
          <w:szCs w:val="22"/>
        </w:rPr>
        <w:t xml:space="preserve"> </w:t>
      </w:r>
      <w:r w:rsidRPr="007E6940">
        <w:rPr>
          <w:sz w:val="22"/>
          <w:szCs w:val="22"/>
        </w:rPr>
        <w:t>γ. Διαφωτισμού</w:t>
      </w:r>
      <w:r w:rsidR="000B6077">
        <w:rPr>
          <w:sz w:val="22"/>
          <w:szCs w:val="22"/>
        </w:rPr>
        <w:t xml:space="preserve"> </w:t>
      </w:r>
      <w:r w:rsidRPr="007E6940">
        <w:rPr>
          <w:sz w:val="22"/>
          <w:szCs w:val="22"/>
        </w:rPr>
        <w:t>δ. Οικονομικού φιλελευθερισμού</w:t>
      </w:r>
    </w:p>
    <w:p w:rsidR="002B6674" w:rsidRPr="007E6940" w:rsidRDefault="002B6674" w:rsidP="007E6940">
      <w:pPr>
        <w:pStyle w:val="TableParagraph"/>
        <w:ind w:left="0"/>
        <w:jc w:val="both"/>
      </w:pPr>
    </w:p>
    <w:p w:rsidR="00D60E63" w:rsidRPr="007E6940" w:rsidRDefault="00C759B9" w:rsidP="007E6940">
      <w:pPr>
        <w:pStyle w:val="TableParagraph"/>
        <w:ind w:left="0"/>
        <w:jc w:val="both"/>
      </w:pPr>
      <w:r>
        <w:t xml:space="preserve">7. </w:t>
      </w:r>
      <w:r w:rsidR="00D60E63" w:rsidRPr="007E6940">
        <w:t xml:space="preserve">Εφευρέτης της τυπογραφίας ήταν ο: </w:t>
      </w:r>
    </w:p>
    <w:p w:rsidR="00D60E63" w:rsidRPr="007E6940" w:rsidRDefault="00D60E63" w:rsidP="007E6940">
      <w:pPr>
        <w:pStyle w:val="TableParagraph"/>
        <w:ind w:left="0"/>
        <w:jc w:val="both"/>
      </w:pPr>
      <w:r w:rsidRPr="007E6940">
        <w:t xml:space="preserve">α. Χριστόφορος Κολόμβος </w:t>
      </w:r>
      <w:r w:rsidR="00C759B9">
        <w:t xml:space="preserve"> </w:t>
      </w:r>
      <w:r w:rsidRPr="007E6940">
        <w:t>β. Γεώργιος Σχολάριος</w:t>
      </w:r>
      <w:r w:rsidR="00C759B9">
        <w:t xml:space="preserve"> </w:t>
      </w:r>
      <w:r w:rsidRPr="007E6940">
        <w:t>γ. Ιωάννης Γουτεμβέργιος</w:t>
      </w:r>
      <w:r w:rsidR="00722059">
        <w:t xml:space="preserve"> </w:t>
      </w:r>
      <w:r w:rsidRPr="007E6940">
        <w:t>δ. Μάρκος ο Ευγενικός</w:t>
      </w:r>
    </w:p>
    <w:p w:rsidR="002B6674" w:rsidRPr="007E6940" w:rsidRDefault="002B6674" w:rsidP="007E6940">
      <w:pPr>
        <w:pStyle w:val="TableParagraph"/>
        <w:ind w:left="0"/>
        <w:jc w:val="both"/>
      </w:pPr>
    </w:p>
    <w:p w:rsidR="0034519F" w:rsidRPr="007E6940" w:rsidRDefault="00C759B9" w:rsidP="007E6940">
      <w:pPr>
        <w:pStyle w:val="TableParagraph"/>
        <w:ind w:left="0"/>
        <w:jc w:val="both"/>
      </w:pPr>
      <w:r>
        <w:t xml:space="preserve">8. </w:t>
      </w:r>
      <w:r w:rsidR="0034519F" w:rsidRPr="007E6940">
        <w:t xml:space="preserve">Μετά την εμφάνιση της τυπογραφίας πρόσβαση στη γνώση είχαν: </w:t>
      </w:r>
    </w:p>
    <w:p w:rsidR="0034519F" w:rsidRPr="007E6940" w:rsidRDefault="0034519F" w:rsidP="007E6940">
      <w:pPr>
        <w:pStyle w:val="TableParagraph"/>
        <w:ind w:left="0"/>
        <w:jc w:val="both"/>
      </w:pPr>
      <w:r w:rsidRPr="007E6940">
        <w:t>α. οι κάτοικοι των επαρχιών της Δυτικής Ευρώπης</w:t>
      </w:r>
    </w:p>
    <w:p w:rsidR="0034519F" w:rsidRPr="007E6940" w:rsidRDefault="0034519F" w:rsidP="007E6940">
      <w:pPr>
        <w:pStyle w:val="TableParagraph"/>
        <w:ind w:left="0"/>
        <w:jc w:val="both"/>
      </w:pPr>
      <w:r w:rsidRPr="007E6940">
        <w:t>β. όλα τα στρώματα του πληθυσμού των κρατών της Δυτικής Ευρώπης</w:t>
      </w:r>
    </w:p>
    <w:p w:rsidR="0034519F" w:rsidRPr="007E6940" w:rsidRDefault="0034519F" w:rsidP="007E6940">
      <w:pPr>
        <w:pStyle w:val="TableParagraph"/>
        <w:ind w:left="0"/>
        <w:jc w:val="both"/>
      </w:pPr>
      <w:r w:rsidRPr="007E6940">
        <w:t xml:space="preserve">γ. οι κάτοικοι των πόλεων της Δυτικής Ευρώπης </w:t>
      </w:r>
      <w:r w:rsidR="00722059">
        <w:t xml:space="preserve"> </w:t>
      </w:r>
      <w:r w:rsidRPr="007E6940">
        <w:t xml:space="preserve">δ. οι κληρικοί της Δυτικής Ευρώπης </w:t>
      </w:r>
    </w:p>
    <w:p w:rsidR="0034519F" w:rsidRPr="007E6940" w:rsidRDefault="0034519F" w:rsidP="007E6940">
      <w:pPr>
        <w:pStyle w:val="TableParagraph"/>
        <w:ind w:left="0"/>
        <w:jc w:val="both"/>
      </w:pPr>
    </w:p>
    <w:p w:rsidR="00776577" w:rsidRPr="007E6940" w:rsidRDefault="00C759B9" w:rsidP="007E6940">
      <w:pPr>
        <w:ind w:firstLine="30"/>
        <w:rPr>
          <w:rFonts w:eastAsiaTheme="minorEastAsia"/>
          <w:sz w:val="22"/>
          <w:szCs w:val="22"/>
        </w:rPr>
      </w:pPr>
      <w:r>
        <w:rPr>
          <w:rFonts w:eastAsiaTheme="minorEastAsia"/>
          <w:sz w:val="22"/>
          <w:szCs w:val="22"/>
        </w:rPr>
        <w:t xml:space="preserve">9. </w:t>
      </w:r>
      <w:r w:rsidR="00776577" w:rsidRPr="007E6940">
        <w:rPr>
          <w:rFonts w:eastAsiaTheme="minorEastAsia"/>
          <w:sz w:val="22"/>
          <w:szCs w:val="22"/>
        </w:rPr>
        <w:t>Στη διάδοση της Αναγέννησης και του Ανθρωπισμού υπήρξε καταλυτική και η συμβολή:</w:t>
      </w:r>
    </w:p>
    <w:p w:rsidR="00776577" w:rsidRPr="00C759B9" w:rsidRDefault="00776577" w:rsidP="007E6940">
      <w:pPr>
        <w:ind w:firstLine="30"/>
        <w:rPr>
          <w:rFonts w:eastAsiaTheme="minorEastAsia"/>
          <w:sz w:val="22"/>
          <w:szCs w:val="22"/>
        </w:rPr>
      </w:pPr>
      <w:r w:rsidRPr="007E6940">
        <w:rPr>
          <w:rFonts w:eastAsiaTheme="minorEastAsia"/>
          <w:sz w:val="22"/>
          <w:szCs w:val="22"/>
        </w:rPr>
        <w:t>α. του Κορανίου</w:t>
      </w:r>
      <w:r w:rsidR="00C759B9">
        <w:rPr>
          <w:rFonts w:eastAsiaTheme="minorEastAsia"/>
          <w:sz w:val="22"/>
          <w:szCs w:val="22"/>
        </w:rPr>
        <w:t xml:space="preserve"> </w:t>
      </w:r>
      <w:r w:rsidRPr="007E6940">
        <w:rPr>
          <w:rFonts w:eastAsiaTheme="minorEastAsia"/>
          <w:sz w:val="22"/>
          <w:szCs w:val="22"/>
        </w:rPr>
        <w:t>β. της τυπογραφίας</w:t>
      </w:r>
      <w:r w:rsidR="00C759B9">
        <w:rPr>
          <w:rFonts w:eastAsiaTheme="minorEastAsia"/>
          <w:sz w:val="22"/>
          <w:szCs w:val="22"/>
        </w:rPr>
        <w:t xml:space="preserve"> </w:t>
      </w:r>
      <w:r w:rsidRPr="007E6940">
        <w:rPr>
          <w:rFonts w:eastAsiaTheme="minorEastAsia"/>
          <w:sz w:val="22"/>
          <w:szCs w:val="22"/>
        </w:rPr>
        <w:t>γ. του Λουθηρανισμού</w:t>
      </w:r>
      <w:r w:rsidR="00C759B9">
        <w:rPr>
          <w:rFonts w:eastAsiaTheme="minorEastAsia"/>
          <w:sz w:val="22"/>
          <w:szCs w:val="22"/>
        </w:rPr>
        <w:t xml:space="preserve"> </w:t>
      </w:r>
      <w:r w:rsidRPr="00C759B9">
        <w:rPr>
          <w:rFonts w:eastAsiaTheme="minorEastAsia"/>
          <w:sz w:val="22"/>
          <w:szCs w:val="22"/>
        </w:rPr>
        <w:t>δ. της εκκλησίας</w:t>
      </w:r>
    </w:p>
    <w:p w:rsidR="00776577" w:rsidRPr="00C759B9" w:rsidRDefault="00776577" w:rsidP="007E6940">
      <w:pPr>
        <w:pStyle w:val="TableParagraph"/>
        <w:ind w:left="0"/>
        <w:jc w:val="both"/>
      </w:pPr>
    </w:p>
    <w:p w:rsidR="0034519F" w:rsidRPr="007E6940" w:rsidRDefault="00C759B9" w:rsidP="007E6940">
      <w:pPr>
        <w:pStyle w:val="TableParagraph"/>
        <w:ind w:left="0"/>
        <w:jc w:val="both"/>
      </w:pPr>
      <w:r>
        <w:t xml:space="preserve">10. </w:t>
      </w:r>
      <w:r w:rsidR="0034519F" w:rsidRPr="007E6940">
        <w:t>Ο Χριστόφορος Κολόμβος ήταν:</w:t>
      </w:r>
    </w:p>
    <w:p w:rsidR="0034519F" w:rsidRPr="007E6940" w:rsidRDefault="0034519F" w:rsidP="007E6940">
      <w:pPr>
        <w:pStyle w:val="TableParagraph"/>
        <w:ind w:left="0"/>
        <w:jc w:val="both"/>
      </w:pPr>
      <w:r w:rsidRPr="007E6940">
        <w:t>α. Ισπανός</w:t>
      </w:r>
      <w:r w:rsidR="00C759B9">
        <w:t xml:space="preserve"> </w:t>
      </w:r>
      <w:r w:rsidRPr="007E6940">
        <w:t>β. Πορτογάλος</w:t>
      </w:r>
      <w:r w:rsidR="00C759B9">
        <w:t xml:space="preserve"> </w:t>
      </w:r>
      <w:r w:rsidRPr="007E6940">
        <w:t>γ. Ιταλός</w:t>
      </w:r>
      <w:r w:rsidR="00C759B9">
        <w:t xml:space="preserve"> </w:t>
      </w:r>
      <w:r w:rsidRPr="007E6940">
        <w:t>δ. Γενουάτης</w:t>
      </w:r>
    </w:p>
    <w:p w:rsidR="0034519F" w:rsidRPr="007E6940" w:rsidRDefault="0034519F" w:rsidP="007E6940">
      <w:pPr>
        <w:pStyle w:val="TableParagraph"/>
        <w:ind w:left="0"/>
        <w:jc w:val="both"/>
      </w:pPr>
    </w:p>
    <w:p w:rsidR="002B6674" w:rsidRPr="007E6940" w:rsidRDefault="00C759B9" w:rsidP="007E6940">
      <w:pPr>
        <w:autoSpaceDE w:val="0"/>
        <w:autoSpaceDN w:val="0"/>
        <w:adjustRightInd w:val="0"/>
        <w:rPr>
          <w:sz w:val="22"/>
          <w:szCs w:val="22"/>
        </w:rPr>
      </w:pPr>
      <w:r>
        <w:rPr>
          <w:sz w:val="22"/>
          <w:szCs w:val="22"/>
        </w:rPr>
        <w:t xml:space="preserve">11. </w:t>
      </w:r>
      <w:r w:rsidR="002B6674" w:rsidRPr="007E6940">
        <w:rPr>
          <w:sz w:val="22"/>
          <w:szCs w:val="22"/>
        </w:rPr>
        <w:t>Ο Χριστόφορος Κολόμβος:</w:t>
      </w:r>
    </w:p>
    <w:p w:rsidR="002B6674" w:rsidRPr="007E6940" w:rsidRDefault="002B6674" w:rsidP="007E6940">
      <w:pPr>
        <w:autoSpaceDE w:val="0"/>
        <w:autoSpaceDN w:val="0"/>
        <w:adjustRightInd w:val="0"/>
        <w:rPr>
          <w:sz w:val="22"/>
          <w:szCs w:val="22"/>
        </w:rPr>
      </w:pPr>
      <w:r w:rsidRPr="007E6940">
        <w:rPr>
          <w:sz w:val="22"/>
          <w:szCs w:val="22"/>
        </w:rPr>
        <w:t>α. ακολούθησε δυτική κατεύθυνση στα ταξίδια του προς την Ασία</w:t>
      </w:r>
      <w:r w:rsidR="001B6DAD">
        <w:rPr>
          <w:sz w:val="22"/>
          <w:szCs w:val="22"/>
        </w:rPr>
        <w:t xml:space="preserve"> </w:t>
      </w:r>
    </w:p>
    <w:p w:rsidR="002B6674" w:rsidRPr="007E6940" w:rsidRDefault="002B6674" w:rsidP="007E6940">
      <w:pPr>
        <w:autoSpaceDE w:val="0"/>
        <w:autoSpaceDN w:val="0"/>
        <w:adjustRightInd w:val="0"/>
        <w:rPr>
          <w:sz w:val="22"/>
          <w:szCs w:val="22"/>
        </w:rPr>
      </w:pPr>
      <w:r w:rsidRPr="007E6940">
        <w:rPr>
          <w:sz w:val="22"/>
          <w:szCs w:val="22"/>
        </w:rPr>
        <w:lastRenderedPageBreak/>
        <w:t>β. κατέλαβε τη Βραζιλία στο όνομα του βασιλιά της Ισπανίας</w:t>
      </w:r>
    </w:p>
    <w:p w:rsidR="002B6674" w:rsidRPr="007E6940" w:rsidRDefault="002B6674" w:rsidP="007E6940">
      <w:pPr>
        <w:autoSpaceDE w:val="0"/>
        <w:autoSpaceDN w:val="0"/>
        <w:adjustRightInd w:val="0"/>
        <w:rPr>
          <w:b/>
          <w:bCs/>
          <w:sz w:val="22"/>
          <w:szCs w:val="22"/>
        </w:rPr>
      </w:pPr>
      <w:r w:rsidRPr="007E6940">
        <w:rPr>
          <w:sz w:val="22"/>
          <w:szCs w:val="22"/>
        </w:rPr>
        <w:t>γ. κατάλαβε ότι ανακάλυψε μία νέα ήπειρο</w:t>
      </w:r>
      <w:r w:rsidR="00C759B9">
        <w:rPr>
          <w:sz w:val="22"/>
          <w:szCs w:val="22"/>
        </w:rPr>
        <w:t xml:space="preserve"> </w:t>
      </w:r>
      <w:r w:rsidRPr="007E6940">
        <w:rPr>
          <w:sz w:val="22"/>
          <w:szCs w:val="22"/>
        </w:rPr>
        <w:t xml:space="preserve">δ. κατευθύνθηκε στις Ινδίες παραπλέοντας την Αφρική </w:t>
      </w:r>
    </w:p>
    <w:p w:rsidR="002B6674" w:rsidRPr="007E6940" w:rsidRDefault="002B6674" w:rsidP="007E6940">
      <w:pPr>
        <w:pStyle w:val="TableParagraph"/>
        <w:ind w:left="0"/>
        <w:jc w:val="both"/>
      </w:pPr>
    </w:p>
    <w:p w:rsidR="00936124" w:rsidRPr="007E6940" w:rsidRDefault="00C759B9" w:rsidP="007E6940">
      <w:pPr>
        <w:autoSpaceDE w:val="0"/>
        <w:autoSpaceDN w:val="0"/>
        <w:adjustRightInd w:val="0"/>
        <w:rPr>
          <w:sz w:val="22"/>
          <w:szCs w:val="22"/>
        </w:rPr>
      </w:pPr>
      <w:r>
        <w:rPr>
          <w:sz w:val="22"/>
          <w:szCs w:val="22"/>
        </w:rPr>
        <w:t xml:space="preserve">12. </w:t>
      </w:r>
      <w:r w:rsidR="00936124" w:rsidRPr="007E6940">
        <w:rPr>
          <w:sz w:val="22"/>
          <w:szCs w:val="22"/>
        </w:rPr>
        <w:t>Η Αμερική χαρτογραφήθηκε από τον:</w:t>
      </w:r>
    </w:p>
    <w:p w:rsidR="00936124" w:rsidRPr="007E6940" w:rsidRDefault="00936124" w:rsidP="007E6940">
      <w:pPr>
        <w:autoSpaceDE w:val="0"/>
        <w:autoSpaceDN w:val="0"/>
        <w:adjustRightInd w:val="0"/>
        <w:rPr>
          <w:b/>
          <w:bCs/>
          <w:sz w:val="22"/>
          <w:szCs w:val="22"/>
        </w:rPr>
      </w:pPr>
      <w:r w:rsidRPr="007E6940">
        <w:rPr>
          <w:sz w:val="22"/>
          <w:szCs w:val="22"/>
        </w:rPr>
        <w:t>α. Αλβαρέζ Καμπράλ</w:t>
      </w:r>
      <w:r w:rsidR="00C759B9">
        <w:rPr>
          <w:sz w:val="22"/>
          <w:szCs w:val="22"/>
        </w:rPr>
        <w:t xml:space="preserve">  </w:t>
      </w:r>
      <w:r w:rsidRPr="007E6940">
        <w:rPr>
          <w:sz w:val="22"/>
          <w:szCs w:val="22"/>
        </w:rPr>
        <w:t>β. Χριστόφορο Κολόμβο</w:t>
      </w:r>
      <w:r w:rsidR="00C759B9">
        <w:rPr>
          <w:sz w:val="22"/>
          <w:szCs w:val="22"/>
        </w:rPr>
        <w:t xml:space="preserve"> </w:t>
      </w:r>
      <w:r w:rsidRPr="007E6940">
        <w:rPr>
          <w:sz w:val="22"/>
          <w:szCs w:val="22"/>
        </w:rPr>
        <w:t>γ. Αμέρικο Βεσπούτσι</w:t>
      </w:r>
      <w:r w:rsidR="00C759B9">
        <w:rPr>
          <w:sz w:val="22"/>
          <w:szCs w:val="22"/>
        </w:rPr>
        <w:t xml:space="preserve">  </w:t>
      </w:r>
      <w:r w:rsidRPr="007E6940">
        <w:rPr>
          <w:sz w:val="22"/>
          <w:szCs w:val="22"/>
        </w:rPr>
        <w:t xml:space="preserve">δ. Φερδινάνδο Μαγγελάνο </w:t>
      </w:r>
    </w:p>
    <w:p w:rsidR="00936124" w:rsidRPr="007E6940" w:rsidRDefault="00936124" w:rsidP="007E6940">
      <w:pPr>
        <w:pStyle w:val="TableParagraph"/>
        <w:ind w:left="0"/>
        <w:jc w:val="both"/>
      </w:pPr>
    </w:p>
    <w:p w:rsidR="008102BC" w:rsidRPr="007E6940" w:rsidRDefault="00C759B9" w:rsidP="007E6940">
      <w:pPr>
        <w:pStyle w:val="TableParagraph"/>
        <w:ind w:left="0"/>
        <w:jc w:val="both"/>
        <w:rPr>
          <w:rFonts w:eastAsiaTheme="minorEastAsia"/>
        </w:rPr>
      </w:pPr>
      <w:r>
        <w:t>13</w:t>
      </w:r>
      <w:r w:rsidR="008102BC" w:rsidRPr="007E6940">
        <w:t>.</w:t>
      </w:r>
      <w:r w:rsidR="008102BC" w:rsidRPr="007E6940">
        <w:rPr>
          <w:rFonts w:eastAsiaTheme="minorEastAsia"/>
        </w:rPr>
        <w:t xml:space="preserve"> Ο Φερδινάνδος Μαγγελάνος με το ταξίδι του:</w:t>
      </w:r>
    </w:p>
    <w:p w:rsidR="008102BC" w:rsidRPr="007E6940" w:rsidRDefault="008102BC" w:rsidP="00C759B9">
      <w:pPr>
        <w:pStyle w:val="TableParagraph"/>
        <w:ind w:left="0"/>
        <w:jc w:val="both"/>
        <w:rPr>
          <w:rFonts w:eastAsiaTheme="minorEastAsia"/>
        </w:rPr>
      </w:pPr>
      <w:r w:rsidRPr="007E6940">
        <w:rPr>
          <w:rFonts w:eastAsiaTheme="minorEastAsia"/>
        </w:rPr>
        <w:t>α. ανακάλυψε την Αμερική</w:t>
      </w:r>
      <w:r w:rsidR="00C759B9">
        <w:rPr>
          <w:rFonts w:eastAsiaTheme="minorEastAsia"/>
        </w:rPr>
        <w:t xml:space="preserve"> </w:t>
      </w:r>
      <w:r w:rsidRPr="007E6940">
        <w:rPr>
          <w:rFonts w:eastAsiaTheme="minorEastAsia"/>
        </w:rPr>
        <w:t>β. ανακάλυψε τη Βραζιλία</w:t>
      </w:r>
    </w:p>
    <w:p w:rsidR="008102BC" w:rsidRPr="007E6940" w:rsidRDefault="008102BC" w:rsidP="00C759B9">
      <w:pPr>
        <w:pStyle w:val="TableParagraph"/>
        <w:ind w:left="0"/>
        <w:jc w:val="both"/>
      </w:pPr>
      <w:r w:rsidRPr="007E6940">
        <w:t>γ. απέδειξε με το ταξίδι του ότι η γη είναι σφαιρική</w:t>
      </w:r>
      <w:r w:rsidR="00C759B9">
        <w:t xml:space="preserve">  </w:t>
      </w:r>
      <w:r w:rsidRPr="007E6940">
        <w:t>δ. ανακάλυψε τις Αντίλλες</w:t>
      </w:r>
    </w:p>
    <w:p w:rsidR="00512A76" w:rsidRPr="007E6940" w:rsidRDefault="00512A76" w:rsidP="007E6940">
      <w:pPr>
        <w:pStyle w:val="TableParagraph"/>
        <w:ind w:left="0"/>
        <w:jc w:val="both"/>
      </w:pPr>
    </w:p>
    <w:p w:rsidR="00512A76" w:rsidRPr="007E6940" w:rsidRDefault="00C759B9" w:rsidP="007E6940">
      <w:pPr>
        <w:pStyle w:val="paragraph"/>
        <w:spacing w:before="0" w:beforeAutospacing="0" w:after="0" w:afterAutospacing="0"/>
        <w:jc w:val="both"/>
        <w:textAlignment w:val="baseline"/>
        <w:rPr>
          <w:sz w:val="22"/>
          <w:szCs w:val="22"/>
        </w:rPr>
      </w:pPr>
      <w:r>
        <w:rPr>
          <w:rStyle w:val="normaltextrun"/>
          <w:color w:val="000000"/>
          <w:sz w:val="22"/>
          <w:szCs w:val="22"/>
        </w:rPr>
        <w:t xml:space="preserve">14. </w:t>
      </w:r>
      <w:r w:rsidR="00512A76" w:rsidRPr="007E6940">
        <w:rPr>
          <w:rStyle w:val="normaltextrun"/>
          <w:color w:val="000000"/>
          <w:sz w:val="22"/>
          <w:szCs w:val="22"/>
        </w:rPr>
        <w:t xml:space="preserve">Ο Βαρθολομαίος </w:t>
      </w:r>
      <w:r w:rsidR="00512A76" w:rsidRPr="007E6940">
        <w:rPr>
          <w:rStyle w:val="spellingerror"/>
          <w:color w:val="000000"/>
          <w:sz w:val="22"/>
          <w:szCs w:val="22"/>
        </w:rPr>
        <w:t>Ντιάζ</w:t>
      </w:r>
      <w:r w:rsidR="00512A76" w:rsidRPr="007E6940">
        <w:rPr>
          <w:rStyle w:val="normaltextrun"/>
          <w:color w:val="000000"/>
          <w:sz w:val="22"/>
          <w:szCs w:val="22"/>
        </w:rPr>
        <w:t>:</w:t>
      </w:r>
      <w:r w:rsidR="00512A76" w:rsidRPr="007E6940">
        <w:rPr>
          <w:rStyle w:val="eop"/>
          <w:color w:val="000000"/>
          <w:sz w:val="22"/>
          <w:szCs w:val="22"/>
        </w:rPr>
        <w:t> </w:t>
      </w:r>
    </w:p>
    <w:p w:rsidR="00512A76" w:rsidRPr="007E6940" w:rsidRDefault="00512A76" w:rsidP="007E6940">
      <w:pPr>
        <w:pStyle w:val="paragraph"/>
        <w:spacing w:before="0" w:beforeAutospacing="0" w:after="0" w:afterAutospacing="0"/>
        <w:jc w:val="both"/>
        <w:textAlignment w:val="baseline"/>
        <w:rPr>
          <w:sz w:val="22"/>
          <w:szCs w:val="22"/>
        </w:rPr>
      </w:pPr>
      <w:r w:rsidRPr="007E6940">
        <w:rPr>
          <w:rStyle w:val="normaltextrun"/>
          <w:color w:val="000000"/>
          <w:sz w:val="22"/>
          <w:szCs w:val="22"/>
        </w:rPr>
        <w:t xml:space="preserve">α. έκανε τον πρώτο </w:t>
      </w:r>
      <w:r w:rsidRPr="007E6940">
        <w:rPr>
          <w:rStyle w:val="spellingerror"/>
          <w:color w:val="000000"/>
          <w:sz w:val="22"/>
          <w:szCs w:val="22"/>
        </w:rPr>
        <w:t>περίπλου</w:t>
      </w:r>
      <w:r w:rsidRPr="007E6940">
        <w:rPr>
          <w:rStyle w:val="normaltextrun"/>
          <w:color w:val="000000"/>
          <w:sz w:val="22"/>
          <w:szCs w:val="22"/>
        </w:rPr>
        <w:t xml:space="preserve"> της γης</w:t>
      </w:r>
      <w:r w:rsidRPr="007E6940">
        <w:rPr>
          <w:rStyle w:val="eop"/>
          <w:color w:val="000000"/>
          <w:sz w:val="22"/>
          <w:szCs w:val="22"/>
        </w:rPr>
        <w:t> </w:t>
      </w:r>
      <w:r w:rsidRPr="007E6940">
        <w:rPr>
          <w:rStyle w:val="normaltextrun"/>
          <w:color w:val="000000"/>
          <w:sz w:val="22"/>
          <w:szCs w:val="22"/>
        </w:rPr>
        <w:t>β. ανακάλυψε την ήπειρο της Αμερικής</w:t>
      </w:r>
      <w:r w:rsidRPr="007E6940">
        <w:rPr>
          <w:rStyle w:val="eop"/>
          <w:color w:val="000000"/>
          <w:sz w:val="22"/>
          <w:szCs w:val="22"/>
        </w:rPr>
        <w:t> </w:t>
      </w:r>
    </w:p>
    <w:p w:rsidR="00512A76" w:rsidRPr="007E6940" w:rsidRDefault="00512A76" w:rsidP="007E6940">
      <w:pPr>
        <w:pStyle w:val="paragraph"/>
        <w:spacing w:before="0" w:beforeAutospacing="0" w:after="0" w:afterAutospacing="0"/>
        <w:jc w:val="both"/>
        <w:textAlignment w:val="baseline"/>
        <w:rPr>
          <w:sz w:val="22"/>
          <w:szCs w:val="22"/>
        </w:rPr>
      </w:pPr>
      <w:r w:rsidRPr="007E6940">
        <w:rPr>
          <w:rStyle w:val="normaltextrun"/>
          <w:color w:val="000000"/>
          <w:sz w:val="22"/>
          <w:szCs w:val="22"/>
        </w:rPr>
        <w:t>γ. έφτασε στο ακρωτήριο της Καλής Ελπίδας</w:t>
      </w:r>
      <w:r w:rsidRPr="007E6940">
        <w:rPr>
          <w:rStyle w:val="eop"/>
          <w:color w:val="000000"/>
          <w:sz w:val="22"/>
          <w:szCs w:val="22"/>
        </w:rPr>
        <w:t> </w:t>
      </w:r>
      <w:r w:rsidR="00C759B9">
        <w:rPr>
          <w:rStyle w:val="eop"/>
          <w:color w:val="000000"/>
          <w:sz w:val="22"/>
          <w:szCs w:val="22"/>
        </w:rPr>
        <w:t xml:space="preserve"> </w:t>
      </w:r>
      <w:r w:rsidRPr="007E6940">
        <w:rPr>
          <w:rStyle w:val="normaltextrun"/>
          <w:color w:val="000000"/>
          <w:sz w:val="22"/>
          <w:szCs w:val="22"/>
        </w:rPr>
        <w:t>δ. άνοιξε έναν νέο εμπορικό δρόμο προς τις Ινδίες</w:t>
      </w:r>
      <w:r w:rsidRPr="007E6940">
        <w:rPr>
          <w:rStyle w:val="eop"/>
          <w:color w:val="000000"/>
          <w:sz w:val="22"/>
          <w:szCs w:val="22"/>
        </w:rPr>
        <w:t> </w:t>
      </w:r>
    </w:p>
    <w:p w:rsidR="00512A76" w:rsidRPr="007E6940" w:rsidRDefault="00512A76" w:rsidP="007E6940">
      <w:pPr>
        <w:pStyle w:val="TableParagraph"/>
        <w:ind w:left="0"/>
        <w:jc w:val="both"/>
      </w:pPr>
    </w:p>
    <w:p w:rsidR="00A70580" w:rsidRPr="007E6940" w:rsidRDefault="00C759B9" w:rsidP="007E6940">
      <w:pPr>
        <w:pStyle w:val="TableParagraph"/>
        <w:ind w:left="0"/>
        <w:jc w:val="both"/>
      </w:pPr>
      <w:r>
        <w:t xml:space="preserve">15. </w:t>
      </w:r>
      <w:r w:rsidR="00A70580" w:rsidRPr="007E6940">
        <w:t xml:space="preserve">Μια σημαντική συνέπεια των γεωγραφικών ανακαλύψεων ήταν ότι: </w:t>
      </w:r>
    </w:p>
    <w:p w:rsidR="00A70580" w:rsidRPr="007E6940" w:rsidRDefault="00A70580" w:rsidP="007E6940">
      <w:pPr>
        <w:pStyle w:val="TableParagraph"/>
        <w:ind w:left="0"/>
        <w:jc w:val="both"/>
      </w:pPr>
      <w:r w:rsidRPr="007E6940">
        <w:t>α. η κεντρική και ανατολική Ευρώπη έγιναν το κέντρο των διεθνών εξελίξεων</w:t>
      </w:r>
    </w:p>
    <w:p w:rsidR="00A70580" w:rsidRPr="007E6940" w:rsidRDefault="00A70580" w:rsidP="007E6940">
      <w:pPr>
        <w:pStyle w:val="TableParagraph"/>
        <w:ind w:left="0"/>
        <w:jc w:val="both"/>
      </w:pPr>
      <w:r w:rsidRPr="007E6940">
        <w:t>β. το κέντρο της παγκόσμιας οικονομίας μετατοπίστηκε από την Ευρώπη στην Ασία</w:t>
      </w:r>
    </w:p>
    <w:p w:rsidR="00A70580" w:rsidRPr="007E6940" w:rsidRDefault="00A70580" w:rsidP="007E6940">
      <w:pPr>
        <w:pStyle w:val="TableParagraph"/>
        <w:ind w:left="0"/>
        <w:jc w:val="both"/>
      </w:pPr>
      <w:r w:rsidRPr="007E6940">
        <w:t>γ. η φεουδαρχική δομή της οικονομίας ενισχύθηκε</w:t>
      </w:r>
    </w:p>
    <w:p w:rsidR="00A70580" w:rsidRPr="007E6940" w:rsidRDefault="00A70580" w:rsidP="007E6940">
      <w:pPr>
        <w:pStyle w:val="TableParagraph"/>
        <w:ind w:left="0"/>
        <w:jc w:val="both"/>
      </w:pPr>
      <w:r w:rsidRPr="007E6940">
        <w:t xml:space="preserve">δ. το κέντρο της παγκόσμιας οικονομίας μετατοπίστηκε από τη Μεσόγειο στον Ατλαντικό Ωκεανό και τη Βόρεια θάλασσα </w:t>
      </w:r>
    </w:p>
    <w:p w:rsidR="00A70580" w:rsidRPr="007E6940" w:rsidRDefault="00A70580" w:rsidP="007E6940">
      <w:pPr>
        <w:pStyle w:val="TableParagraph"/>
        <w:ind w:left="0"/>
        <w:jc w:val="both"/>
      </w:pPr>
    </w:p>
    <w:p w:rsidR="00F15F83" w:rsidRPr="007E6940" w:rsidRDefault="00C759B9" w:rsidP="007E6940">
      <w:pPr>
        <w:pStyle w:val="TableParagraph"/>
        <w:ind w:left="0"/>
        <w:jc w:val="both"/>
        <w:rPr>
          <w:rFonts w:eastAsia="Calibri"/>
        </w:rPr>
      </w:pPr>
      <w:r>
        <w:rPr>
          <w:rFonts w:eastAsia="Calibri"/>
        </w:rPr>
        <w:t xml:space="preserve">16. </w:t>
      </w:r>
      <w:r w:rsidR="00F15F83" w:rsidRPr="007E6940">
        <w:rPr>
          <w:rFonts w:eastAsia="Calibri"/>
        </w:rPr>
        <w:t xml:space="preserve">Πρωταγωνιστής της Θρησκευτικής Μεταρρύθμισης ήταν ο: </w:t>
      </w:r>
    </w:p>
    <w:p w:rsidR="00F15F83" w:rsidRPr="007E6940" w:rsidRDefault="00F15F83" w:rsidP="00C759B9">
      <w:pPr>
        <w:pStyle w:val="TableParagraph"/>
        <w:tabs>
          <w:tab w:val="left" w:pos="2568"/>
        </w:tabs>
        <w:ind w:left="0"/>
        <w:jc w:val="both"/>
        <w:rPr>
          <w:rFonts w:eastAsia="Calibri"/>
        </w:rPr>
      </w:pPr>
      <w:r w:rsidRPr="007E6940">
        <w:rPr>
          <w:rFonts w:eastAsia="Calibri"/>
        </w:rPr>
        <w:t>α. Έρασμος</w:t>
      </w:r>
      <w:r w:rsidR="00C759B9">
        <w:rPr>
          <w:rFonts w:eastAsia="Calibri"/>
        </w:rPr>
        <w:t xml:space="preserve">  </w:t>
      </w:r>
      <w:r w:rsidRPr="007E6940">
        <w:rPr>
          <w:rFonts w:eastAsia="Calibri"/>
        </w:rPr>
        <w:t>β. Μαρτίνος Λούθηρος</w:t>
      </w:r>
      <w:r w:rsidR="00C759B9">
        <w:rPr>
          <w:rFonts w:eastAsia="Calibri"/>
        </w:rPr>
        <w:t xml:space="preserve"> </w:t>
      </w:r>
      <w:r w:rsidRPr="007E6940">
        <w:rPr>
          <w:rFonts w:eastAsia="Calibri"/>
        </w:rPr>
        <w:t>γ. Ιωάννης Γουτεμβέργιος</w:t>
      </w:r>
      <w:r w:rsidR="00C759B9">
        <w:rPr>
          <w:rFonts w:eastAsia="Calibri"/>
        </w:rPr>
        <w:t xml:space="preserve"> </w:t>
      </w:r>
      <w:r w:rsidRPr="007E6940">
        <w:rPr>
          <w:rFonts w:eastAsia="Calibri"/>
        </w:rPr>
        <w:t>δ. Βαρθολομαίος Ντιάζ</w:t>
      </w:r>
    </w:p>
    <w:p w:rsidR="00F15F83" w:rsidRPr="007E6940" w:rsidRDefault="00F15F83" w:rsidP="007E6940">
      <w:pPr>
        <w:pStyle w:val="TableParagraph"/>
        <w:ind w:left="0"/>
        <w:jc w:val="both"/>
      </w:pPr>
    </w:p>
    <w:p w:rsidR="008102BC" w:rsidRPr="007E6940" w:rsidRDefault="00C759B9" w:rsidP="007E6940">
      <w:pPr>
        <w:jc w:val="both"/>
        <w:rPr>
          <w:sz w:val="22"/>
          <w:szCs w:val="22"/>
        </w:rPr>
      </w:pPr>
      <w:r>
        <w:rPr>
          <w:sz w:val="22"/>
          <w:szCs w:val="22"/>
        </w:rPr>
        <w:t xml:space="preserve">17. </w:t>
      </w:r>
      <w:r w:rsidR="008102BC" w:rsidRPr="007E6940">
        <w:rPr>
          <w:sz w:val="22"/>
          <w:szCs w:val="22"/>
        </w:rPr>
        <w:t>Μετά τη θυροκόλληση των 95 θέσεων από τον Μαρτίνο Λούθηρο σε εκκλησία της Βιτεμβέργης:</w:t>
      </w:r>
    </w:p>
    <w:p w:rsidR="008102BC" w:rsidRPr="007E6940" w:rsidRDefault="008102BC" w:rsidP="007E6940">
      <w:pPr>
        <w:rPr>
          <w:sz w:val="22"/>
          <w:szCs w:val="22"/>
        </w:rPr>
      </w:pPr>
      <w:r w:rsidRPr="007E6940">
        <w:rPr>
          <w:sz w:val="22"/>
          <w:szCs w:val="22"/>
        </w:rPr>
        <w:t>α. ο Γερμανός αυτοκράτορας συντάχθηκε στο πλευρό του</w:t>
      </w:r>
      <w:r w:rsidR="00722059">
        <w:rPr>
          <w:sz w:val="22"/>
          <w:szCs w:val="22"/>
        </w:rPr>
        <w:t xml:space="preserve"> </w:t>
      </w:r>
      <w:r w:rsidRPr="007E6940">
        <w:rPr>
          <w:sz w:val="22"/>
          <w:szCs w:val="22"/>
        </w:rPr>
        <w:t>β. ο πάπας τον κάλεσε να απολογηθεί ενώπιον της Δίαιτας</w:t>
      </w:r>
      <w:r w:rsidR="00722059">
        <w:rPr>
          <w:sz w:val="22"/>
          <w:szCs w:val="22"/>
        </w:rPr>
        <w:t xml:space="preserve"> </w:t>
      </w:r>
      <w:r w:rsidRPr="007E6940">
        <w:rPr>
          <w:sz w:val="22"/>
          <w:szCs w:val="22"/>
        </w:rPr>
        <w:t xml:space="preserve">γ. ο πάπας τον αφόρισε </w:t>
      </w:r>
      <w:r w:rsidR="00C759B9">
        <w:rPr>
          <w:sz w:val="22"/>
          <w:szCs w:val="22"/>
        </w:rPr>
        <w:t xml:space="preserve"> </w:t>
      </w:r>
      <w:r w:rsidRPr="007E6940">
        <w:rPr>
          <w:sz w:val="22"/>
          <w:szCs w:val="22"/>
        </w:rPr>
        <w:t>δ. ο  Γερμανός αυτοκράτορας τον αφόρισε</w:t>
      </w:r>
    </w:p>
    <w:p w:rsidR="008102BC" w:rsidRPr="007E6940" w:rsidRDefault="008102BC" w:rsidP="007E6940">
      <w:pPr>
        <w:pStyle w:val="TableParagraph"/>
        <w:ind w:left="0"/>
        <w:jc w:val="both"/>
      </w:pPr>
    </w:p>
    <w:p w:rsidR="006A6F62" w:rsidRPr="007E6940" w:rsidRDefault="00C759B9" w:rsidP="007E6940">
      <w:pPr>
        <w:ind w:firstLine="30"/>
        <w:jc w:val="both"/>
        <w:rPr>
          <w:rFonts w:eastAsiaTheme="minorEastAsia"/>
          <w:sz w:val="22"/>
          <w:szCs w:val="22"/>
        </w:rPr>
      </w:pPr>
      <w:r>
        <w:rPr>
          <w:rFonts w:eastAsiaTheme="minorEastAsia"/>
          <w:sz w:val="22"/>
          <w:szCs w:val="22"/>
        </w:rPr>
        <w:t xml:space="preserve">18. </w:t>
      </w:r>
      <w:r w:rsidR="006A6F62" w:rsidRPr="007E6940">
        <w:rPr>
          <w:rFonts w:eastAsiaTheme="minorEastAsia"/>
          <w:sz w:val="22"/>
          <w:szCs w:val="22"/>
        </w:rPr>
        <w:t>Κατά την Αντιμεταρρύθμιση, η Καθολική εκκλησία αναδιοργάνωσε ένα μεσαιωνικό θεσμό:</w:t>
      </w:r>
    </w:p>
    <w:p w:rsidR="006A6F62" w:rsidRPr="007E6940" w:rsidRDefault="006A6F62" w:rsidP="007E6940">
      <w:pPr>
        <w:ind w:firstLine="30"/>
        <w:rPr>
          <w:rFonts w:eastAsiaTheme="minorEastAsia"/>
          <w:sz w:val="22"/>
          <w:szCs w:val="22"/>
        </w:rPr>
      </w:pPr>
      <w:r w:rsidRPr="007E6940">
        <w:rPr>
          <w:rFonts w:eastAsiaTheme="minorEastAsia"/>
          <w:sz w:val="22"/>
          <w:szCs w:val="22"/>
        </w:rPr>
        <w:t>α. την Ιερά Εξέταση</w:t>
      </w:r>
      <w:r w:rsidR="00C759B9">
        <w:rPr>
          <w:rFonts w:eastAsiaTheme="minorEastAsia"/>
          <w:sz w:val="22"/>
          <w:szCs w:val="22"/>
        </w:rPr>
        <w:t xml:space="preserve"> </w:t>
      </w:r>
      <w:r w:rsidRPr="007E6940">
        <w:rPr>
          <w:rFonts w:eastAsiaTheme="minorEastAsia"/>
          <w:sz w:val="22"/>
          <w:szCs w:val="22"/>
        </w:rPr>
        <w:t>β. τη Δίαιτα</w:t>
      </w:r>
      <w:r w:rsidR="00C759B9">
        <w:rPr>
          <w:rFonts w:eastAsiaTheme="minorEastAsia"/>
          <w:sz w:val="22"/>
          <w:szCs w:val="22"/>
        </w:rPr>
        <w:t xml:space="preserve"> </w:t>
      </w:r>
      <w:r w:rsidRPr="007E6940">
        <w:rPr>
          <w:rFonts w:eastAsiaTheme="minorEastAsia"/>
          <w:sz w:val="22"/>
          <w:szCs w:val="22"/>
        </w:rPr>
        <w:t>γ. τα συγχωροχάρτια</w:t>
      </w:r>
      <w:r w:rsidR="00C759B9">
        <w:rPr>
          <w:rFonts w:eastAsiaTheme="minorEastAsia"/>
          <w:sz w:val="22"/>
          <w:szCs w:val="22"/>
        </w:rPr>
        <w:t xml:space="preserve"> </w:t>
      </w:r>
      <w:r w:rsidRPr="007E6940">
        <w:rPr>
          <w:rFonts w:eastAsiaTheme="minorEastAsia"/>
          <w:sz w:val="22"/>
          <w:szCs w:val="22"/>
        </w:rPr>
        <w:t xml:space="preserve">δ. την Ομολογία της Αυγούστας  </w:t>
      </w:r>
    </w:p>
    <w:p w:rsidR="00C77796" w:rsidRPr="007E6940" w:rsidRDefault="00C77796" w:rsidP="007E6940">
      <w:pPr>
        <w:pStyle w:val="TableParagraph"/>
        <w:ind w:left="0"/>
        <w:jc w:val="both"/>
      </w:pPr>
    </w:p>
    <w:p w:rsidR="00C77796" w:rsidRPr="007E6940" w:rsidRDefault="00C759B9" w:rsidP="007E6940">
      <w:pPr>
        <w:pStyle w:val="TableParagraph"/>
        <w:ind w:left="0"/>
        <w:jc w:val="both"/>
      </w:pPr>
      <w:r>
        <w:t xml:space="preserve">19. </w:t>
      </w:r>
      <w:r w:rsidR="00C77796" w:rsidRPr="007E6940">
        <w:t xml:space="preserve">Έργο των μοναχικών ταγμάτων ήταν: </w:t>
      </w:r>
    </w:p>
    <w:p w:rsidR="00C77796" w:rsidRPr="007E6940" w:rsidRDefault="00C77796" w:rsidP="007E6940">
      <w:pPr>
        <w:pStyle w:val="TableParagraph"/>
        <w:ind w:left="0"/>
        <w:jc w:val="both"/>
      </w:pPr>
      <w:r w:rsidRPr="007E6940">
        <w:t>α. ενίσχυση πνευματικής και ιδεολογικής επιβολής του ορθόδοξου δόγματος</w:t>
      </w:r>
    </w:p>
    <w:p w:rsidR="00C77796" w:rsidRPr="007E6940" w:rsidRDefault="00C77796" w:rsidP="007E6940">
      <w:pPr>
        <w:pStyle w:val="TableParagraph"/>
        <w:ind w:left="0"/>
        <w:jc w:val="both"/>
      </w:pPr>
      <w:r w:rsidRPr="007E6940">
        <w:t xml:space="preserve">β. </w:t>
      </w:r>
      <w:bookmarkStart w:id="2" w:name="_Hlk99811912"/>
      <w:r w:rsidRPr="007E6940">
        <w:t xml:space="preserve">ενίσχυση πνευματικής και ιδεολογικής επιβολής του </w:t>
      </w:r>
      <w:bookmarkEnd w:id="2"/>
      <w:r w:rsidRPr="007E6940">
        <w:t>καθολικισμού</w:t>
      </w:r>
    </w:p>
    <w:p w:rsidR="00C77796" w:rsidRPr="007E6940" w:rsidRDefault="00C77796" w:rsidP="007E6940">
      <w:pPr>
        <w:pStyle w:val="TableParagraph"/>
        <w:ind w:left="0"/>
        <w:jc w:val="both"/>
      </w:pPr>
      <w:r w:rsidRPr="007E6940">
        <w:t>γ. ενίσχυση πνευματικής και ιδεολογικής επιβολής του λουθηρανισμού</w:t>
      </w:r>
    </w:p>
    <w:p w:rsidR="00C77796" w:rsidRPr="007E6940" w:rsidRDefault="00C77796" w:rsidP="007E6940">
      <w:pPr>
        <w:pStyle w:val="TableParagraph"/>
        <w:ind w:left="0"/>
        <w:jc w:val="both"/>
      </w:pPr>
      <w:r w:rsidRPr="007E6940">
        <w:t>δ. ενίσχυση πνευματικής και ιδεολογικής επιβολής του καλβινισμού</w:t>
      </w:r>
    </w:p>
    <w:p w:rsidR="00C77796" w:rsidRPr="007E6940" w:rsidRDefault="00C77796" w:rsidP="007E6940">
      <w:pPr>
        <w:pStyle w:val="TableParagraph"/>
        <w:ind w:left="0"/>
        <w:jc w:val="both"/>
      </w:pPr>
    </w:p>
    <w:p w:rsidR="005248D2" w:rsidRPr="007E6940" w:rsidRDefault="00C759B9" w:rsidP="007E6940">
      <w:pPr>
        <w:tabs>
          <w:tab w:val="left" w:pos="360"/>
        </w:tabs>
        <w:jc w:val="both"/>
        <w:rPr>
          <w:rFonts w:eastAsiaTheme="minorEastAsia"/>
          <w:sz w:val="22"/>
          <w:szCs w:val="22"/>
        </w:rPr>
      </w:pPr>
      <w:r>
        <w:rPr>
          <w:rFonts w:eastAsiaTheme="minorEastAsia"/>
          <w:sz w:val="22"/>
          <w:szCs w:val="22"/>
        </w:rPr>
        <w:t xml:space="preserve">20. </w:t>
      </w:r>
      <w:r w:rsidR="005248D2" w:rsidRPr="007E6940">
        <w:rPr>
          <w:rFonts w:eastAsiaTheme="minorEastAsia"/>
          <w:sz w:val="22"/>
          <w:szCs w:val="22"/>
        </w:rPr>
        <w:t>Το έργο της ηθικοπνευματικής ανασυγκρότησης και της αποσαφήνισης του καθολικού δόγματος ανέλαβε:</w:t>
      </w:r>
    </w:p>
    <w:p w:rsidR="005248D2" w:rsidRPr="007E6940" w:rsidRDefault="005248D2" w:rsidP="007E6940">
      <w:pPr>
        <w:ind w:firstLine="30"/>
        <w:jc w:val="both"/>
        <w:rPr>
          <w:rFonts w:eastAsiaTheme="minorEastAsia"/>
          <w:sz w:val="22"/>
          <w:szCs w:val="22"/>
        </w:rPr>
      </w:pPr>
      <w:r w:rsidRPr="007E6940">
        <w:rPr>
          <w:rFonts w:eastAsiaTheme="minorEastAsia"/>
          <w:sz w:val="22"/>
          <w:szCs w:val="22"/>
        </w:rPr>
        <w:t>α. η Ιερά Εξέταση</w:t>
      </w:r>
      <w:r w:rsidR="00C759B9">
        <w:rPr>
          <w:rFonts w:eastAsiaTheme="minorEastAsia"/>
          <w:sz w:val="22"/>
          <w:szCs w:val="22"/>
        </w:rPr>
        <w:t xml:space="preserve"> </w:t>
      </w:r>
      <w:r w:rsidRPr="007E6940">
        <w:rPr>
          <w:rFonts w:eastAsiaTheme="minorEastAsia"/>
          <w:sz w:val="22"/>
          <w:szCs w:val="22"/>
        </w:rPr>
        <w:t>β. η λογοκρισία</w:t>
      </w:r>
      <w:r w:rsidR="00C759B9">
        <w:rPr>
          <w:rFonts w:eastAsiaTheme="minorEastAsia"/>
          <w:sz w:val="22"/>
          <w:szCs w:val="22"/>
        </w:rPr>
        <w:t xml:space="preserve"> </w:t>
      </w:r>
      <w:r w:rsidRPr="007E6940">
        <w:rPr>
          <w:rFonts w:eastAsiaTheme="minorEastAsia"/>
          <w:sz w:val="22"/>
          <w:szCs w:val="22"/>
        </w:rPr>
        <w:t>γ. η Σύνοδος του Τρέντο</w:t>
      </w:r>
      <w:r w:rsidR="00C759B9">
        <w:rPr>
          <w:rFonts w:eastAsiaTheme="minorEastAsia"/>
          <w:sz w:val="22"/>
          <w:szCs w:val="22"/>
        </w:rPr>
        <w:t xml:space="preserve"> </w:t>
      </w:r>
      <w:r w:rsidRPr="007E6940">
        <w:rPr>
          <w:rFonts w:eastAsiaTheme="minorEastAsia"/>
          <w:sz w:val="22"/>
          <w:szCs w:val="22"/>
        </w:rPr>
        <w:t>δ. το τάγμα των μοναχών</w:t>
      </w:r>
    </w:p>
    <w:p w:rsidR="005248D2" w:rsidRPr="007E6940" w:rsidRDefault="005248D2" w:rsidP="007E6940">
      <w:pPr>
        <w:pStyle w:val="TableParagraph"/>
        <w:ind w:left="0"/>
        <w:jc w:val="both"/>
      </w:pPr>
    </w:p>
    <w:p w:rsidR="008102BC" w:rsidRPr="007E6940" w:rsidRDefault="00C759B9" w:rsidP="007E6940">
      <w:pPr>
        <w:jc w:val="both"/>
        <w:rPr>
          <w:sz w:val="22"/>
          <w:szCs w:val="22"/>
        </w:rPr>
      </w:pPr>
      <w:r>
        <w:rPr>
          <w:sz w:val="22"/>
          <w:szCs w:val="22"/>
        </w:rPr>
        <w:t xml:space="preserve">21. </w:t>
      </w:r>
      <w:r w:rsidR="008102BC" w:rsidRPr="007E6940">
        <w:rPr>
          <w:sz w:val="22"/>
          <w:szCs w:val="22"/>
        </w:rPr>
        <w:t>Ποιο από τα παρακάτω ήταν αποτέλεσμα της Θρησκευτικής Μεταρρύθμισης;</w:t>
      </w:r>
    </w:p>
    <w:p w:rsidR="008102BC" w:rsidRPr="007E6940" w:rsidRDefault="008102BC" w:rsidP="007E6940">
      <w:pPr>
        <w:rPr>
          <w:sz w:val="22"/>
          <w:szCs w:val="22"/>
        </w:rPr>
      </w:pPr>
      <w:r w:rsidRPr="007E6940">
        <w:rPr>
          <w:sz w:val="22"/>
          <w:szCs w:val="22"/>
        </w:rPr>
        <w:t>α. η επικράτηση του κοινοβουλευτισμού στη Γαλλία</w:t>
      </w:r>
      <w:r w:rsidR="00C759B9">
        <w:rPr>
          <w:sz w:val="22"/>
          <w:szCs w:val="22"/>
        </w:rPr>
        <w:t xml:space="preserve"> </w:t>
      </w:r>
      <w:r w:rsidRPr="007E6940">
        <w:rPr>
          <w:sz w:val="22"/>
          <w:szCs w:val="22"/>
        </w:rPr>
        <w:t>β. η επικράτηση του καθολικισμού στην Ολλανδία</w:t>
      </w:r>
      <w:r w:rsidR="00C759B9">
        <w:rPr>
          <w:sz w:val="22"/>
          <w:szCs w:val="22"/>
        </w:rPr>
        <w:t xml:space="preserve"> </w:t>
      </w:r>
      <w:r w:rsidRPr="007E6940">
        <w:rPr>
          <w:sz w:val="22"/>
          <w:szCs w:val="22"/>
        </w:rPr>
        <w:t>γ. η διάσπαση της ενότητας της Γερμανίας</w:t>
      </w:r>
      <w:r w:rsidR="00C759B9">
        <w:rPr>
          <w:sz w:val="22"/>
          <w:szCs w:val="22"/>
        </w:rPr>
        <w:t xml:space="preserve"> </w:t>
      </w:r>
      <w:r w:rsidRPr="007E6940">
        <w:rPr>
          <w:sz w:val="22"/>
          <w:szCs w:val="22"/>
        </w:rPr>
        <w:t>δ. η επικράτηση του προτεσταντισμού στην Ισπανία</w:t>
      </w:r>
    </w:p>
    <w:p w:rsidR="008102BC" w:rsidRPr="007E6940" w:rsidRDefault="008102BC" w:rsidP="007E6940">
      <w:pPr>
        <w:pStyle w:val="TableParagraph"/>
        <w:ind w:left="0"/>
        <w:jc w:val="both"/>
      </w:pPr>
    </w:p>
    <w:p w:rsidR="00AA760E" w:rsidRPr="007E6940" w:rsidRDefault="00AA760E" w:rsidP="007E6940">
      <w:pPr>
        <w:jc w:val="both"/>
        <w:rPr>
          <w:sz w:val="22"/>
          <w:szCs w:val="22"/>
        </w:rPr>
      </w:pPr>
    </w:p>
    <w:p w:rsidR="00AA760E" w:rsidRPr="001B6DAD" w:rsidRDefault="00AA760E" w:rsidP="00C759B9">
      <w:pPr>
        <w:jc w:val="center"/>
        <w:rPr>
          <w:i/>
          <w:sz w:val="22"/>
          <w:szCs w:val="22"/>
          <w:u w:val="single"/>
        </w:rPr>
      </w:pPr>
      <w:r w:rsidRPr="001B6DAD">
        <w:rPr>
          <w:i/>
          <w:sz w:val="22"/>
          <w:szCs w:val="22"/>
          <w:u w:val="single"/>
        </w:rPr>
        <w:t>Γ. Να χαρακτηρίσετε τις προτάσεις με την ένδειξη Σωστό ή Λάθος.</w:t>
      </w:r>
    </w:p>
    <w:p w:rsidR="00722059" w:rsidRPr="00722059" w:rsidRDefault="009D3E19" w:rsidP="00722059">
      <w:pPr>
        <w:pStyle w:val="a7"/>
        <w:numPr>
          <w:ilvl w:val="0"/>
          <w:numId w:val="1"/>
        </w:numPr>
        <w:jc w:val="both"/>
        <w:rPr>
          <w:color w:val="00000A"/>
          <w:sz w:val="22"/>
          <w:szCs w:val="22"/>
        </w:rPr>
      </w:pPr>
      <w:r w:rsidRPr="00722059">
        <w:rPr>
          <w:color w:val="00000A"/>
          <w:sz w:val="22"/>
          <w:szCs w:val="22"/>
        </w:rPr>
        <w:t>Ο Δάντης, ο Πετράρχης και ο Βοκκάκιος αποτελούν προδρομικές μορφές του ανθρωπισμού</w:t>
      </w:r>
    </w:p>
    <w:p w:rsidR="00722059" w:rsidRPr="00722059" w:rsidRDefault="00BA59E3" w:rsidP="00722059">
      <w:pPr>
        <w:pStyle w:val="a7"/>
        <w:numPr>
          <w:ilvl w:val="0"/>
          <w:numId w:val="1"/>
        </w:numPr>
        <w:jc w:val="both"/>
        <w:rPr>
          <w:color w:val="00000A"/>
          <w:sz w:val="22"/>
          <w:szCs w:val="22"/>
        </w:rPr>
      </w:pPr>
      <w:r w:rsidRPr="00722059">
        <w:rPr>
          <w:sz w:val="22"/>
          <w:szCs w:val="22"/>
        </w:rPr>
        <w:t>Οι Μέδικοι ήταν φιλόμουσοι ηγεμόνες της Γένοβας.</w:t>
      </w:r>
    </w:p>
    <w:p w:rsidR="00722059" w:rsidRPr="00722059" w:rsidRDefault="00CF276B" w:rsidP="007E6940">
      <w:pPr>
        <w:pStyle w:val="a7"/>
        <w:numPr>
          <w:ilvl w:val="0"/>
          <w:numId w:val="1"/>
        </w:numPr>
        <w:jc w:val="both"/>
        <w:rPr>
          <w:color w:val="00000A"/>
          <w:sz w:val="22"/>
          <w:szCs w:val="22"/>
        </w:rPr>
      </w:pPr>
      <w:r w:rsidRPr="00722059">
        <w:rPr>
          <w:sz w:val="22"/>
          <w:szCs w:val="22"/>
        </w:rPr>
        <w:t>Η Αναγέννηση ξεκίνησε από ακμαίες οικονομικά πόλεις της Ιταλίας.</w:t>
      </w:r>
    </w:p>
    <w:p w:rsidR="00722059" w:rsidRPr="00722059" w:rsidRDefault="00F15F83" w:rsidP="00722059">
      <w:pPr>
        <w:pStyle w:val="a7"/>
        <w:numPr>
          <w:ilvl w:val="0"/>
          <w:numId w:val="1"/>
        </w:numPr>
        <w:jc w:val="both"/>
        <w:rPr>
          <w:color w:val="00000A"/>
          <w:sz w:val="22"/>
          <w:szCs w:val="22"/>
        </w:rPr>
      </w:pPr>
      <w:r w:rsidRPr="00722059">
        <w:rPr>
          <w:sz w:val="22"/>
          <w:szCs w:val="22"/>
        </w:rPr>
        <w:t>Η Αναγέννηση είναι ένα καλλιτεχνικό κίνημα που αφορά κυρίως την αρχιτεκτονική και την ζωγραφική</w:t>
      </w:r>
      <w:r w:rsidR="00722059">
        <w:rPr>
          <w:sz w:val="22"/>
          <w:szCs w:val="22"/>
        </w:rPr>
        <w:t>.</w:t>
      </w:r>
    </w:p>
    <w:p w:rsidR="00722059" w:rsidRPr="00722059" w:rsidRDefault="00271E09" w:rsidP="00722059">
      <w:pPr>
        <w:pStyle w:val="a7"/>
        <w:numPr>
          <w:ilvl w:val="0"/>
          <w:numId w:val="1"/>
        </w:numPr>
        <w:jc w:val="both"/>
        <w:rPr>
          <w:color w:val="00000A"/>
          <w:sz w:val="22"/>
          <w:szCs w:val="22"/>
        </w:rPr>
      </w:pPr>
      <w:r w:rsidRPr="00722059">
        <w:rPr>
          <w:rFonts w:eastAsiaTheme="minorEastAsia"/>
          <w:sz w:val="22"/>
          <w:szCs w:val="22"/>
          <w:lang w:bidi="en-US"/>
        </w:rPr>
        <w:t>Οι φορείς του ανθρωπισμού αρνούνταν κάθε σχέση με τη θρησκεία.</w:t>
      </w:r>
      <w:r w:rsidR="00722059" w:rsidRPr="00722059">
        <w:rPr>
          <w:sz w:val="22"/>
          <w:szCs w:val="22"/>
        </w:rPr>
        <w:t xml:space="preserve"> </w:t>
      </w:r>
    </w:p>
    <w:p w:rsidR="00722059" w:rsidRPr="00722059" w:rsidRDefault="00722059" w:rsidP="00722059">
      <w:pPr>
        <w:pStyle w:val="a7"/>
        <w:numPr>
          <w:ilvl w:val="0"/>
          <w:numId w:val="1"/>
        </w:numPr>
        <w:jc w:val="both"/>
        <w:rPr>
          <w:color w:val="00000A"/>
          <w:sz w:val="22"/>
          <w:szCs w:val="22"/>
        </w:rPr>
      </w:pPr>
      <w:r w:rsidRPr="00722059">
        <w:rPr>
          <w:sz w:val="22"/>
          <w:szCs w:val="22"/>
        </w:rPr>
        <w:t>Ο καθολικός άνθρωπος απομακρύνθηκε από τη θρησκευτική πίστη, καθώς ένιωθε πλέον ελεύθερος και υπεύθυνος για τη διαμόρφωση του κόσμου του.</w:t>
      </w:r>
    </w:p>
    <w:p w:rsidR="00722059" w:rsidRPr="00722059" w:rsidRDefault="00722059" w:rsidP="00722059">
      <w:pPr>
        <w:pStyle w:val="a7"/>
        <w:numPr>
          <w:ilvl w:val="0"/>
          <w:numId w:val="1"/>
        </w:numPr>
        <w:jc w:val="both"/>
        <w:rPr>
          <w:rStyle w:val="normaltextrun"/>
          <w:color w:val="00000A"/>
          <w:sz w:val="22"/>
          <w:szCs w:val="22"/>
        </w:rPr>
      </w:pPr>
      <w:r w:rsidRPr="00722059">
        <w:rPr>
          <w:rStyle w:val="normaltextrun"/>
          <w:sz w:val="22"/>
          <w:szCs w:val="22"/>
        </w:rPr>
        <w:t>Ο «καθολικός άνθρωπος» εξαρτάται από τη μοίρα του.</w:t>
      </w:r>
    </w:p>
    <w:p w:rsidR="00722059" w:rsidRPr="00722059" w:rsidRDefault="00722059" w:rsidP="00722059">
      <w:pPr>
        <w:pStyle w:val="a7"/>
        <w:numPr>
          <w:ilvl w:val="0"/>
          <w:numId w:val="1"/>
        </w:numPr>
        <w:jc w:val="both"/>
        <w:rPr>
          <w:rFonts w:eastAsia="Calibri"/>
          <w:sz w:val="22"/>
          <w:szCs w:val="22"/>
        </w:rPr>
      </w:pPr>
      <w:r w:rsidRPr="00722059">
        <w:rPr>
          <w:rFonts w:eastAsia="Calibri"/>
          <w:sz w:val="22"/>
          <w:szCs w:val="22"/>
        </w:rPr>
        <w:lastRenderedPageBreak/>
        <w:t>Στην</w:t>
      </w:r>
      <w:r w:rsidRPr="00722059">
        <w:rPr>
          <w:rFonts w:eastAsia="Calibri"/>
          <w:spacing w:val="43"/>
          <w:sz w:val="22"/>
          <w:szCs w:val="22"/>
        </w:rPr>
        <w:t xml:space="preserve"> </w:t>
      </w:r>
      <w:r w:rsidRPr="00722059">
        <w:rPr>
          <w:rFonts w:eastAsia="Calibri"/>
          <w:sz w:val="22"/>
          <w:szCs w:val="22"/>
        </w:rPr>
        <w:t>αναβίωση</w:t>
      </w:r>
      <w:r w:rsidRPr="00722059">
        <w:rPr>
          <w:rFonts w:eastAsia="Calibri"/>
          <w:spacing w:val="39"/>
          <w:sz w:val="22"/>
          <w:szCs w:val="22"/>
        </w:rPr>
        <w:t xml:space="preserve"> </w:t>
      </w:r>
      <w:r w:rsidRPr="00722059">
        <w:rPr>
          <w:rFonts w:eastAsia="Calibri"/>
          <w:sz w:val="22"/>
          <w:szCs w:val="22"/>
        </w:rPr>
        <w:t>των</w:t>
      </w:r>
      <w:r w:rsidRPr="00722059">
        <w:rPr>
          <w:rFonts w:eastAsia="Calibri"/>
          <w:spacing w:val="42"/>
          <w:sz w:val="22"/>
          <w:szCs w:val="22"/>
        </w:rPr>
        <w:t xml:space="preserve"> </w:t>
      </w:r>
      <w:r w:rsidRPr="00722059">
        <w:rPr>
          <w:rFonts w:eastAsia="Calibri"/>
          <w:sz w:val="22"/>
          <w:szCs w:val="22"/>
        </w:rPr>
        <w:t>ελληνικών</w:t>
      </w:r>
      <w:r w:rsidRPr="00722059">
        <w:rPr>
          <w:rFonts w:eastAsia="Calibri"/>
          <w:spacing w:val="45"/>
          <w:sz w:val="22"/>
          <w:szCs w:val="22"/>
        </w:rPr>
        <w:t xml:space="preserve"> </w:t>
      </w:r>
      <w:r w:rsidRPr="00722059">
        <w:rPr>
          <w:rFonts w:eastAsia="Calibri"/>
          <w:sz w:val="22"/>
          <w:szCs w:val="22"/>
        </w:rPr>
        <w:t>γραμμάτων</w:t>
      </w:r>
      <w:r w:rsidRPr="00722059">
        <w:rPr>
          <w:rFonts w:eastAsia="Calibri"/>
          <w:spacing w:val="43"/>
          <w:sz w:val="22"/>
          <w:szCs w:val="22"/>
        </w:rPr>
        <w:t xml:space="preserve"> </w:t>
      </w:r>
      <w:r w:rsidRPr="00722059">
        <w:rPr>
          <w:rFonts w:eastAsia="Calibri"/>
          <w:sz w:val="22"/>
          <w:szCs w:val="22"/>
        </w:rPr>
        <w:t>στη</w:t>
      </w:r>
      <w:r w:rsidRPr="00722059">
        <w:rPr>
          <w:rFonts w:eastAsia="Calibri"/>
          <w:spacing w:val="21"/>
          <w:sz w:val="22"/>
          <w:szCs w:val="22"/>
        </w:rPr>
        <w:t xml:space="preserve"> </w:t>
      </w:r>
      <w:r w:rsidRPr="00722059">
        <w:rPr>
          <w:rFonts w:eastAsia="Calibri"/>
          <w:sz w:val="22"/>
          <w:szCs w:val="22"/>
        </w:rPr>
        <w:t>Δύση</w:t>
      </w:r>
      <w:r w:rsidRPr="00722059">
        <w:rPr>
          <w:rFonts w:eastAsia="Calibri"/>
          <w:spacing w:val="39"/>
          <w:sz w:val="22"/>
          <w:szCs w:val="22"/>
        </w:rPr>
        <w:t xml:space="preserve"> </w:t>
      </w:r>
      <w:r w:rsidRPr="00722059">
        <w:rPr>
          <w:rFonts w:eastAsia="Calibri"/>
          <w:sz w:val="22"/>
          <w:szCs w:val="22"/>
        </w:rPr>
        <w:t>συνέβαλαν</w:t>
      </w:r>
      <w:r w:rsidRPr="00722059">
        <w:rPr>
          <w:rFonts w:eastAsia="Calibri"/>
          <w:spacing w:val="43"/>
          <w:sz w:val="22"/>
          <w:szCs w:val="22"/>
        </w:rPr>
        <w:t xml:space="preserve"> </w:t>
      </w:r>
      <w:r w:rsidRPr="00722059">
        <w:rPr>
          <w:rFonts w:eastAsia="Calibri"/>
          <w:sz w:val="22"/>
          <w:szCs w:val="22"/>
        </w:rPr>
        <w:t xml:space="preserve">και </w:t>
      </w:r>
      <w:r w:rsidRPr="00722059">
        <w:rPr>
          <w:rFonts w:eastAsia="Calibri"/>
          <w:spacing w:val="-2"/>
          <w:sz w:val="22"/>
          <w:szCs w:val="22"/>
        </w:rPr>
        <w:t xml:space="preserve">Έλληνες </w:t>
      </w:r>
      <w:r w:rsidRPr="00722059">
        <w:rPr>
          <w:rFonts w:eastAsia="Calibri"/>
          <w:spacing w:val="-57"/>
          <w:sz w:val="22"/>
          <w:szCs w:val="22"/>
        </w:rPr>
        <w:t xml:space="preserve"> </w:t>
      </w:r>
      <w:r w:rsidRPr="00722059">
        <w:rPr>
          <w:rFonts w:eastAsia="Calibri"/>
          <w:sz w:val="22"/>
          <w:szCs w:val="22"/>
        </w:rPr>
        <w:t>λόγιοι</w:t>
      </w:r>
      <w:r w:rsidRPr="00722059">
        <w:rPr>
          <w:rFonts w:eastAsia="Calibri"/>
          <w:spacing w:val="-2"/>
          <w:sz w:val="22"/>
          <w:szCs w:val="22"/>
        </w:rPr>
        <w:t xml:space="preserve"> </w:t>
      </w:r>
      <w:r w:rsidRPr="00722059">
        <w:rPr>
          <w:rFonts w:eastAsia="Calibri"/>
          <w:sz w:val="22"/>
          <w:szCs w:val="22"/>
        </w:rPr>
        <w:t>που</w:t>
      </w:r>
      <w:r w:rsidRPr="00722059">
        <w:rPr>
          <w:rFonts w:eastAsia="Calibri"/>
          <w:spacing w:val="-3"/>
          <w:sz w:val="22"/>
          <w:szCs w:val="22"/>
        </w:rPr>
        <w:t xml:space="preserve"> </w:t>
      </w:r>
      <w:r w:rsidRPr="00722059">
        <w:rPr>
          <w:rFonts w:eastAsia="Calibri"/>
          <w:sz w:val="22"/>
          <w:szCs w:val="22"/>
        </w:rPr>
        <w:t>παρέμειναν</w:t>
      </w:r>
      <w:r w:rsidRPr="00722059">
        <w:rPr>
          <w:rFonts w:eastAsia="Calibri"/>
          <w:spacing w:val="3"/>
          <w:sz w:val="22"/>
          <w:szCs w:val="22"/>
        </w:rPr>
        <w:t xml:space="preserve"> </w:t>
      </w:r>
      <w:r w:rsidRPr="00722059">
        <w:rPr>
          <w:rFonts w:eastAsia="Calibri"/>
          <w:sz w:val="22"/>
          <w:szCs w:val="22"/>
        </w:rPr>
        <w:t>στην Κωνσταντινούπολη</w:t>
      </w:r>
      <w:r w:rsidRPr="00722059">
        <w:rPr>
          <w:rFonts w:eastAsia="Calibri"/>
          <w:spacing w:val="1"/>
          <w:sz w:val="22"/>
          <w:szCs w:val="22"/>
        </w:rPr>
        <w:t xml:space="preserve"> </w:t>
      </w:r>
      <w:r w:rsidRPr="00722059">
        <w:rPr>
          <w:rFonts w:eastAsia="Calibri"/>
          <w:sz w:val="22"/>
          <w:szCs w:val="22"/>
        </w:rPr>
        <w:t>μετά την</w:t>
      </w:r>
      <w:r w:rsidRPr="00722059">
        <w:rPr>
          <w:rFonts w:eastAsia="Calibri"/>
          <w:spacing w:val="-12"/>
          <w:sz w:val="22"/>
          <w:szCs w:val="22"/>
        </w:rPr>
        <w:t xml:space="preserve"> </w:t>
      </w:r>
      <w:r w:rsidRPr="00722059">
        <w:rPr>
          <w:rFonts w:eastAsia="Calibri"/>
          <w:sz w:val="22"/>
          <w:szCs w:val="22"/>
        </w:rPr>
        <w:t>Άλωση.</w:t>
      </w:r>
    </w:p>
    <w:p w:rsidR="00722059" w:rsidRPr="00722059" w:rsidRDefault="00722059" w:rsidP="00722059">
      <w:pPr>
        <w:pStyle w:val="a7"/>
        <w:numPr>
          <w:ilvl w:val="0"/>
          <w:numId w:val="1"/>
        </w:numPr>
        <w:jc w:val="both"/>
        <w:rPr>
          <w:sz w:val="22"/>
          <w:szCs w:val="22"/>
        </w:rPr>
      </w:pPr>
      <w:r w:rsidRPr="00722059">
        <w:rPr>
          <w:rFonts w:eastAsiaTheme="minorEastAsia"/>
          <w:sz w:val="22"/>
          <w:szCs w:val="22"/>
        </w:rPr>
        <w:t>Κατά το 15</w:t>
      </w:r>
      <w:r w:rsidRPr="00722059">
        <w:rPr>
          <w:rFonts w:eastAsiaTheme="minorEastAsia"/>
          <w:sz w:val="22"/>
          <w:szCs w:val="22"/>
          <w:vertAlign w:val="superscript"/>
        </w:rPr>
        <w:t>ο</w:t>
      </w:r>
      <w:r w:rsidRPr="00722059">
        <w:rPr>
          <w:rFonts w:eastAsiaTheme="minorEastAsia"/>
          <w:sz w:val="22"/>
          <w:szCs w:val="22"/>
        </w:rPr>
        <w:t xml:space="preserve"> και 16</w:t>
      </w:r>
      <w:r w:rsidRPr="00722059">
        <w:rPr>
          <w:rFonts w:eastAsiaTheme="minorEastAsia"/>
          <w:sz w:val="22"/>
          <w:szCs w:val="22"/>
          <w:vertAlign w:val="superscript"/>
        </w:rPr>
        <w:t>ο</w:t>
      </w:r>
      <w:r w:rsidRPr="00722059">
        <w:rPr>
          <w:rFonts w:eastAsiaTheme="minorEastAsia"/>
          <w:sz w:val="22"/>
          <w:szCs w:val="22"/>
        </w:rPr>
        <w:t xml:space="preserve"> αι, πολλά ελληνικά χειρόγραφα μεταφέρθηκαν στη Μαρκιανή Βιβλιοθήκη της Φλωρεντίας και σώθηκαν.</w:t>
      </w:r>
    </w:p>
    <w:p w:rsidR="00722059" w:rsidRPr="007E6940" w:rsidRDefault="00722059" w:rsidP="00722059">
      <w:pPr>
        <w:pStyle w:val="paragraph"/>
        <w:numPr>
          <w:ilvl w:val="0"/>
          <w:numId w:val="1"/>
        </w:numPr>
        <w:spacing w:before="0" w:beforeAutospacing="0" w:after="0" w:afterAutospacing="0"/>
        <w:jc w:val="both"/>
        <w:textAlignment w:val="baseline"/>
        <w:rPr>
          <w:color w:val="000000"/>
          <w:sz w:val="22"/>
          <w:szCs w:val="22"/>
          <w:shd w:val="clear" w:color="auto" w:fill="FFFFFF"/>
        </w:rPr>
      </w:pPr>
      <w:r w:rsidRPr="007E6940">
        <w:rPr>
          <w:color w:val="000000"/>
          <w:sz w:val="22"/>
          <w:szCs w:val="22"/>
          <w:shd w:val="clear" w:color="auto" w:fill="FFFFFF"/>
        </w:rPr>
        <w:t>Η δράση των Ελλήνων λογίων στη Δύση την περίοδο της Αναγέννησης ενίσχυσε τις ανθρωπιστικές σπουδές.</w:t>
      </w:r>
    </w:p>
    <w:p w:rsidR="00722059" w:rsidRPr="007E6940" w:rsidRDefault="00722059" w:rsidP="00722059">
      <w:pPr>
        <w:pStyle w:val="paragraph"/>
        <w:numPr>
          <w:ilvl w:val="0"/>
          <w:numId w:val="1"/>
        </w:numPr>
        <w:spacing w:before="0" w:beforeAutospacing="0" w:after="0" w:afterAutospacing="0"/>
        <w:jc w:val="both"/>
        <w:textAlignment w:val="baseline"/>
        <w:rPr>
          <w:sz w:val="22"/>
          <w:szCs w:val="22"/>
        </w:rPr>
      </w:pPr>
      <w:r w:rsidRPr="007E6940">
        <w:rPr>
          <w:sz w:val="22"/>
          <w:szCs w:val="22"/>
        </w:rPr>
        <w:t>Τα κείμενα της αρχαίας γραμματείας μελετήθηκαν για πρώτη φορά κατά την περίοδο της Αναγέννησης.</w:t>
      </w:r>
    </w:p>
    <w:p w:rsidR="00722059" w:rsidRPr="00722059" w:rsidRDefault="00722059" w:rsidP="00722059">
      <w:pPr>
        <w:pStyle w:val="a7"/>
        <w:numPr>
          <w:ilvl w:val="0"/>
          <w:numId w:val="1"/>
        </w:numPr>
        <w:jc w:val="both"/>
        <w:rPr>
          <w:sz w:val="22"/>
          <w:szCs w:val="22"/>
        </w:rPr>
      </w:pPr>
      <w:r w:rsidRPr="00722059">
        <w:rPr>
          <w:rFonts w:eastAsiaTheme="minorEastAsia"/>
          <w:sz w:val="22"/>
          <w:szCs w:val="22"/>
          <w:lang w:bidi="en-US"/>
        </w:rPr>
        <w:t>Πεποίθηση των ανθρώπων της εποχής του ανθρωπισμού ήταν ότι η επιστήμη δεν μπορεί να εξελιχθεί.</w:t>
      </w:r>
    </w:p>
    <w:p w:rsidR="00722059" w:rsidRPr="007E6940" w:rsidRDefault="00722059" w:rsidP="00722059">
      <w:pPr>
        <w:pStyle w:val="1"/>
        <w:numPr>
          <w:ilvl w:val="0"/>
          <w:numId w:val="1"/>
        </w:numPr>
        <w:spacing w:line="240" w:lineRule="auto"/>
        <w:rPr>
          <w:rFonts w:cs="Times New Roman"/>
          <w:sz w:val="22"/>
        </w:rPr>
      </w:pPr>
      <w:r w:rsidRPr="007E6940">
        <w:rPr>
          <w:rFonts w:cs="Times New Roman"/>
          <w:sz w:val="22"/>
        </w:rPr>
        <w:t>«Οι άνθρωποι δεν γεννιούνται, αλλά γίνονται», είπε ο Πετράρχης, σημαντικός εκπρόσωπος της ανθρωπιστικής κίνησης στην Ευρώπη.</w:t>
      </w:r>
    </w:p>
    <w:p w:rsidR="009D4219" w:rsidRPr="00722059" w:rsidRDefault="009D4219" w:rsidP="007E6940">
      <w:pPr>
        <w:pStyle w:val="a7"/>
        <w:numPr>
          <w:ilvl w:val="0"/>
          <w:numId w:val="1"/>
        </w:numPr>
        <w:jc w:val="both"/>
        <w:rPr>
          <w:color w:val="00000A"/>
          <w:sz w:val="22"/>
          <w:szCs w:val="22"/>
        </w:rPr>
      </w:pPr>
      <w:r w:rsidRPr="00722059">
        <w:rPr>
          <w:rFonts w:eastAsiaTheme="minorEastAsia"/>
          <w:sz w:val="22"/>
          <w:szCs w:val="22"/>
        </w:rPr>
        <w:t>Ο Ιωάννης Γουτεμβέργιος από την Ιβηρική Χερσόνησο εφηύρε την τυπογραφία γύρω στο 1310.</w:t>
      </w:r>
    </w:p>
    <w:p w:rsidR="00D60E63" w:rsidRPr="00722059" w:rsidRDefault="00D60E63" w:rsidP="00722059">
      <w:pPr>
        <w:pStyle w:val="a7"/>
        <w:numPr>
          <w:ilvl w:val="0"/>
          <w:numId w:val="1"/>
        </w:numPr>
        <w:jc w:val="both"/>
        <w:textAlignment w:val="baseline"/>
        <w:rPr>
          <w:sz w:val="22"/>
          <w:szCs w:val="22"/>
          <w:lang w:eastAsia="el-GR"/>
        </w:rPr>
      </w:pPr>
      <w:r w:rsidRPr="00722059">
        <w:rPr>
          <w:sz w:val="22"/>
          <w:szCs w:val="22"/>
          <w:lang w:eastAsia="el-GR"/>
        </w:rPr>
        <w:t>Ο Γουτεμβέργιος τύπωσε τα πρώτα βιβλία στη Βενετία. </w:t>
      </w:r>
    </w:p>
    <w:p w:rsidR="00722059" w:rsidRDefault="00C77796" w:rsidP="00722059">
      <w:pPr>
        <w:pStyle w:val="a7"/>
        <w:numPr>
          <w:ilvl w:val="0"/>
          <w:numId w:val="1"/>
        </w:numPr>
        <w:jc w:val="both"/>
        <w:rPr>
          <w:sz w:val="22"/>
          <w:szCs w:val="22"/>
        </w:rPr>
      </w:pPr>
      <w:r w:rsidRPr="00722059">
        <w:rPr>
          <w:sz w:val="22"/>
          <w:szCs w:val="22"/>
        </w:rPr>
        <w:t>Μετά την εφεύρεση της τυπογραφίας όλα τα πληθυσμιακά στρώματα της</w:t>
      </w:r>
      <w:r w:rsidRPr="00722059">
        <w:rPr>
          <w:spacing w:val="-57"/>
          <w:sz w:val="22"/>
          <w:szCs w:val="22"/>
        </w:rPr>
        <w:t xml:space="preserve"> </w:t>
      </w:r>
      <w:r w:rsidRPr="00722059">
        <w:rPr>
          <w:sz w:val="22"/>
          <w:szCs w:val="22"/>
        </w:rPr>
        <w:t>Δυτικής</w:t>
      </w:r>
      <w:r w:rsidRPr="00722059">
        <w:rPr>
          <w:spacing w:val="-1"/>
          <w:sz w:val="22"/>
          <w:szCs w:val="22"/>
        </w:rPr>
        <w:t xml:space="preserve"> </w:t>
      </w:r>
      <w:r w:rsidRPr="00722059">
        <w:rPr>
          <w:sz w:val="22"/>
          <w:szCs w:val="22"/>
        </w:rPr>
        <w:t>Ευρώπης</w:t>
      </w:r>
      <w:r w:rsidRPr="00722059">
        <w:rPr>
          <w:spacing w:val="-1"/>
          <w:sz w:val="22"/>
          <w:szCs w:val="22"/>
        </w:rPr>
        <w:t xml:space="preserve"> </w:t>
      </w:r>
      <w:r w:rsidRPr="00722059">
        <w:rPr>
          <w:sz w:val="22"/>
          <w:szCs w:val="22"/>
        </w:rPr>
        <w:t>ήρθαν</w:t>
      </w:r>
      <w:r w:rsidRPr="00722059">
        <w:rPr>
          <w:spacing w:val="-4"/>
          <w:sz w:val="22"/>
          <w:szCs w:val="22"/>
        </w:rPr>
        <w:t xml:space="preserve"> </w:t>
      </w:r>
      <w:r w:rsidRPr="00722059">
        <w:rPr>
          <w:sz w:val="22"/>
          <w:szCs w:val="22"/>
        </w:rPr>
        <w:t>σε</w:t>
      </w:r>
      <w:r w:rsidRPr="00722059">
        <w:rPr>
          <w:spacing w:val="-1"/>
          <w:sz w:val="22"/>
          <w:szCs w:val="22"/>
        </w:rPr>
        <w:t xml:space="preserve"> </w:t>
      </w:r>
      <w:r w:rsidRPr="00722059">
        <w:rPr>
          <w:sz w:val="22"/>
          <w:szCs w:val="22"/>
        </w:rPr>
        <w:t>επαφή</w:t>
      </w:r>
      <w:r w:rsidRPr="00722059">
        <w:rPr>
          <w:spacing w:val="-5"/>
          <w:sz w:val="22"/>
          <w:szCs w:val="22"/>
        </w:rPr>
        <w:t xml:space="preserve"> </w:t>
      </w:r>
      <w:r w:rsidRPr="00722059">
        <w:rPr>
          <w:sz w:val="22"/>
          <w:szCs w:val="22"/>
        </w:rPr>
        <w:t>με</w:t>
      </w:r>
      <w:r w:rsidRPr="00722059">
        <w:rPr>
          <w:spacing w:val="-1"/>
          <w:sz w:val="22"/>
          <w:szCs w:val="22"/>
        </w:rPr>
        <w:t xml:space="preserve"> </w:t>
      </w:r>
      <w:r w:rsidRPr="00722059">
        <w:rPr>
          <w:sz w:val="22"/>
          <w:szCs w:val="22"/>
        </w:rPr>
        <w:t>τις</w:t>
      </w:r>
      <w:r w:rsidRPr="00722059">
        <w:rPr>
          <w:spacing w:val="-4"/>
          <w:sz w:val="22"/>
          <w:szCs w:val="22"/>
        </w:rPr>
        <w:t xml:space="preserve"> </w:t>
      </w:r>
      <w:r w:rsidRPr="00722059">
        <w:rPr>
          <w:sz w:val="22"/>
          <w:szCs w:val="22"/>
        </w:rPr>
        <w:t>νέες</w:t>
      </w:r>
      <w:r w:rsidRPr="00722059">
        <w:rPr>
          <w:spacing w:val="-1"/>
          <w:sz w:val="22"/>
          <w:szCs w:val="22"/>
        </w:rPr>
        <w:t xml:space="preserve"> </w:t>
      </w:r>
      <w:r w:rsidRPr="00722059">
        <w:rPr>
          <w:sz w:val="22"/>
          <w:szCs w:val="22"/>
        </w:rPr>
        <w:t>εξελίξεις</w:t>
      </w:r>
      <w:r w:rsidRPr="00722059">
        <w:rPr>
          <w:spacing w:val="-1"/>
          <w:sz w:val="22"/>
          <w:szCs w:val="22"/>
        </w:rPr>
        <w:t xml:space="preserve"> </w:t>
      </w:r>
      <w:r w:rsidRPr="00722059">
        <w:rPr>
          <w:sz w:val="22"/>
          <w:szCs w:val="22"/>
        </w:rPr>
        <w:t xml:space="preserve">στις επιστήμες. </w:t>
      </w:r>
    </w:p>
    <w:p w:rsidR="00FD55BD" w:rsidRDefault="00FD55BD" w:rsidP="00722059">
      <w:pPr>
        <w:pStyle w:val="a7"/>
        <w:numPr>
          <w:ilvl w:val="0"/>
          <w:numId w:val="1"/>
        </w:numPr>
        <w:jc w:val="both"/>
        <w:rPr>
          <w:sz w:val="22"/>
          <w:szCs w:val="22"/>
        </w:rPr>
      </w:pPr>
      <w:r w:rsidRPr="00722059">
        <w:rPr>
          <w:sz w:val="22"/>
          <w:szCs w:val="22"/>
        </w:rPr>
        <w:t>Παρά την εφεύρεση της τυπογραφίας στην επαρχία η πλειονότητα του πληθυσμού παρέμενε αναλφάβητη.</w:t>
      </w:r>
    </w:p>
    <w:p w:rsidR="003E2B7B" w:rsidRPr="00722059" w:rsidRDefault="003E2B7B" w:rsidP="00722059">
      <w:pPr>
        <w:pStyle w:val="a7"/>
        <w:numPr>
          <w:ilvl w:val="0"/>
          <w:numId w:val="1"/>
        </w:numPr>
        <w:autoSpaceDE w:val="0"/>
        <w:autoSpaceDN w:val="0"/>
        <w:adjustRightInd w:val="0"/>
        <w:jc w:val="both"/>
        <w:rPr>
          <w:sz w:val="22"/>
          <w:szCs w:val="22"/>
        </w:rPr>
      </w:pPr>
      <w:r w:rsidRPr="00722059">
        <w:rPr>
          <w:sz w:val="22"/>
          <w:szCs w:val="22"/>
        </w:rPr>
        <w:t>Ο Χριστόφορος Κολόμβος, αντίθετα με τους Πορτογάλους, ακολούθησε δυτική κατεύθυνση στα ταξίδια του προς την ανατολική Ασία.</w:t>
      </w:r>
    </w:p>
    <w:p w:rsidR="007820DE" w:rsidRPr="007E6940" w:rsidRDefault="007820DE" w:rsidP="00722059">
      <w:pPr>
        <w:pStyle w:val="paragraph"/>
        <w:numPr>
          <w:ilvl w:val="0"/>
          <w:numId w:val="1"/>
        </w:numPr>
        <w:spacing w:before="0" w:beforeAutospacing="0" w:after="0" w:afterAutospacing="0"/>
        <w:jc w:val="both"/>
        <w:textAlignment w:val="baseline"/>
        <w:rPr>
          <w:color w:val="000000"/>
          <w:sz w:val="22"/>
          <w:szCs w:val="22"/>
          <w:shd w:val="clear" w:color="auto" w:fill="FFFFFF"/>
        </w:rPr>
      </w:pPr>
      <w:r w:rsidRPr="007E6940">
        <w:rPr>
          <w:sz w:val="22"/>
          <w:szCs w:val="22"/>
        </w:rPr>
        <w:t xml:space="preserve">Ο Αμέρικο Βεσπούτσι ήταν ο πρώτος θαλασσοπόρος που έφτασε στην Αμερική.  </w:t>
      </w:r>
    </w:p>
    <w:p w:rsidR="007820DE" w:rsidRPr="00722059" w:rsidRDefault="007820DE" w:rsidP="00722059">
      <w:pPr>
        <w:pStyle w:val="a7"/>
        <w:numPr>
          <w:ilvl w:val="0"/>
          <w:numId w:val="1"/>
        </w:numPr>
        <w:jc w:val="both"/>
        <w:rPr>
          <w:sz w:val="22"/>
          <w:szCs w:val="22"/>
        </w:rPr>
      </w:pPr>
      <w:r w:rsidRPr="00722059">
        <w:rPr>
          <w:sz w:val="22"/>
          <w:szCs w:val="22"/>
        </w:rPr>
        <w:t xml:space="preserve">Ο Αμέρικο Βεσπούτσι διαπίστωσε ότι οι περιοχές που είχε ανακαλύψει ο Κολόμβος δεν ανήκαν στην Ασία αλλά σε μια νέα ήπειρο.  </w:t>
      </w:r>
    </w:p>
    <w:p w:rsidR="00722059" w:rsidRPr="00722059" w:rsidRDefault="004867E5" w:rsidP="007E6940">
      <w:pPr>
        <w:pStyle w:val="a7"/>
        <w:numPr>
          <w:ilvl w:val="0"/>
          <w:numId w:val="1"/>
        </w:numPr>
        <w:jc w:val="both"/>
        <w:rPr>
          <w:sz w:val="22"/>
          <w:szCs w:val="22"/>
        </w:rPr>
      </w:pPr>
      <w:r w:rsidRPr="00722059">
        <w:rPr>
          <w:rFonts w:eastAsiaTheme="minorEastAsia"/>
          <w:sz w:val="22"/>
          <w:szCs w:val="22"/>
        </w:rPr>
        <w:t>Ο Βάσκο ντα Γκάμα, πλέοντας προς τις Ινδίες, παρασύρθηκε μέχρι τη Βραζιλία.  </w:t>
      </w:r>
    </w:p>
    <w:p w:rsidR="0034519F" w:rsidRPr="00722059" w:rsidRDefault="0034519F" w:rsidP="007E6940">
      <w:pPr>
        <w:pStyle w:val="a7"/>
        <w:numPr>
          <w:ilvl w:val="0"/>
          <w:numId w:val="1"/>
        </w:numPr>
        <w:jc w:val="both"/>
        <w:rPr>
          <w:sz w:val="22"/>
          <w:szCs w:val="22"/>
        </w:rPr>
      </w:pPr>
      <w:r w:rsidRPr="00722059">
        <w:rPr>
          <w:sz w:val="22"/>
          <w:szCs w:val="22"/>
        </w:rPr>
        <w:t>Ο πρώτος περίπλους της γης πραγματοποιήθηκε από τον Βάσκο ντα Γκάμα.</w:t>
      </w:r>
    </w:p>
    <w:p w:rsidR="0034519F" w:rsidRPr="007E6940" w:rsidRDefault="0034519F" w:rsidP="00722059">
      <w:pPr>
        <w:pStyle w:val="paragraph"/>
        <w:numPr>
          <w:ilvl w:val="0"/>
          <w:numId w:val="1"/>
        </w:numPr>
        <w:spacing w:before="0" w:beforeAutospacing="0" w:after="0" w:afterAutospacing="0"/>
        <w:jc w:val="both"/>
        <w:textAlignment w:val="baseline"/>
        <w:rPr>
          <w:sz w:val="22"/>
          <w:szCs w:val="22"/>
        </w:rPr>
      </w:pPr>
      <w:r w:rsidRPr="007E6940">
        <w:rPr>
          <w:rStyle w:val="normaltextrun"/>
          <w:sz w:val="22"/>
          <w:szCs w:val="22"/>
        </w:rPr>
        <w:t xml:space="preserve">Ο πρώτος </w:t>
      </w:r>
      <w:r w:rsidRPr="007E6940">
        <w:rPr>
          <w:rStyle w:val="spellingerror"/>
          <w:sz w:val="22"/>
          <w:szCs w:val="22"/>
        </w:rPr>
        <w:t>περίπλους</w:t>
      </w:r>
      <w:r w:rsidRPr="007E6940">
        <w:rPr>
          <w:rStyle w:val="normaltextrun"/>
          <w:sz w:val="22"/>
          <w:szCs w:val="22"/>
        </w:rPr>
        <w:t xml:space="preserve"> της γης πραγματοποιήθηκε από τον πορτογάλο θαλασσοπόρο Αλβαρέζ </w:t>
      </w:r>
      <w:r w:rsidRPr="007E6940">
        <w:rPr>
          <w:rStyle w:val="spellingerror"/>
          <w:sz w:val="22"/>
          <w:szCs w:val="22"/>
        </w:rPr>
        <w:t>Καμπράλ</w:t>
      </w:r>
      <w:r w:rsidRPr="007E6940">
        <w:rPr>
          <w:rStyle w:val="normaltextrun"/>
          <w:sz w:val="22"/>
          <w:szCs w:val="22"/>
        </w:rPr>
        <w:t>. </w:t>
      </w:r>
      <w:r w:rsidRPr="007E6940">
        <w:rPr>
          <w:rStyle w:val="eop"/>
          <w:sz w:val="22"/>
          <w:szCs w:val="22"/>
        </w:rPr>
        <w:t> </w:t>
      </w:r>
    </w:p>
    <w:p w:rsidR="00722059" w:rsidRDefault="0034519F" w:rsidP="00722059">
      <w:pPr>
        <w:pStyle w:val="a7"/>
        <w:numPr>
          <w:ilvl w:val="0"/>
          <w:numId w:val="1"/>
        </w:numPr>
        <w:jc w:val="both"/>
        <w:textAlignment w:val="baseline"/>
        <w:rPr>
          <w:sz w:val="22"/>
          <w:szCs w:val="22"/>
        </w:rPr>
      </w:pPr>
      <w:r w:rsidRPr="00722059">
        <w:rPr>
          <w:sz w:val="22"/>
          <w:szCs w:val="22"/>
        </w:rPr>
        <w:t>Ο πορτογάλος θαλασσοπόρος Βαρθολομαίος Ντιάζ έφτασε στο ακρωτήριο της Καλής Ελπίδας το 1487.  </w:t>
      </w:r>
    </w:p>
    <w:p w:rsidR="002E3B79" w:rsidRDefault="008102BC" w:rsidP="007E6940">
      <w:pPr>
        <w:pStyle w:val="a7"/>
        <w:numPr>
          <w:ilvl w:val="0"/>
          <w:numId w:val="1"/>
        </w:numPr>
        <w:jc w:val="both"/>
        <w:textAlignment w:val="baseline"/>
        <w:rPr>
          <w:sz w:val="22"/>
          <w:szCs w:val="22"/>
        </w:rPr>
      </w:pPr>
      <w:r w:rsidRPr="00722059">
        <w:rPr>
          <w:sz w:val="22"/>
          <w:szCs w:val="22"/>
          <w:lang w:val="en-US"/>
        </w:rPr>
        <w:t>O</w:t>
      </w:r>
      <w:r w:rsidRPr="00722059">
        <w:rPr>
          <w:sz w:val="22"/>
          <w:szCs w:val="22"/>
        </w:rPr>
        <w:t xml:space="preserve"> Βαρθολομαίος Ντιάζ έφτασε πρώτος στο Κάλικουτ των Ινδιών.</w:t>
      </w:r>
    </w:p>
    <w:p w:rsidR="007820DE" w:rsidRPr="002E3B79" w:rsidRDefault="007820DE" w:rsidP="007E6940">
      <w:pPr>
        <w:pStyle w:val="a7"/>
        <w:numPr>
          <w:ilvl w:val="0"/>
          <w:numId w:val="1"/>
        </w:numPr>
        <w:jc w:val="both"/>
        <w:textAlignment w:val="baseline"/>
        <w:rPr>
          <w:sz w:val="22"/>
          <w:szCs w:val="22"/>
        </w:rPr>
      </w:pPr>
      <w:r w:rsidRPr="002E3B79">
        <w:rPr>
          <w:sz w:val="22"/>
          <w:szCs w:val="22"/>
        </w:rPr>
        <w:t>Τα λιμάνια της Μεσογείου εξακολουθούσαν να αποτελούν το κέντρο της παγκόσμιας οικονομίας και μετά τις Ανακαλύψεις.</w:t>
      </w:r>
    </w:p>
    <w:p w:rsidR="002E3B79" w:rsidRDefault="004E2F41" w:rsidP="007E6940">
      <w:pPr>
        <w:pStyle w:val="1"/>
        <w:numPr>
          <w:ilvl w:val="0"/>
          <w:numId w:val="1"/>
        </w:numPr>
        <w:spacing w:line="240" w:lineRule="auto"/>
        <w:rPr>
          <w:rFonts w:cs="Times New Roman"/>
          <w:sz w:val="22"/>
        </w:rPr>
      </w:pPr>
      <w:r w:rsidRPr="007E6940">
        <w:rPr>
          <w:rFonts w:cs="Times New Roman"/>
          <w:sz w:val="22"/>
        </w:rPr>
        <w:t>Τα λιμάνια της Σεβίλλης, της Λισαβόνας και της Αμβέρσας απέκτησαν μεγαλύτερη οικονομική δραστηριότητα μετά τις Ανακαλύψεις.</w:t>
      </w:r>
    </w:p>
    <w:p w:rsidR="002B6674" w:rsidRPr="002E3B79" w:rsidRDefault="002B6674" w:rsidP="007E6940">
      <w:pPr>
        <w:pStyle w:val="1"/>
        <w:numPr>
          <w:ilvl w:val="0"/>
          <w:numId w:val="1"/>
        </w:numPr>
        <w:spacing w:line="240" w:lineRule="auto"/>
        <w:rPr>
          <w:rFonts w:cs="Times New Roman"/>
          <w:sz w:val="22"/>
        </w:rPr>
      </w:pPr>
      <w:r w:rsidRPr="002E3B79">
        <w:rPr>
          <w:sz w:val="22"/>
        </w:rPr>
        <w:t>Με τις Ανακαλύψεις το κέντρο της παγκόσμιας οικονομίας μετατοπίστηκε από τη Μεσόγειο στον Ατλαντικό Ωκεανό.</w:t>
      </w:r>
    </w:p>
    <w:p w:rsidR="00D72C57" w:rsidRPr="002E3B79" w:rsidRDefault="00D72C57" w:rsidP="002E3B79">
      <w:pPr>
        <w:pStyle w:val="a7"/>
        <w:numPr>
          <w:ilvl w:val="0"/>
          <w:numId w:val="1"/>
        </w:numPr>
        <w:jc w:val="both"/>
        <w:rPr>
          <w:sz w:val="22"/>
          <w:szCs w:val="22"/>
        </w:rPr>
      </w:pPr>
      <w:r w:rsidRPr="002E3B79">
        <w:rPr>
          <w:sz w:val="22"/>
          <w:szCs w:val="22"/>
        </w:rPr>
        <w:t xml:space="preserve">Μετά τις Ανακαλύψεις θεμέλιο της οικονομίας αποτελούσε το εμπόριο.  </w:t>
      </w:r>
    </w:p>
    <w:p w:rsidR="009D4219" w:rsidRPr="002E3B79" w:rsidRDefault="009D4219" w:rsidP="002E3B79">
      <w:pPr>
        <w:pStyle w:val="a7"/>
        <w:numPr>
          <w:ilvl w:val="0"/>
          <w:numId w:val="1"/>
        </w:numPr>
        <w:jc w:val="both"/>
        <w:rPr>
          <w:sz w:val="22"/>
          <w:szCs w:val="22"/>
        </w:rPr>
      </w:pPr>
      <w:r w:rsidRPr="002E3B79">
        <w:rPr>
          <w:sz w:val="22"/>
          <w:szCs w:val="22"/>
        </w:rPr>
        <w:t xml:space="preserve">Η εισαγωγή πολύτιμων μετάλλων στην Ευρώπη μετά τις ανακαλύψεις συνετέλεσε στην πτώση της τιμής των αγαθών.   </w:t>
      </w:r>
    </w:p>
    <w:p w:rsidR="008102BC" w:rsidRPr="002E3B79" w:rsidRDefault="008102BC" w:rsidP="002E3B79">
      <w:pPr>
        <w:pStyle w:val="a7"/>
        <w:numPr>
          <w:ilvl w:val="0"/>
          <w:numId w:val="1"/>
        </w:numPr>
        <w:jc w:val="both"/>
        <w:rPr>
          <w:bCs/>
          <w:sz w:val="22"/>
          <w:szCs w:val="22"/>
        </w:rPr>
      </w:pPr>
      <w:r w:rsidRPr="002E3B79">
        <w:rPr>
          <w:bCs/>
          <w:sz w:val="22"/>
          <w:szCs w:val="22"/>
        </w:rPr>
        <w:t>Ο θεσμός των συντεχνιών συνέβαλε καθοριστικά στην πρόοδο πολλών τομέων της οικονομίας μετά τις γεωγραφικές ανακαλύψεις του 15</w:t>
      </w:r>
      <w:r w:rsidRPr="002E3B79">
        <w:rPr>
          <w:bCs/>
          <w:sz w:val="22"/>
          <w:szCs w:val="22"/>
          <w:vertAlign w:val="superscript"/>
        </w:rPr>
        <w:t>ου</w:t>
      </w:r>
      <w:r w:rsidRPr="002E3B79">
        <w:rPr>
          <w:bCs/>
          <w:sz w:val="22"/>
          <w:szCs w:val="22"/>
        </w:rPr>
        <w:t xml:space="preserve"> και 16</w:t>
      </w:r>
      <w:r w:rsidRPr="002E3B79">
        <w:rPr>
          <w:bCs/>
          <w:sz w:val="22"/>
          <w:szCs w:val="22"/>
          <w:vertAlign w:val="superscript"/>
        </w:rPr>
        <w:t>ου</w:t>
      </w:r>
      <w:r w:rsidRPr="002E3B79">
        <w:rPr>
          <w:bCs/>
          <w:sz w:val="22"/>
          <w:szCs w:val="22"/>
        </w:rPr>
        <w:t xml:space="preserve"> αιώνα.</w:t>
      </w:r>
    </w:p>
    <w:p w:rsidR="0068133F" w:rsidRPr="002E3B79" w:rsidRDefault="0068133F" w:rsidP="002E3B79">
      <w:pPr>
        <w:pStyle w:val="a7"/>
        <w:numPr>
          <w:ilvl w:val="0"/>
          <w:numId w:val="1"/>
        </w:numPr>
        <w:jc w:val="both"/>
        <w:rPr>
          <w:rFonts w:eastAsia="Calibri"/>
          <w:sz w:val="22"/>
          <w:szCs w:val="22"/>
        </w:rPr>
      </w:pPr>
      <w:r w:rsidRPr="002E3B79">
        <w:rPr>
          <w:rFonts w:eastAsia="Calibri"/>
          <w:sz w:val="22"/>
          <w:szCs w:val="22"/>
        </w:rPr>
        <w:t>Κύριος</w:t>
      </w:r>
      <w:r w:rsidRPr="002E3B79">
        <w:rPr>
          <w:rFonts w:eastAsia="Calibri"/>
          <w:spacing w:val="-1"/>
          <w:sz w:val="22"/>
          <w:szCs w:val="22"/>
        </w:rPr>
        <w:t xml:space="preserve"> </w:t>
      </w:r>
      <w:r w:rsidRPr="002E3B79">
        <w:rPr>
          <w:rFonts w:eastAsia="Calibri"/>
          <w:sz w:val="22"/>
          <w:szCs w:val="22"/>
        </w:rPr>
        <w:t>μοχλός</w:t>
      </w:r>
      <w:r w:rsidRPr="002E3B79">
        <w:rPr>
          <w:rFonts w:eastAsia="Calibri"/>
          <w:spacing w:val="-5"/>
          <w:sz w:val="22"/>
          <w:szCs w:val="22"/>
        </w:rPr>
        <w:t xml:space="preserve"> </w:t>
      </w:r>
      <w:r w:rsidRPr="002E3B79">
        <w:rPr>
          <w:rFonts w:eastAsia="Calibri"/>
          <w:sz w:val="22"/>
          <w:szCs w:val="22"/>
        </w:rPr>
        <w:t>των κοινωνικών μεταβολών που</w:t>
      </w:r>
      <w:r w:rsidRPr="002E3B79">
        <w:rPr>
          <w:rFonts w:eastAsia="Calibri"/>
          <w:spacing w:val="-5"/>
          <w:sz w:val="22"/>
          <w:szCs w:val="22"/>
        </w:rPr>
        <w:t xml:space="preserve"> </w:t>
      </w:r>
      <w:r w:rsidRPr="002E3B79">
        <w:rPr>
          <w:rFonts w:eastAsia="Calibri"/>
          <w:sz w:val="22"/>
          <w:szCs w:val="22"/>
        </w:rPr>
        <w:t>δρομολόγησαν</w:t>
      </w:r>
      <w:r w:rsidRPr="002E3B79">
        <w:rPr>
          <w:rFonts w:eastAsia="Calibri"/>
          <w:spacing w:val="-3"/>
          <w:sz w:val="22"/>
          <w:szCs w:val="22"/>
        </w:rPr>
        <w:t xml:space="preserve"> </w:t>
      </w:r>
      <w:r w:rsidRPr="002E3B79">
        <w:rPr>
          <w:rFonts w:eastAsia="Calibri"/>
          <w:sz w:val="22"/>
          <w:szCs w:val="22"/>
        </w:rPr>
        <w:t>οι</w:t>
      </w:r>
      <w:r w:rsidRPr="002E3B79">
        <w:rPr>
          <w:rFonts w:eastAsia="Calibri"/>
          <w:spacing w:val="-57"/>
          <w:sz w:val="22"/>
          <w:szCs w:val="22"/>
        </w:rPr>
        <w:t xml:space="preserve">  </w:t>
      </w:r>
      <w:r w:rsidRPr="002E3B79">
        <w:rPr>
          <w:rFonts w:eastAsia="Calibri"/>
          <w:sz w:val="22"/>
          <w:szCs w:val="22"/>
        </w:rPr>
        <w:t>Ανακαλύψεις</w:t>
      </w:r>
      <w:r w:rsidRPr="002E3B79">
        <w:rPr>
          <w:rFonts w:eastAsia="Calibri"/>
          <w:spacing w:val="1"/>
          <w:sz w:val="22"/>
          <w:szCs w:val="22"/>
        </w:rPr>
        <w:t xml:space="preserve"> </w:t>
      </w:r>
      <w:r w:rsidRPr="002E3B79">
        <w:rPr>
          <w:rFonts w:eastAsia="Calibri"/>
          <w:sz w:val="22"/>
          <w:szCs w:val="22"/>
        </w:rPr>
        <w:t>ήταν</w:t>
      </w:r>
      <w:r w:rsidRPr="002E3B79">
        <w:rPr>
          <w:rFonts w:eastAsia="Calibri"/>
          <w:spacing w:val="4"/>
          <w:sz w:val="22"/>
          <w:szCs w:val="22"/>
        </w:rPr>
        <w:t xml:space="preserve"> </w:t>
      </w:r>
      <w:r w:rsidRPr="002E3B79">
        <w:rPr>
          <w:rFonts w:eastAsia="Calibri"/>
          <w:sz w:val="22"/>
          <w:szCs w:val="22"/>
        </w:rPr>
        <w:t>η αστική τάξη.</w:t>
      </w:r>
    </w:p>
    <w:p w:rsidR="002E3B79" w:rsidRDefault="007820DE" w:rsidP="007E6940">
      <w:pPr>
        <w:pStyle w:val="paragraph"/>
        <w:numPr>
          <w:ilvl w:val="0"/>
          <w:numId w:val="1"/>
        </w:numPr>
        <w:spacing w:before="0" w:beforeAutospacing="0" w:after="0" w:afterAutospacing="0"/>
        <w:jc w:val="both"/>
        <w:textAlignment w:val="baseline"/>
        <w:rPr>
          <w:rStyle w:val="normaltextrun"/>
          <w:sz w:val="22"/>
          <w:szCs w:val="22"/>
        </w:rPr>
      </w:pPr>
      <w:r w:rsidRPr="007E6940">
        <w:rPr>
          <w:sz w:val="22"/>
          <w:szCs w:val="22"/>
        </w:rPr>
        <w:t>Στα τέλη του Μεσαίωνα η αντίδραση στη Ρωμαιοκαθολική Εκκλησία εκδηλωνόταν περισσότερο στις γερμανικές χώρες.</w:t>
      </w:r>
    </w:p>
    <w:p w:rsidR="00D60E63" w:rsidRPr="002E3B79" w:rsidRDefault="00D60E63" w:rsidP="007E6940">
      <w:pPr>
        <w:pStyle w:val="paragraph"/>
        <w:numPr>
          <w:ilvl w:val="0"/>
          <w:numId w:val="1"/>
        </w:numPr>
        <w:spacing w:before="0" w:beforeAutospacing="0" w:after="0" w:afterAutospacing="0"/>
        <w:jc w:val="both"/>
        <w:textAlignment w:val="baseline"/>
        <w:rPr>
          <w:rStyle w:val="eop"/>
          <w:sz w:val="22"/>
          <w:szCs w:val="22"/>
        </w:rPr>
      </w:pPr>
      <w:r w:rsidRPr="002E3B79">
        <w:rPr>
          <w:rStyle w:val="normaltextrun"/>
          <w:sz w:val="22"/>
          <w:szCs w:val="22"/>
        </w:rPr>
        <w:t>Ο πάπας Λέων Ι΄ στράφηκε κατά της έκδοσης των συγχωροχαρτιών.</w:t>
      </w:r>
      <w:r w:rsidRPr="002E3B79">
        <w:rPr>
          <w:rStyle w:val="eop"/>
          <w:sz w:val="22"/>
          <w:szCs w:val="22"/>
        </w:rPr>
        <w:t> </w:t>
      </w:r>
    </w:p>
    <w:p w:rsidR="00362110" w:rsidRDefault="00023A98" w:rsidP="002E3B79">
      <w:pPr>
        <w:pStyle w:val="1"/>
        <w:numPr>
          <w:ilvl w:val="0"/>
          <w:numId w:val="1"/>
        </w:numPr>
        <w:spacing w:line="240" w:lineRule="auto"/>
        <w:rPr>
          <w:rFonts w:eastAsiaTheme="minorEastAsia" w:cs="Times New Roman"/>
          <w:sz w:val="22"/>
        </w:rPr>
      </w:pPr>
      <w:r w:rsidRPr="007E6940">
        <w:rPr>
          <w:rFonts w:eastAsiaTheme="minorEastAsia" w:cs="Times New Roman"/>
          <w:sz w:val="22"/>
        </w:rPr>
        <w:t>Η αφορμή για τη Θρησκευτική Μεταρρύθμιση ήταν η μαζική έκδοση και πώληση εγγράφων άφεσης αμαρτιών το 1515.</w:t>
      </w:r>
    </w:p>
    <w:p w:rsidR="00C77796" w:rsidRDefault="00C77796" w:rsidP="002E3B79">
      <w:pPr>
        <w:pStyle w:val="a7"/>
        <w:numPr>
          <w:ilvl w:val="0"/>
          <w:numId w:val="1"/>
        </w:numPr>
        <w:jc w:val="both"/>
        <w:rPr>
          <w:sz w:val="22"/>
          <w:szCs w:val="22"/>
        </w:rPr>
      </w:pPr>
      <w:r w:rsidRPr="002E3B79">
        <w:rPr>
          <w:spacing w:val="-1"/>
          <w:sz w:val="22"/>
          <w:szCs w:val="22"/>
        </w:rPr>
        <w:t>Το</w:t>
      </w:r>
      <w:r w:rsidRPr="002E3B79">
        <w:rPr>
          <w:spacing w:val="3"/>
          <w:sz w:val="22"/>
          <w:szCs w:val="22"/>
        </w:rPr>
        <w:t xml:space="preserve"> </w:t>
      </w:r>
      <w:r w:rsidRPr="002E3B79">
        <w:rPr>
          <w:spacing w:val="-1"/>
          <w:sz w:val="22"/>
          <w:szCs w:val="22"/>
        </w:rPr>
        <w:t>κίνημα</w:t>
      </w:r>
      <w:r w:rsidRPr="002E3B79">
        <w:rPr>
          <w:spacing w:val="-6"/>
          <w:sz w:val="22"/>
          <w:szCs w:val="22"/>
        </w:rPr>
        <w:t xml:space="preserve"> </w:t>
      </w:r>
      <w:r w:rsidRPr="002E3B79">
        <w:rPr>
          <w:spacing w:val="-1"/>
          <w:sz w:val="22"/>
          <w:szCs w:val="22"/>
        </w:rPr>
        <w:t>του</w:t>
      </w:r>
      <w:r w:rsidRPr="002E3B79">
        <w:rPr>
          <w:spacing w:val="-14"/>
          <w:sz w:val="22"/>
          <w:szCs w:val="22"/>
        </w:rPr>
        <w:t xml:space="preserve"> </w:t>
      </w:r>
      <w:r w:rsidRPr="002E3B79">
        <w:rPr>
          <w:spacing w:val="-1"/>
          <w:sz w:val="22"/>
          <w:szCs w:val="22"/>
        </w:rPr>
        <w:t>Λουθήρου</w:t>
      </w:r>
      <w:r w:rsidRPr="002E3B79">
        <w:rPr>
          <w:spacing w:val="-4"/>
          <w:sz w:val="22"/>
          <w:szCs w:val="22"/>
        </w:rPr>
        <w:t xml:space="preserve"> </w:t>
      </w:r>
      <w:r w:rsidRPr="002E3B79">
        <w:rPr>
          <w:spacing w:val="-1"/>
          <w:sz w:val="22"/>
          <w:szCs w:val="22"/>
        </w:rPr>
        <w:t>υπήρξε</w:t>
      </w:r>
      <w:r w:rsidRPr="002E3B79">
        <w:rPr>
          <w:spacing w:val="-5"/>
          <w:sz w:val="22"/>
          <w:szCs w:val="22"/>
        </w:rPr>
        <w:t xml:space="preserve"> </w:t>
      </w:r>
      <w:r w:rsidRPr="002E3B79">
        <w:rPr>
          <w:spacing w:val="-1"/>
          <w:sz w:val="22"/>
          <w:szCs w:val="22"/>
        </w:rPr>
        <w:t>ο</w:t>
      </w:r>
      <w:r w:rsidRPr="002E3B79">
        <w:rPr>
          <w:spacing w:val="3"/>
          <w:sz w:val="22"/>
          <w:szCs w:val="22"/>
        </w:rPr>
        <w:t xml:space="preserve"> </w:t>
      </w:r>
      <w:r w:rsidRPr="002E3B79">
        <w:rPr>
          <w:spacing w:val="-1"/>
          <w:sz w:val="22"/>
          <w:szCs w:val="22"/>
        </w:rPr>
        <w:t>πυρήνας</w:t>
      </w:r>
      <w:r w:rsidRPr="002E3B79">
        <w:rPr>
          <w:sz w:val="22"/>
          <w:szCs w:val="22"/>
        </w:rPr>
        <w:t xml:space="preserve"> μιας ευρύτερης μεταρρυθμιστικής</w:t>
      </w:r>
      <w:r w:rsidRPr="002E3B79">
        <w:rPr>
          <w:spacing w:val="-57"/>
          <w:sz w:val="22"/>
          <w:szCs w:val="22"/>
        </w:rPr>
        <w:t xml:space="preserve">  </w:t>
      </w:r>
      <w:r w:rsidRPr="002E3B79">
        <w:rPr>
          <w:sz w:val="22"/>
          <w:szCs w:val="22"/>
        </w:rPr>
        <w:t xml:space="preserve"> έκρηξης</w:t>
      </w:r>
      <w:r w:rsidRPr="002E3B79">
        <w:rPr>
          <w:spacing w:val="1"/>
          <w:sz w:val="22"/>
          <w:szCs w:val="22"/>
        </w:rPr>
        <w:t xml:space="preserve"> </w:t>
      </w:r>
      <w:r w:rsidRPr="002E3B79">
        <w:rPr>
          <w:sz w:val="22"/>
          <w:szCs w:val="22"/>
        </w:rPr>
        <w:t>σε</w:t>
      </w:r>
      <w:r w:rsidRPr="002E3B79">
        <w:rPr>
          <w:spacing w:val="-3"/>
          <w:sz w:val="22"/>
          <w:szCs w:val="22"/>
        </w:rPr>
        <w:t xml:space="preserve"> </w:t>
      </w:r>
      <w:r w:rsidRPr="002E3B79">
        <w:rPr>
          <w:sz w:val="22"/>
          <w:szCs w:val="22"/>
        </w:rPr>
        <w:t>όλη</w:t>
      </w:r>
      <w:r w:rsidRPr="002E3B79">
        <w:rPr>
          <w:spacing w:val="1"/>
          <w:sz w:val="22"/>
          <w:szCs w:val="22"/>
        </w:rPr>
        <w:t xml:space="preserve"> </w:t>
      </w:r>
      <w:r w:rsidRPr="002E3B79">
        <w:rPr>
          <w:sz w:val="22"/>
          <w:szCs w:val="22"/>
        </w:rPr>
        <w:t>τη</w:t>
      </w:r>
      <w:r w:rsidRPr="002E3B79">
        <w:rPr>
          <w:spacing w:val="-14"/>
          <w:sz w:val="22"/>
          <w:szCs w:val="22"/>
        </w:rPr>
        <w:t xml:space="preserve"> </w:t>
      </w:r>
      <w:r w:rsidRPr="002E3B79">
        <w:rPr>
          <w:sz w:val="22"/>
          <w:szCs w:val="22"/>
        </w:rPr>
        <w:t>Δυτική</w:t>
      </w:r>
      <w:r w:rsidRPr="002E3B79">
        <w:rPr>
          <w:spacing w:val="1"/>
          <w:sz w:val="22"/>
          <w:szCs w:val="22"/>
        </w:rPr>
        <w:t xml:space="preserve"> </w:t>
      </w:r>
      <w:r w:rsidRPr="002E3B79">
        <w:rPr>
          <w:sz w:val="22"/>
          <w:szCs w:val="22"/>
        </w:rPr>
        <w:t>Ευρώπη.</w:t>
      </w:r>
    </w:p>
    <w:p w:rsidR="00D60E63" w:rsidRPr="002E3B79" w:rsidRDefault="00D60E63" w:rsidP="002E3B79">
      <w:pPr>
        <w:pStyle w:val="a7"/>
        <w:numPr>
          <w:ilvl w:val="0"/>
          <w:numId w:val="1"/>
        </w:numPr>
        <w:jc w:val="both"/>
        <w:rPr>
          <w:sz w:val="22"/>
          <w:szCs w:val="22"/>
          <w:lang w:eastAsia="el-GR"/>
        </w:rPr>
      </w:pPr>
      <w:r w:rsidRPr="002E3B79">
        <w:rPr>
          <w:sz w:val="22"/>
          <w:szCs w:val="22"/>
          <w:lang w:eastAsia="el-GR"/>
        </w:rPr>
        <w:t>Με την Ειρήνη της Αυγούστας η Γερμανία χωρίστηκε σε κράτη καθολικά και διαμαρτυρόμενα. </w:t>
      </w:r>
    </w:p>
    <w:p w:rsidR="0034519F" w:rsidRPr="002E3B79" w:rsidRDefault="0034519F" w:rsidP="002E3B79">
      <w:pPr>
        <w:pStyle w:val="a7"/>
        <w:numPr>
          <w:ilvl w:val="0"/>
          <w:numId w:val="1"/>
        </w:numPr>
        <w:jc w:val="both"/>
        <w:textAlignment w:val="baseline"/>
        <w:rPr>
          <w:sz w:val="22"/>
          <w:szCs w:val="22"/>
        </w:rPr>
      </w:pPr>
      <w:r w:rsidRPr="002E3B79">
        <w:rPr>
          <w:sz w:val="22"/>
          <w:szCs w:val="22"/>
        </w:rPr>
        <w:t xml:space="preserve">Η </w:t>
      </w:r>
      <w:r w:rsidRPr="002E3B79">
        <w:rPr>
          <w:i/>
          <w:sz w:val="22"/>
          <w:szCs w:val="22"/>
        </w:rPr>
        <w:t>Ειρήνη της Αυγούστας</w:t>
      </w:r>
      <w:r w:rsidRPr="002E3B79">
        <w:rPr>
          <w:sz w:val="22"/>
          <w:szCs w:val="22"/>
        </w:rPr>
        <w:t xml:space="preserve"> (1555) αναγνώριζε τη νομιμότητα του Λουθηρανισμού. </w:t>
      </w:r>
    </w:p>
    <w:p w:rsidR="006B7C02" w:rsidRPr="002E3B79" w:rsidRDefault="006B7C02" w:rsidP="002E3B79">
      <w:pPr>
        <w:pStyle w:val="a7"/>
        <w:numPr>
          <w:ilvl w:val="0"/>
          <w:numId w:val="1"/>
        </w:numPr>
        <w:jc w:val="both"/>
        <w:rPr>
          <w:sz w:val="22"/>
          <w:szCs w:val="22"/>
        </w:rPr>
      </w:pPr>
      <w:r w:rsidRPr="002E3B79">
        <w:rPr>
          <w:sz w:val="22"/>
          <w:szCs w:val="22"/>
        </w:rPr>
        <w:t xml:space="preserve">Στη Γερμανία, μετά την Ειρήνη της Αυγούστας, επικράτησε παντού το προτεσταντικό δόγμα. </w:t>
      </w:r>
    </w:p>
    <w:p w:rsidR="00D72C57" w:rsidRPr="002E3B79" w:rsidRDefault="00D60E63" w:rsidP="002E3B79">
      <w:pPr>
        <w:pStyle w:val="a7"/>
        <w:numPr>
          <w:ilvl w:val="0"/>
          <w:numId w:val="1"/>
        </w:numPr>
        <w:jc w:val="both"/>
        <w:textAlignment w:val="baseline"/>
        <w:rPr>
          <w:sz w:val="22"/>
          <w:szCs w:val="22"/>
        </w:rPr>
      </w:pPr>
      <w:r w:rsidRPr="002E3B79">
        <w:rPr>
          <w:sz w:val="22"/>
          <w:szCs w:val="22"/>
        </w:rPr>
        <w:t>Κατά την Αντιμεταρρύθμιση, η Καθολική Εκκλησία αναδιοργάνωσε τα μοναχικά τάγματα.</w:t>
      </w:r>
    </w:p>
    <w:p w:rsidR="002E3B79" w:rsidRDefault="00A70580" w:rsidP="002E3B79">
      <w:pPr>
        <w:pStyle w:val="a7"/>
        <w:numPr>
          <w:ilvl w:val="0"/>
          <w:numId w:val="1"/>
        </w:numPr>
        <w:jc w:val="both"/>
        <w:rPr>
          <w:rFonts w:eastAsia="Calibri"/>
          <w:sz w:val="22"/>
          <w:szCs w:val="22"/>
        </w:rPr>
      </w:pPr>
      <w:r w:rsidRPr="002E3B79">
        <w:rPr>
          <w:rFonts w:eastAsia="Calibri"/>
          <w:sz w:val="22"/>
          <w:szCs w:val="22"/>
        </w:rPr>
        <w:t xml:space="preserve">Έργο του Συμβουλίου Λογοκρισίας που ίδρυσε η Καθολική Εκκλησία στη Ρώμη, στο πλαίσιο της Αντιμεταρρύθμισης, ήταν η σύνταξη ενός καταλόγου απαγορευμένων βιβλίων θεολογικού περιεχομένου. </w:t>
      </w:r>
    </w:p>
    <w:p w:rsidR="001D3BD5" w:rsidRPr="002E3B79" w:rsidRDefault="001D3BD5" w:rsidP="002E3B79">
      <w:pPr>
        <w:pStyle w:val="a7"/>
        <w:numPr>
          <w:ilvl w:val="0"/>
          <w:numId w:val="1"/>
        </w:numPr>
        <w:jc w:val="both"/>
        <w:rPr>
          <w:rFonts w:eastAsia="Calibri"/>
          <w:sz w:val="22"/>
          <w:szCs w:val="22"/>
        </w:rPr>
      </w:pPr>
      <w:r w:rsidRPr="002E3B79">
        <w:rPr>
          <w:rFonts w:eastAsiaTheme="minorEastAsia"/>
          <w:sz w:val="22"/>
          <w:szCs w:val="22"/>
        </w:rPr>
        <w:t>Το έργο της αποσαφήνισης του Λουθηρανισμού ανέλαβε η Σύνοδος του Τρέντο (1545).</w:t>
      </w:r>
    </w:p>
    <w:p w:rsidR="00A915D7" w:rsidRPr="002E3B79" w:rsidRDefault="00A915D7" w:rsidP="002E3B79">
      <w:pPr>
        <w:pStyle w:val="a7"/>
        <w:numPr>
          <w:ilvl w:val="0"/>
          <w:numId w:val="1"/>
        </w:numPr>
        <w:jc w:val="both"/>
        <w:textAlignment w:val="baseline"/>
        <w:rPr>
          <w:sz w:val="22"/>
          <w:szCs w:val="22"/>
        </w:rPr>
      </w:pPr>
      <w:r w:rsidRPr="002E3B79">
        <w:rPr>
          <w:sz w:val="22"/>
          <w:szCs w:val="22"/>
        </w:rPr>
        <w:t>Η Σύνοδος του Τρέντο συγκλήθηκε το 1545 με σκοπό την αποσαφήνιση του καθολικού δόγματος.</w:t>
      </w:r>
    </w:p>
    <w:p w:rsidR="008102BC" w:rsidRPr="002E3B79" w:rsidRDefault="008102BC" w:rsidP="002E3B79">
      <w:pPr>
        <w:pStyle w:val="a7"/>
        <w:numPr>
          <w:ilvl w:val="0"/>
          <w:numId w:val="1"/>
        </w:numPr>
        <w:jc w:val="both"/>
        <w:rPr>
          <w:sz w:val="22"/>
          <w:szCs w:val="22"/>
        </w:rPr>
      </w:pPr>
      <w:r w:rsidRPr="002E3B79">
        <w:rPr>
          <w:sz w:val="22"/>
          <w:szCs w:val="22"/>
        </w:rPr>
        <w:t>Ο στόχος της συνόδου του Τρέντο ήταν η ηθικοπνευματική ανασυγκρότηση της Καθολικής Εκκλησίας.</w:t>
      </w:r>
    </w:p>
    <w:p w:rsidR="00D60E63" w:rsidRPr="002E3B79" w:rsidRDefault="00D72C57" w:rsidP="002E3B79">
      <w:pPr>
        <w:pStyle w:val="a7"/>
        <w:numPr>
          <w:ilvl w:val="0"/>
          <w:numId w:val="1"/>
        </w:numPr>
        <w:jc w:val="both"/>
        <w:textAlignment w:val="baseline"/>
        <w:rPr>
          <w:sz w:val="22"/>
          <w:szCs w:val="22"/>
        </w:rPr>
      </w:pPr>
      <w:r w:rsidRPr="002E3B79">
        <w:rPr>
          <w:sz w:val="22"/>
          <w:szCs w:val="22"/>
        </w:rPr>
        <w:t>Η Μεταρρύθμιση στάθηκε η αφορμή για τη θρησκευτική ενότητα της Δυτικής Ευρώπης.</w:t>
      </w:r>
      <w:r w:rsidR="00D60E63" w:rsidRPr="002E3B79">
        <w:rPr>
          <w:sz w:val="22"/>
          <w:szCs w:val="22"/>
        </w:rPr>
        <w:t>  </w:t>
      </w:r>
    </w:p>
    <w:p w:rsidR="00AA760E" w:rsidRPr="002E3B79" w:rsidRDefault="00D60E63" w:rsidP="002E3B79">
      <w:pPr>
        <w:pStyle w:val="a7"/>
        <w:numPr>
          <w:ilvl w:val="0"/>
          <w:numId w:val="1"/>
        </w:numPr>
        <w:jc w:val="both"/>
        <w:rPr>
          <w:rStyle w:val="eop"/>
          <w:sz w:val="22"/>
          <w:szCs w:val="22"/>
        </w:rPr>
      </w:pPr>
      <w:r w:rsidRPr="002E3B79">
        <w:rPr>
          <w:rStyle w:val="normaltextrun"/>
          <w:sz w:val="22"/>
          <w:szCs w:val="22"/>
        </w:rPr>
        <w:t>Η Μεταρρύθμιση συνέβαλε στην ανάπτυξη του κοινοβουλευτικού πολιτεύματος.</w:t>
      </w:r>
      <w:r w:rsidRPr="002E3B79">
        <w:rPr>
          <w:rStyle w:val="eop"/>
          <w:sz w:val="22"/>
          <w:szCs w:val="22"/>
        </w:rPr>
        <w:t> </w:t>
      </w:r>
    </w:p>
    <w:p w:rsidR="00D72C57" w:rsidRPr="002E3B79" w:rsidRDefault="00D72C57" w:rsidP="002E3B79">
      <w:pPr>
        <w:pStyle w:val="a7"/>
        <w:numPr>
          <w:ilvl w:val="0"/>
          <w:numId w:val="1"/>
        </w:numPr>
        <w:jc w:val="both"/>
        <w:rPr>
          <w:sz w:val="22"/>
          <w:szCs w:val="22"/>
        </w:rPr>
      </w:pPr>
      <w:r w:rsidRPr="002E3B79">
        <w:rPr>
          <w:sz w:val="22"/>
          <w:szCs w:val="22"/>
        </w:rPr>
        <w:t>Ο καλβινισμός συνέβαλε στην ανάπτυξη του κεφαλαιοκρατικού συστήματος.</w:t>
      </w:r>
    </w:p>
    <w:p w:rsidR="003D7D4C" w:rsidRPr="002E3B79" w:rsidRDefault="003D7D4C" w:rsidP="002E3B79">
      <w:pPr>
        <w:pStyle w:val="a7"/>
        <w:numPr>
          <w:ilvl w:val="0"/>
          <w:numId w:val="1"/>
        </w:numPr>
        <w:jc w:val="both"/>
        <w:rPr>
          <w:rFonts w:eastAsia="Calibri"/>
          <w:sz w:val="22"/>
          <w:szCs w:val="22"/>
        </w:rPr>
      </w:pPr>
      <w:r w:rsidRPr="002E3B79">
        <w:rPr>
          <w:rFonts w:eastAsia="Calibri"/>
          <w:sz w:val="22"/>
          <w:szCs w:val="22"/>
        </w:rPr>
        <w:lastRenderedPageBreak/>
        <w:t>Οι καθολικές χώρες, όπως η Ισπανία, η Πορτογαλία και η Ιταλία, πρωτοστάτησαν στις πολιτειακές μεταβολές.</w:t>
      </w:r>
    </w:p>
    <w:p w:rsidR="00597779" w:rsidRPr="007E6940" w:rsidRDefault="00597779" w:rsidP="002E3B79">
      <w:pPr>
        <w:pStyle w:val="a4"/>
        <w:numPr>
          <w:ilvl w:val="0"/>
          <w:numId w:val="1"/>
        </w:numPr>
        <w:jc w:val="both"/>
        <w:rPr>
          <w:rFonts w:ascii="Times New Roman" w:hAnsi="Times New Roman"/>
          <w:lang w:val="el-GR"/>
        </w:rPr>
      </w:pPr>
      <w:r w:rsidRPr="007E6940">
        <w:rPr>
          <w:rFonts w:ascii="Times New Roman" w:hAnsi="Times New Roman"/>
          <w:lang w:val="el-GR"/>
        </w:rPr>
        <w:t>Η Μεταρρύθμιση δεν επέφερε σημαντικές μεταβολές στη νοοτροπία των ανθρώπων της εποχής και στις κοινωνικές τους σχέσεις.</w:t>
      </w:r>
    </w:p>
    <w:p w:rsidR="00AA760E" w:rsidRPr="007E6940" w:rsidRDefault="00AA760E" w:rsidP="007E6940">
      <w:pPr>
        <w:jc w:val="both"/>
        <w:rPr>
          <w:sz w:val="22"/>
          <w:szCs w:val="22"/>
        </w:rPr>
      </w:pPr>
    </w:p>
    <w:p w:rsidR="00AA760E" w:rsidRDefault="00AA760E" w:rsidP="001B6DAD">
      <w:pPr>
        <w:jc w:val="center"/>
        <w:rPr>
          <w:rFonts w:eastAsia="Calibri"/>
          <w:i/>
          <w:sz w:val="22"/>
          <w:szCs w:val="22"/>
          <w:u w:val="single"/>
        </w:rPr>
      </w:pPr>
      <w:r w:rsidRPr="001B6DAD">
        <w:rPr>
          <w:rFonts w:eastAsia="Calibri"/>
          <w:i/>
          <w:sz w:val="22"/>
          <w:szCs w:val="22"/>
          <w:u w:val="single"/>
        </w:rPr>
        <w:t>Δ. Να αντιστοιχίσετε τα στοιχεία της στήλης Α με τα στοιχεία της στήλης Β.</w:t>
      </w:r>
    </w:p>
    <w:p w:rsidR="00D60E63" w:rsidRPr="007E6940" w:rsidRDefault="002E3B79" w:rsidP="007E6940">
      <w:pPr>
        <w:textAlignment w:val="baseline"/>
        <w:rPr>
          <w:sz w:val="22"/>
          <w:szCs w:val="22"/>
          <w:lang w:eastAsia="el-GR"/>
        </w:rPr>
      </w:pPr>
      <w:r>
        <w:rPr>
          <w:b/>
          <w:bCs/>
          <w:sz w:val="22"/>
          <w:szCs w:val="22"/>
          <w:lang w:eastAsia="el-GR"/>
        </w:rPr>
        <w:t>(1</w:t>
      </w:r>
      <w:r w:rsidR="00D60E63" w:rsidRPr="007E6940">
        <w:rPr>
          <w:b/>
          <w:bCs/>
          <w:sz w:val="22"/>
          <w:szCs w:val="22"/>
          <w:lang w:eastAsia="el-GR"/>
        </w:rPr>
        <w:t xml:space="preserve">) </w:t>
      </w:r>
      <w:r w:rsidR="00D60E63" w:rsidRPr="007E6940">
        <w:rPr>
          <w:sz w:val="22"/>
          <w:szCs w:val="22"/>
          <w:lang w:eastAsia="el-GR"/>
        </w:rPr>
        <w:t>Να αντιστοιχίσετε τα στοιχεία της στήλης Α με στοιχεία της στήλης Β. Ένα στοιχείο της στήλης Β περισσεύει.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4"/>
        <w:gridCol w:w="5812"/>
      </w:tblGrid>
      <w:tr w:rsidR="00D60E63" w:rsidRPr="007E6940" w:rsidTr="00F20063">
        <w:tc>
          <w:tcPr>
            <w:tcW w:w="3694" w:type="dxa"/>
            <w:tcBorders>
              <w:top w:val="single" w:sz="6" w:space="0" w:color="auto"/>
              <w:left w:val="single" w:sz="6" w:space="0" w:color="auto"/>
              <w:bottom w:val="single" w:sz="6" w:space="0" w:color="auto"/>
              <w:right w:val="single" w:sz="6" w:space="0" w:color="auto"/>
            </w:tcBorders>
            <w:shd w:val="clear" w:color="auto" w:fill="auto"/>
            <w:hideMark/>
          </w:tcPr>
          <w:p w:rsidR="00D60E63" w:rsidRPr="007E6940" w:rsidRDefault="00D60E63" w:rsidP="007E6940">
            <w:pPr>
              <w:textAlignment w:val="baseline"/>
              <w:rPr>
                <w:sz w:val="22"/>
                <w:szCs w:val="22"/>
                <w:lang w:eastAsia="el-GR"/>
              </w:rPr>
            </w:pPr>
            <w:r w:rsidRPr="007E6940">
              <w:rPr>
                <w:sz w:val="22"/>
                <w:szCs w:val="22"/>
                <w:lang w:eastAsia="el-GR"/>
              </w:rPr>
              <w:t>                                  Α  </w:t>
            </w:r>
          </w:p>
        </w:tc>
        <w:tc>
          <w:tcPr>
            <w:tcW w:w="5812" w:type="dxa"/>
            <w:tcBorders>
              <w:top w:val="single" w:sz="6" w:space="0" w:color="auto"/>
              <w:left w:val="single" w:sz="6" w:space="0" w:color="auto"/>
              <w:bottom w:val="single" w:sz="4" w:space="0" w:color="auto"/>
              <w:right w:val="single" w:sz="6" w:space="0" w:color="auto"/>
            </w:tcBorders>
            <w:shd w:val="clear" w:color="auto" w:fill="auto"/>
            <w:hideMark/>
          </w:tcPr>
          <w:p w:rsidR="00D60E63" w:rsidRPr="007E6940" w:rsidRDefault="00D60E63" w:rsidP="007E6940">
            <w:pPr>
              <w:textAlignment w:val="baseline"/>
              <w:rPr>
                <w:sz w:val="22"/>
                <w:szCs w:val="22"/>
                <w:lang w:eastAsia="el-GR"/>
              </w:rPr>
            </w:pPr>
            <w:r w:rsidRPr="007E6940">
              <w:rPr>
                <w:sz w:val="22"/>
                <w:szCs w:val="22"/>
                <w:lang w:eastAsia="el-GR"/>
              </w:rPr>
              <w:t>                              Β  </w:t>
            </w:r>
          </w:p>
        </w:tc>
      </w:tr>
      <w:tr w:rsidR="00D60E63" w:rsidRPr="007E6940" w:rsidTr="00F20063">
        <w:tc>
          <w:tcPr>
            <w:tcW w:w="3694" w:type="dxa"/>
            <w:tcBorders>
              <w:top w:val="single" w:sz="6" w:space="0" w:color="auto"/>
              <w:left w:val="single" w:sz="6" w:space="0" w:color="auto"/>
              <w:bottom w:val="single" w:sz="6" w:space="0" w:color="auto"/>
              <w:right w:val="single" w:sz="4" w:space="0" w:color="auto"/>
            </w:tcBorders>
            <w:shd w:val="clear" w:color="auto" w:fill="auto"/>
            <w:hideMark/>
          </w:tcPr>
          <w:p w:rsidR="00D60E63" w:rsidRPr="007E6940" w:rsidRDefault="00D60E63" w:rsidP="007E6940">
            <w:pPr>
              <w:ind w:left="90"/>
              <w:textAlignment w:val="baseline"/>
              <w:rPr>
                <w:sz w:val="22"/>
                <w:szCs w:val="22"/>
                <w:lang w:eastAsia="el-GR"/>
              </w:rPr>
            </w:pPr>
            <w:r w:rsidRPr="007E6940">
              <w:rPr>
                <w:sz w:val="22"/>
                <w:szCs w:val="22"/>
                <w:lang w:eastAsia="el-GR"/>
              </w:rPr>
              <w:t>1. Αλέξιος Ε΄ Δούκας Μούρτζουφλος </w:t>
            </w:r>
          </w:p>
          <w:p w:rsidR="00D60E63" w:rsidRPr="007E6940" w:rsidRDefault="00D60E63" w:rsidP="007E6940">
            <w:pPr>
              <w:ind w:left="90"/>
              <w:textAlignment w:val="baseline"/>
              <w:rPr>
                <w:sz w:val="22"/>
                <w:szCs w:val="22"/>
                <w:lang w:eastAsia="el-GR"/>
              </w:rPr>
            </w:pPr>
            <w:r w:rsidRPr="007E6940">
              <w:rPr>
                <w:sz w:val="22"/>
                <w:szCs w:val="22"/>
                <w:lang w:eastAsia="el-GR"/>
              </w:rPr>
              <w:t>2. Μιχαήλ  Η΄ Παλαιολόγος </w:t>
            </w:r>
          </w:p>
          <w:p w:rsidR="00D60E63" w:rsidRPr="007E6940" w:rsidRDefault="00D60E63" w:rsidP="007E6940">
            <w:pPr>
              <w:ind w:left="90"/>
              <w:textAlignment w:val="baseline"/>
              <w:rPr>
                <w:sz w:val="22"/>
                <w:szCs w:val="22"/>
                <w:lang w:eastAsia="el-GR"/>
              </w:rPr>
            </w:pPr>
            <w:r w:rsidRPr="007E6940">
              <w:rPr>
                <w:sz w:val="22"/>
                <w:szCs w:val="22"/>
                <w:lang w:eastAsia="el-GR"/>
              </w:rPr>
              <w:t>3. Βαγιαζήτ </w:t>
            </w:r>
          </w:p>
          <w:p w:rsidR="00D60E63" w:rsidRPr="007E6940" w:rsidRDefault="00D60E63" w:rsidP="007E6940">
            <w:pPr>
              <w:ind w:left="90"/>
              <w:textAlignment w:val="baseline"/>
              <w:rPr>
                <w:sz w:val="22"/>
                <w:szCs w:val="22"/>
                <w:lang w:eastAsia="el-GR"/>
              </w:rPr>
            </w:pPr>
            <w:r w:rsidRPr="007E6940">
              <w:rPr>
                <w:sz w:val="22"/>
                <w:szCs w:val="22"/>
                <w:lang w:eastAsia="el-GR"/>
              </w:rPr>
              <w:t>4. Χριστόφορος Κολόμβος </w:t>
            </w:r>
          </w:p>
          <w:p w:rsidR="00D60E63" w:rsidRPr="007E6940" w:rsidRDefault="00D60E63" w:rsidP="007E6940">
            <w:pPr>
              <w:ind w:left="90"/>
              <w:textAlignment w:val="baseline"/>
              <w:rPr>
                <w:sz w:val="22"/>
                <w:szCs w:val="22"/>
                <w:lang w:eastAsia="el-GR"/>
              </w:rPr>
            </w:pPr>
            <w:r w:rsidRPr="007E6940">
              <w:rPr>
                <w:sz w:val="22"/>
                <w:szCs w:val="22"/>
                <w:lang w:eastAsia="el-GR"/>
              </w:rPr>
              <w:t>5. Βάσκο ντα Γκάμα </w:t>
            </w:r>
          </w:p>
          <w:p w:rsidR="00D60E63" w:rsidRPr="007E6940" w:rsidRDefault="00D60E63" w:rsidP="007E6940">
            <w:pPr>
              <w:textAlignment w:val="baseline"/>
              <w:rPr>
                <w:sz w:val="22"/>
                <w:szCs w:val="22"/>
                <w:lang w:eastAsia="el-GR"/>
              </w:rPr>
            </w:pPr>
            <w:r w:rsidRPr="007E6940">
              <w:rPr>
                <w:sz w:val="22"/>
                <w:szCs w:val="22"/>
                <w:lang w:eastAsia="el-GR"/>
              </w:rPr>
              <w:t> </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D60E63" w:rsidRPr="007E6940" w:rsidRDefault="00D60E63" w:rsidP="007E6940">
            <w:pPr>
              <w:ind w:left="90"/>
              <w:textAlignment w:val="baseline"/>
              <w:rPr>
                <w:sz w:val="22"/>
                <w:szCs w:val="22"/>
                <w:lang w:eastAsia="el-GR"/>
              </w:rPr>
            </w:pPr>
            <w:r w:rsidRPr="007E6940">
              <w:rPr>
                <w:sz w:val="22"/>
                <w:szCs w:val="22"/>
                <w:lang w:eastAsia="el-GR"/>
              </w:rPr>
              <w:t>α. νέος δρόμος προς Ινδίες </w:t>
            </w:r>
          </w:p>
          <w:p w:rsidR="00D60E63" w:rsidRPr="007E6940" w:rsidRDefault="00D60E63" w:rsidP="007E6940">
            <w:pPr>
              <w:ind w:left="90"/>
              <w:textAlignment w:val="baseline"/>
              <w:rPr>
                <w:sz w:val="22"/>
                <w:szCs w:val="22"/>
                <w:lang w:eastAsia="el-GR"/>
              </w:rPr>
            </w:pPr>
            <w:r w:rsidRPr="007E6940">
              <w:rPr>
                <w:sz w:val="22"/>
                <w:szCs w:val="22"/>
                <w:lang w:eastAsia="el-GR"/>
              </w:rPr>
              <w:t>β. άφιξη στη Βραζιλία </w:t>
            </w:r>
          </w:p>
          <w:p w:rsidR="00D60E63" w:rsidRPr="007E6940" w:rsidRDefault="00D60E63" w:rsidP="007E6940">
            <w:pPr>
              <w:ind w:left="90"/>
              <w:textAlignment w:val="baseline"/>
              <w:rPr>
                <w:sz w:val="22"/>
                <w:szCs w:val="22"/>
                <w:lang w:eastAsia="el-GR"/>
              </w:rPr>
            </w:pPr>
            <w:r w:rsidRPr="007E6940">
              <w:rPr>
                <w:sz w:val="22"/>
                <w:szCs w:val="22"/>
                <w:lang w:eastAsia="el-GR"/>
              </w:rPr>
              <w:t>γ. εγκατάλειψη της Κωνσταντινούπολης στους σταυροφόρους </w:t>
            </w:r>
          </w:p>
          <w:p w:rsidR="00D60E63" w:rsidRPr="007E6940" w:rsidRDefault="00D60E63" w:rsidP="007E6940">
            <w:pPr>
              <w:ind w:left="90"/>
              <w:textAlignment w:val="baseline"/>
              <w:rPr>
                <w:sz w:val="22"/>
                <w:szCs w:val="22"/>
                <w:lang w:eastAsia="el-GR"/>
              </w:rPr>
            </w:pPr>
            <w:r w:rsidRPr="007E6940">
              <w:rPr>
                <w:sz w:val="22"/>
                <w:szCs w:val="22"/>
                <w:lang w:eastAsia="el-GR"/>
              </w:rPr>
              <w:t>δ. σύναψη συνθήκης με Γενουάτες </w:t>
            </w:r>
          </w:p>
          <w:p w:rsidR="00D60E63" w:rsidRPr="007E6940" w:rsidRDefault="00D60E63" w:rsidP="007E6940">
            <w:pPr>
              <w:ind w:left="90"/>
              <w:textAlignment w:val="baseline"/>
              <w:rPr>
                <w:sz w:val="22"/>
                <w:szCs w:val="22"/>
                <w:lang w:eastAsia="el-GR"/>
              </w:rPr>
            </w:pPr>
            <w:r w:rsidRPr="007E6940">
              <w:rPr>
                <w:sz w:val="22"/>
                <w:szCs w:val="22"/>
                <w:lang w:eastAsia="el-GR"/>
              </w:rPr>
              <w:t>ε. μάχη της Άγκυρας </w:t>
            </w:r>
          </w:p>
          <w:p w:rsidR="00D60E63" w:rsidRPr="007E6940" w:rsidRDefault="00D60E63" w:rsidP="007E6940">
            <w:pPr>
              <w:ind w:left="90"/>
              <w:textAlignment w:val="baseline"/>
              <w:rPr>
                <w:sz w:val="22"/>
                <w:szCs w:val="22"/>
                <w:lang w:eastAsia="el-GR"/>
              </w:rPr>
            </w:pPr>
            <w:r w:rsidRPr="007E6940">
              <w:rPr>
                <w:sz w:val="22"/>
                <w:szCs w:val="22"/>
                <w:lang w:eastAsia="el-GR"/>
              </w:rPr>
              <w:t>στ. Ανακάλυψη της Αμερικής </w:t>
            </w:r>
          </w:p>
        </w:tc>
      </w:tr>
    </w:tbl>
    <w:p w:rsidR="007820DE" w:rsidRPr="007E6940" w:rsidRDefault="002E3B79" w:rsidP="007E6940">
      <w:pPr>
        <w:rPr>
          <w:sz w:val="22"/>
          <w:szCs w:val="22"/>
        </w:rPr>
      </w:pPr>
      <w:r>
        <w:rPr>
          <w:b/>
          <w:bCs/>
          <w:sz w:val="22"/>
          <w:szCs w:val="22"/>
        </w:rPr>
        <w:t>(2</w:t>
      </w:r>
      <w:r w:rsidR="007820DE" w:rsidRPr="007E6940">
        <w:rPr>
          <w:b/>
          <w:bCs/>
          <w:sz w:val="22"/>
          <w:szCs w:val="22"/>
        </w:rPr>
        <w:t xml:space="preserve">) </w:t>
      </w:r>
      <w:r w:rsidR="007820DE" w:rsidRPr="007E6940">
        <w:rPr>
          <w:sz w:val="22"/>
          <w:szCs w:val="22"/>
        </w:rPr>
        <w:t>Να αντιστοιχίσετε τα στοιχεία της στήλης Α με τα στοιχεία της στήλης Β. Δύο (2) στοιχεία της στήλης Α περισσεύουν.</w:t>
      </w:r>
    </w:p>
    <w:tbl>
      <w:tblPr>
        <w:tblStyle w:val="a3"/>
        <w:tblW w:w="0" w:type="auto"/>
        <w:tblLook w:val="04A0"/>
      </w:tblPr>
      <w:tblGrid>
        <w:gridCol w:w="3936"/>
        <w:gridCol w:w="5118"/>
      </w:tblGrid>
      <w:tr w:rsidR="007820DE" w:rsidRPr="007E6940" w:rsidTr="002E3B79">
        <w:tc>
          <w:tcPr>
            <w:tcW w:w="3936" w:type="dxa"/>
            <w:tcBorders>
              <w:top w:val="single" w:sz="4" w:space="0" w:color="auto"/>
              <w:left w:val="single" w:sz="4" w:space="0" w:color="auto"/>
              <w:bottom w:val="single" w:sz="4" w:space="0" w:color="auto"/>
              <w:right w:val="single" w:sz="4" w:space="0" w:color="auto"/>
            </w:tcBorders>
            <w:hideMark/>
          </w:tcPr>
          <w:p w:rsidR="007820DE" w:rsidRPr="007E6940" w:rsidRDefault="007820DE" w:rsidP="007E6940">
            <w:pPr>
              <w:jc w:val="center"/>
            </w:pPr>
            <w:r w:rsidRPr="007E6940">
              <w:t>Α</w:t>
            </w:r>
          </w:p>
        </w:tc>
        <w:tc>
          <w:tcPr>
            <w:tcW w:w="5118" w:type="dxa"/>
            <w:tcBorders>
              <w:top w:val="single" w:sz="4" w:space="0" w:color="auto"/>
              <w:left w:val="single" w:sz="4" w:space="0" w:color="auto"/>
              <w:bottom w:val="single" w:sz="4" w:space="0" w:color="auto"/>
              <w:right w:val="single" w:sz="4" w:space="0" w:color="auto"/>
            </w:tcBorders>
            <w:hideMark/>
          </w:tcPr>
          <w:p w:rsidR="007820DE" w:rsidRPr="007E6940" w:rsidRDefault="007820DE" w:rsidP="007E6940">
            <w:pPr>
              <w:jc w:val="center"/>
            </w:pPr>
            <w:r w:rsidRPr="007E6940">
              <w:t>Β</w:t>
            </w:r>
          </w:p>
        </w:tc>
      </w:tr>
      <w:tr w:rsidR="007820DE" w:rsidRPr="007E6940" w:rsidTr="002E3B79">
        <w:tc>
          <w:tcPr>
            <w:tcW w:w="3936" w:type="dxa"/>
            <w:tcBorders>
              <w:top w:val="single" w:sz="4" w:space="0" w:color="auto"/>
              <w:left w:val="single" w:sz="4" w:space="0" w:color="auto"/>
              <w:bottom w:val="single" w:sz="4" w:space="0" w:color="auto"/>
              <w:right w:val="single" w:sz="4" w:space="0" w:color="auto"/>
            </w:tcBorders>
            <w:hideMark/>
          </w:tcPr>
          <w:p w:rsidR="007820DE" w:rsidRPr="007E6940" w:rsidRDefault="007820DE" w:rsidP="007E6940">
            <w:r w:rsidRPr="007E6940">
              <w:t>1. Σύνοδος της Ιέρειας</w:t>
            </w:r>
          </w:p>
          <w:p w:rsidR="007820DE" w:rsidRPr="007E6940" w:rsidRDefault="007820DE" w:rsidP="007E6940">
            <w:r w:rsidRPr="007E6940">
              <w:t>2. Διανομή της Ρωμανίας</w:t>
            </w:r>
          </w:p>
          <w:p w:rsidR="007820DE" w:rsidRPr="007E6940" w:rsidRDefault="007820DE" w:rsidP="007E6940">
            <w:r w:rsidRPr="007E6940">
              <w:t>3. Σύνοδος του Τρέντο</w:t>
            </w:r>
          </w:p>
          <w:p w:rsidR="007820DE" w:rsidRPr="007E6940" w:rsidRDefault="007820DE" w:rsidP="007E6940">
            <w:r w:rsidRPr="007E6940">
              <w:t>4. Σύνοδος του 867</w:t>
            </w:r>
          </w:p>
          <w:p w:rsidR="007820DE" w:rsidRPr="007E6940" w:rsidRDefault="007820DE" w:rsidP="007E6940">
            <w:r w:rsidRPr="007E6940">
              <w:t>5. Ειρήνη της Αυγούστας</w:t>
            </w:r>
          </w:p>
          <w:p w:rsidR="007820DE" w:rsidRPr="007E6940" w:rsidRDefault="007820DE" w:rsidP="007E6940">
            <w:r w:rsidRPr="007E6940">
              <w:t>6. Σύνοδος της Φερράρας-Φλωρεντίας</w:t>
            </w:r>
          </w:p>
          <w:p w:rsidR="007820DE" w:rsidRPr="007E6940" w:rsidRDefault="007820DE" w:rsidP="007E6940">
            <w:r w:rsidRPr="007E6940">
              <w:t>7. Ομολογία της Αυγούστας</w:t>
            </w:r>
          </w:p>
        </w:tc>
        <w:tc>
          <w:tcPr>
            <w:tcW w:w="5118" w:type="dxa"/>
            <w:tcBorders>
              <w:top w:val="single" w:sz="4" w:space="0" w:color="auto"/>
              <w:left w:val="single" w:sz="4" w:space="0" w:color="auto"/>
              <w:bottom w:val="single" w:sz="4" w:space="0" w:color="auto"/>
              <w:right w:val="single" w:sz="4" w:space="0" w:color="auto"/>
            </w:tcBorders>
            <w:hideMark/>
          </w:tcPr>
          <w:p w:rsidR="007820DE" w:rsidRPr="007E6940" w:rsidRDefault="007820DE" w:rsidP="007E6940">
            <w:pPr>
              <w:jc w:val="both"/>
            </w:pPr>
            <w:r w:rsidRPr="007E6940">
              <w:t xml:space="preserve">α. απόρριψη του δόγματος </w:t>
            </w:r>
            <w:r w:rsidRPr="007E6940">
              <w:rPr>
                <w:lang w:val="en-US"/>
              </w:rPr>
              <w:t>filioque</w:t>
            </w:r>
          </w:p>
          <w:p w:rsidR="007820DE" w:rsidRPr="007E6940" w:rsidRDefault="007820DE" w:rsidP="007E6940">
            <w:pPr>
              <w:jc w:val="both"/>
            </w:pPr>
            <w:r w:rsidRPr="007E6940">
              <w:t>β. βασικές αρχές του λουθηρανισμού</w:t>
            </w:r>
          </w:p>
          <w:p w:rsidR="007820DE" w:rsidRPr="007E6940" w:rsidRDefault="007820DE" w:rsidP="007E6940">
            <w:pPr>
              <w:jc w:val="both"/>
            </w:pPr>
            <w:r w:rsidRPr="007E6940">
              <w:t xml:space="preserve">γ. καταδίκη της λατρείας των εικόνων </w:t>
            </w:r>
          </w:p>
          <w:p w:rsidR="007820DE" w:rsidRPr="007E6940" w:rsidRDefault="007820DE" w:rsidP="007E6940">
            <w:pPr>
              <w:jc w:val="both"/>
            </w:pPr>
            <w:r w:rsidRPr="007E6940">
              <w:t>δ. ηθικοπνευματική ανασυγκρότηση της Καθολικής Εκκλησίας</w:t>
            </w:r>
          </w:p>
          <w:p w:rsidR="007820DE" w:rsidRPr="007E6940" w:rsidRDefault="007820DE" w:rsidP="007E6940">
            <w:pPr>
              <w:jc w:val="both"/>
            </w:pPr>
            <w:r w:rsidRPr="007E6940">
              <w:t>ε. υποταγή της Ορθόδοξης Εκκλησίας στην Καθολική</w:t>
            </w:r>
          </w:p>
        </w:tc>
      </w:tr>
    </w:tbl>
    <w:p w:rsidR="00AA760E" w:rsidRPr="007E6940" w:rsidRDefault="00AA760E" w:rsidP="007E6940">
      <w:pPr>
        <w:jc w:val="both"/>
        <w:rPr>
          <w:sz w:val="22"/>
          <w:szCs w:val="22"/>
        </w:rPr>
      </w:pPr>
    </w:p>
    <w:p w:rsidR="007820DE" w:rsidRPr="007E6940" w:rsidRDefault="002E3B79" w:rsidP="007E6940">
      <w:pPr>
        <w:jc w:val="both"/>
        <w:rPr>
          <w:sz w:val="22"/>
          <w:szCs w:val="22"/>
        </w:rPr>
      </w:pPr>
      <w:r>
        <w:rPr>
          <w:sz w:val="22"/>
          <w:szCs w:val="22"/>
        </w:rPr>
        <w:t>(</w:t>
      </w:r>
      <w:r w:rsidRPr="002E3B79">
        <w:rPr>
          <w:b/>
          <w:sz w:val="22"/>
          <w:szCs w:val="22"/>
        </w:rPr>
        <w:t>3</w:t>
      </w:r>
      <w:r>
        <w:rPr>
          <w:sz w:val="22"/>
          <w:szCs w:val="22"/>
        </w:rPr>
        <w:t xml:space="preserve">) </w:t>
      </w:r>
      <w:r w:rsidR="007820DE" w:rsidRPr="007E6940">
        <w:rPr>
          <w:sz w:val="22"/>
          <w:szCs w:val="22"/>
        </w:rPr>
        <w:t>Να αντιστοιχίσετε τα στοιχεία της στήλης Α με στοιχεία της στήλης Β. Δύο (2) στοιχεία της στήλης Β περισσεύουν.</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5502"/>
      </w:tblGrid>
      <w:tr w:rsidR="007820DE" w:rsidRPr="007E6940" w:rsidTr="001B6DAD">
        <w:trPr>
          <w:jc w:val="center"/>
        </w:trPr>
        <w:tc>
          <w:tcPr>
            <w:tcW w:w="3681" w:type="dxa"/>
          </w:tcPr>
          <w:p w:rsidR="007820DE" w:rsidRPr="007E6940" w:rsidRDefault="007820DE" w:rsidP="007E6940">
            <w:pPr>
              <w:jc w:val="center"/>
              <w:rPr>
                <w:sz w:val="22"/>
                <w:szCs w:val="22"/>
              </w:rPr>
            </w:pPr>
            <w:r w:rsidRPr="007E6940">
              <w:rPr>
                <w:sz w:val="22"/>
                <w:szCs w:val="22"/>
              </w:rPr>
              <w:t>Α</w:t>
            </w:r>
          </w:p>
        </w:tc>
        <w:tc>
          <w:tcPr>
            <w:tcW w:w="5502" w:type="dxa"/>
          </w:tcPr>
          <w:p w:rsidR="007820DE" w:rsidRPr="007E6940" w:rsidRDefault="007820DE" w:rsidP="007E6940">
            <w:pPr>
              <w:jc w:val="center"/>
              <w:rPr>
                <w:sz w:val="22"/>
                <w:szCs w:val="22"/>
              </w:rPr>
            </w:pPr>
            <w:r w:rsidRPr="007E6940">
              <w:rPr>
                <w:sz w:val="22"/>
                <w:szCs w:val="22"/>
              </w:rPr>
              <w:t>Β</w:t>
            </w:r>
          </w:p>
        </w:tc>
      </w:tr>
      <w:tr w:rsidR="007820DE" w:rsidRPr="007E6940" w:rsidTr="001B6DAD">
        <w:trPr>
          <w:trHeight w:val="1819"/>
          <w:jc w:val="center"/>
        </w:trPr>
        <w:tc>
          <w:tcPr>
            <w:tcW w:w="3681" w:type="dxa"/>
          </w:tcPr>
          <w:p w:rsidR="007820DE" w:rsidRPr="007E6940" w:rsidRDefault="007820DE" w:rsidP="007E6940">
            <w:pPr>
              <w:rPr>
                <w:sz w:val="22"/>
                <w:szCs w:val="22"/>
              </w:rPr>
            </w:pPr>
            <w:r w:rsidRPr="007E6940">
              <w:rPr>
                <w:sz w:val="22"/>
                <w:szCs w:val="22"/>
              </w:rPr>
              <w:t>1. Κάρολος Μαρτέλος</w:t>
            </w:r>
          </w:p>
          <w:p w:rsidR="007820DE" w:rsidRPr="007E6940" w:rsidRDefault="007820DE" w:rsidP="007E6940">
            <w:pPr>
              <w:rPr>
                <w:sz w:val="22"/>
                <w:szCs w:val="22"/>
              </w:rPr>
            </w:pPr>
            <w:r w:rsidRPr="007E6940">
              <w:rPr>
                <w:sz w:val="22"/>
                <w:szCs w:val="22"/>
              </w:rPr>
              <w:t>2. πατριάρχης Κηρουλάριος</w:t>
            </w:r>
          </w:p>
          <w:p w:rsidR="007820DE" w:rsidRPr="007E6940" w:rsidRDefault="007820DE" w:rsidP="007E6940">
            <w:pPr>
              <w:rPr>
                <w:sz w:val="22"/>
                <w:szCs w:val="22"/>
              </w:rPr>
            </w:pPr>
            <w:r w:rsidRPr="007E6940">
              <w:rPr>
                <w:sz w:val="22"/>
                <w:szCs w:val="22"/>
              </w:rPr>
              <w:t xml:space="preserve">3. Βονιφάτιος ο Μομφερρατικός </w:t>
            </w:r>
          </w:p>
          <w:p w:rsidR="007820DE" w:rsidRPr="007E6940" w:rsidRDefault="007820DE" w:rsidP="007E6940">
            <w:pPr>
              <w:rPr>
                <w:sz w:val="22"/>
                <w:szCs w:val="22"/>
              </w:rPr>
            </w:pPr>
            <w:r w:rsidRPr="007E6940">
              <w:rPr>
                <w:sz w:val="22"/>
                <w:szCs w:val="22"/>
              </w:rPr>
              <w:t>4. Ταμερλάνος</w:t>
            </w:r>
          </w:p>
          <w:p w:rsidR="007820DE" w:rsidRPr="007E6940" w:rsidRDefault="007820DE" w:rsidP="007E6940">
            <w:pPr>
              <w:rPr>
                <w:sz w:val="22"/>
                <w:szCs w:val="22"/>
              </w:rPr>
            </w:pPr>
            <w:r w:rsidRPr="007E6940">
              <w:rPr>
                <w:sz w:val="22"/>
                <w:szCs w:val="22"/>
              </w:rPr>
              <w:t>5. Έρασμος</w:t>
            </w:r>
          </w:p>
          <w:p w:rsidR="007820DE" w:rsidRPr="007E6940" w:rsidRDefault="007820DE" w:rsidP="007E6940">
            <w:pPr>
              <w:jc w:val="center"/>
              <w:rPr>
                <w:sz w:val="22"/>
                <w:szCs w:val="22"/>
              </w:rPr>
            </w:pPr>
          </w:p>
          <w:p w:rsidR="007820DE" w:rsidRPr="007E6940" w:rsidRDefault="007820DE" w:rsidP="007E6940">
            <w:pPr>
              <w:jc w:val="center"/>
              <w:rPr>
                <w:sz w:val="22"/>
                <w:szCs w:val="22"/>
              </w:rPr>
            </w:pPr>
          </w:p>
        </w:tc>
        <w:tc>
          <w:tcPr>
            <w:tcW w:w="5502" w:type="dxa"/>
          </w:tcPr>
          <w:p w:rsidR="007820DE" w:rsidRPr="007E6940" w:rsidRDefault="007820DE" w:rsidP="007E6940">
            <w:pPr>
              <w:rPr>
                <w:sz w:val="22"/>
                <w:szCs w:val="22"/>
              </w:rPr>
            </w:pPr>
            <w:r w:rsidRPr="007E6940">
              <w:rPr>
                <w:sz w:val="22"/>
                <w:szCs w:val="22"/>
              </w:rPr>
              <w:t>α. Τέταρτη Σταυροφορία</w:t>
            </w:r>
          </w:p>
          <w:p w:rsidR="007820DE" w:rsidRPr="007E6940" w:rsidRDefault="007820DE" w:rsidP="007E6940">
            <w:pPr>
              <w:rPr>
                <w:sz w:val="22"/>
                <w:szCs w:val="22"/>
              </w:rPr>
            </w:pPr>
            <w:r w:rsidRPr="007E6940">
              <w:rPr>
                <w:sz w:val="22"/>
                <w:szCs w:val="22"/>
              </w:rPr>
              <w:t>β. μάχη στο Κοσσυφοπέδιο</w:t>
            </w:r>
          </w:p>
          <w:p w:rsidR="007820DE" w:rsidRPr="007E6940" w:rsidRDefault="007820DE" w:rsidP="007E6940">
            <w:pPr>
              <w:rPr>
                <w:sz w:val="22"/>
                <w:szCs w:val="22"/>
              </w:rPr>
            </w:pPr>
            <w:r w:rsidRPr="007E6940">
              <w:rPr>
                <w:sz w:val="22"/>
                <w:szCs w:val="22"/>
              </w:rPr>
              <w:t>γ. μάχη της Άγκυρας</w:t>
            </w:r>
          </w:p>
          <w:p w:rsidR="007820DE" w:rsidRPr="007E6940" w:rsidRDefault="007820DE" w:rsidP="007E6940">
            <w:pPr>
              <w:rPr>
                <w:sz w:val="22"/>
                <w:szCs w:val="22"/>
              </w:rPr>
            </w:pPr>
            <w:r w:rsidRPr="007E6940">
              <w:rPr>
                <w:sz w:val="22"/>
                <w:szCs w:val="22"/>
              </w:rPr>
              <w:t>δ. Πρώτη Σταυροφορία</w:t>
            </w:r>
          </w:p>
          <w:p w:rsidR="007820DE" w:rsidRPr="007E6940" w:rsidRDefault="007820DE" w:rsidP="007E6940">
            <w:pPr>
              <w:rPr>
                <w:sz w:val="22"/>
                <w:szCs w:val="22"/>
              </w:rPr>
            </w:pPr>
            <w:r w:rsidRPr="007E6940">
              <w:rPr>
                <w:sz w:val="22"/>
                <w:szCs w:val="22"/>
              </w:rPr>
              <w:t>ε. αναχαίτιση Αράβων στο Πουατιέ της Γαλλίας</w:t>
            </w:r>
          </w:p>
          <w:p w:rsidR="007820DE" w:rsidRPr="007E6940" w:rsidRDefault="007820DE" w:rsidP="007E6940">
            <w:pPr>
              <w:rPr>
                <w:sz w:val="22"/>
                <w:szCs w:val="22"/>
              </w:rPr>
            </w:pPr>
            <w:r w:rsidRPr="007E6940">
              <w:rPr>
                <w:sz w:val="22"/>
                <w:szCs w:val="22"/>
              </w:rPr>
              <w:t>στ. εκπρόσωπος ανθρωπιστικής κίνησης στην Ευρώπη</w:t>
            </w:r>
          </w:p>
          <w:p w:rsidR="007820DE" w:rsidRPr="007E6940" w:rsidRDefault="007820DE" w:rsidP="007E6940">
            <w:pPr>
              <w:rPr>
                <w:sz w:val="22"/>
                <w:szCs w:val="22"/>
              </w:rPr>
            </w:pPr>
            <w:r w:rsidRPr="007E6940">
              <w:rPr>
                <w:sz w:val="22"/>
                <w:szCs w:val="22"/>
              </w:rPr>
              <w:t>ζ. Σχίσμα του 1054</w:t>
            </w:r>
          </w:p>
        </w:tc>
      </w:tr>
    </w:tbl>
    <w:p w:rsidR="007820DE" w:rsidRPr="007E6940" w:rsidRDefault="007820DE" w:rsidP="007E6940">
      <w:pPr>
        <w:jc w:val="both"/>
        <w:rPr>
          <w:sz w:val="22"/>
          <w:szCs w:val="22"/>
        </w:rPr>
      </w:pPr>
    </w:p>
    <w:p w:rsidR="00AA760E" w:rsidRDefault="00AA760E" w:rsidP="001B6DAD">
      <w:pPr>
        <w:pStyle w:val="paragraph"/>
        <w:spacing w:before="0" w:beforeAutospacing="0" w:after="0" w:afterAutospacing="0"/>
        <w:jc w:val="center"/>
        <w:textAlignment w:val="baseline"/>
        <w:rPr>
          <w:rStyle w:val="normaltextrun"/>
          <w:rFonts w:eastAsiaTheme="minorEastAsia"/>
          <w:i/>
          <w:color w:val="000000"/>
          <w:sz w:val="22"/>
          <w:szCs w:val="22"/>
          <w:shd w:val="clear" w:color="auto" w:fill="FFFFFF"/>
        </w:rPr>
      </w:pPr>
      <w:r w:rsidRPr="007E6940">
        <w:rPr>
          <w:rStyle w:val="normaltextrun"/>
          <w:rFonts w:eastAsiaTheme="minorEastAsia"/>
          <w:i/>
          <w:color w:val="000000"/>
          <w:sz w:val="22"/>
          <w:szCs w:val="22"/>
          <w:shd w:val="clear" w:color="auto" w:fill="FFFFFF"/>
        </w:rPr>
        <w:t>Ε. Να τοποθετήσετε τα ακόλουθα ιστορικά γεγονότα στη σωστή χρονολογικά σειρά, αρχίζοντας από το αρχαιότερο και καταλήγοντας στο πιο πρόσφατο:</w:t>
      </w:r>
    </w:p>
    <w:tbl>
      <w:tblPr>
        <w:tblStyle w:val="a3"/>
        <w:tblW w:w="0" w:type="auto"/>
        <w:tblLook w:val="04A0"/>
      </w:tblPr>
      <w:tblGrid>
        <w:gridCol w:w="4077"/>
        <w:gridCol w:w="5885"/>
      </w:tblGrid>
      <w:tr w:rsidR="002E3B79" w:rsidTr="001B6DAD">
        <w:trPr>
          <w:trHeight w:val="2366"/>
        </w:trPr>
        <w:tc>
          <w:tcPr>
            <w:tcW w:w="4077" w:type="dxa"/>
          </w:tcPr>
          <w:p w:rsidR="002E3B79" w:rsidRPr="007E6940" w:rsidRDefault="002E3B79" w:rsidP="002E3B79">
            <w:pPr>
              <w:pStyle w:val="paragraph"/>
              <w:spacing w:before="0" w:beforeAutospacing="0" w:after="0" w:afterAutospacing="0"/>
              <w:ind w:left="426" w:hanging="426"/>
              <w:jc w:val="both"/>
              <w:textAlignment w:val="baseline"/>
            </w:pPr>
            <w:r w:rsidRPr="001B6DAD">
              <w:rPr>
                <w:rStyle w:val="normaltextrun"/>
                <w:b/>
              </w:rPr>
              <w:t>1.</w:t>
            </w:r>
            <w:r w:rsidRPr="007E6940">
              <w:rPr>
                <w:rStyle w:val="normaltextrun"/>
              </w:rPr>
              <w:t xml:space="preserve"> </w:t>
            </w:r>
            <w:r>
              <w:rPr>
                <w:rStyle w:val="normaltextrun"/>
              </w:rPr>
              <w:t xml:space="preserve">α. </w:t>
            </w:r>
            <w:r w:rsidRPr="007E6940">
              <w:rPr>
                <w:rStyle w:val="normaltextrun"/>
              </w:rPr>
              <w:t>μάχη της Άγκυρας</w:t>
            </w:r>
            <w:r w:rsidRPr="007E6940">
              <w:rPr>
                <w:rStyle w:val="eop"/>
              </w:rPr>
              <w:t> </w:t>
            </w:r>
          </w:p>
          <w:p w:rsidR="002E3B79" w:rsidRPr="007E6940" w:rsidRDefault="002E3B79" w:rsidP="002E3B79">
            <w:pPr>
              <w:pStyle w:val="paragraph"/>
              <w:spacing w:before="0" w:beforeAutospacing="0" w:after="0" w:afterAutospacing="0"/>
              <w:ind w:left="426" w:hanging="426"/>
              <w:jc w:val="both"/>
              <w:textAlignment w:val="baseline"/>
            </w:pPr>
            <w:r>
              <w:rPr>
                <w:rStyle w:val="normaltextrun"/>
              </w:rPr>
              <w:t>β</w:t>
            </w:r>
            <w:r w:rsidRPr="007E6940">
              <w:rPr>
                <w:rStyle w:val="normaltextrun"/>
              </w:rPr>
              <w:t xml:space="preserve">. Ομολογία της </w:t>
            </w:r>
            <w:r w:rsidRPr="007E6940">
              <w:rPr>
                <w:rStyle w:val="spellingerror"/>
              </w:rPr>
              <w:t>Αυγούστας</w:t>
            </w:r>
            <w:r w:rsidRPr="007E6940">
              <w:rPr>
                <w:rStyle w:val="eop"/>
              </w:rPr>
              <w:t> </w:t>
            </w:r>
          </w:p>
          <w:p w:rsidR="002E3B79" w:rsidRPr="007E6940" w:rsidRDefault="002E3B79" w:rsidP="002E3B79">
            <w:pPr>
              <w:pStyle w:val="paragraph"/>
              <w:spacing w:before="0" w:beforeAutospacing="0" w:after="0" w:afterAutospacing="0"/>
              <w:ind w:left="426" w:hanging="426"/>
              <w:jc w:val="both"/>
              <w:textAlignment w:val="baseline"/>
            </w:pPr>
            <w:r>
              <w:rPr>
                <w:rStyle w:val="normaltextrun"/>
              </w:rPr>
              <w:t>γ</w:t>
            </w:r>
            <w:r w:rsidR="00761CBB">
              <w:rPr>
                <w:rStyle w:val="normaltextrun"/>
              </w:rPr>
              <w:t>. </w:t>
            </w:r>
            <w:r w:rsidRPr="007E6940">
              <w:rPr>
                <w:rStyle w:val="normaltextrun"/>
              </w:rPr>
              <w:t>ίδρυση της Αυτοκρατορίας της Τραπεζούντας </w:t>
            </w:r>
            <w:r w:rsidRPr="007E6940">
              <w:rPr>
                <w:rStyle w:val="eop"/>
              </w:rPr>
              <w:t> </w:t>
            </w:r>
          </w:p>
          <w:p w:rsidR="002E3B79" w:rsidRPr="007E6940" w:rsidRDefault="002E3B79" w:rsidP="002E3B79">
            <w:pPr>
              <w:pStyle w:val="paragraph"/>
              <w:spacing w:before="0" w:beforeAutospacing="0" w:after="0" w:afterAutospacing="0"/>
              <w:ind w:left="426" w:hanging="426"/>
              <w:jc w:val="both"/>
              <w:textAlignment w:val="baseline"/>
            </w:pPr>
            <w:r>
              <w:rPr>
                <w:rStyle w:val="normaltextrun"/>
              </w:rPr>
              <w:t>δ</w:t>
            </w:r>
            <w:r w:rsidR="00761CBB">
              <w:rPr>
                <w:rStyle w:val="normaltextrun"/>
              </w:rPr>
              <w:t xml:space="preserve">. </w:t>
            </w:r>
            <w:r w:rsidRPr="007E6940">
              <w:rPr>
                <w:rStyle w:val="normaltextrun"/>
              </w:rPr>
              <w:t>κατάληψη της Προύσας από τους Οθωμανούς</w:t>
            </w:r>
            <w:r w:rsidRPr="007E6940">
              <w:rPr>
                <w:rStyle w:val="eop"/>
              </w:rPr>
              <w:t> </w:t>
            </w:r>
          </w:p>
          <w:p w:rsidR="002E3B79" w:rsidRPr="007E6940" w:rsidRDefault="002E3B79" w:rsidP="002E3B79">
            <w:pPr>
              <w:jc w:val="both"/>
              <w:rPr>
                <w:rStyle w:val="eop"/>
              </w:rPr>
            </w:pPr>
            <w:r>
              <w:rPr>
                <w:rStyle w:val="normaltextrun"/>
              </w:rPr>
              <w:t>ε</w:t>
            </w:r>
            <w:r w:rsidRPr="007E6940">
              <w:rPr>
                <w:rStyle w:val="normaltextrun"/>
              </w:rPr>
              <w:t>.  Πρώτη Σταυροφορία</w:t>
            </w:r>
            <w:r w:rsidRPr="007E6940">
              <w:rPr>
                <w:rStyle w:val="eop"/>
              </w:rPr>
              <w:t> </w:t>
            </w:r>
          </w:p>
          <w:p w:rsidR="002E3B79" w:rsidRDefault="002E3B79" w:rsidP="007E6940">
            <w:pPr>
              <w:pStyle w:val="paragraph"/>
              <w:spacing w:before="0" w:beforeAutospacing="0" w:after="0" w:afterAutospacing="0"/>
              <w:jc w:val="both"/>
              <w:textAlignment w:val="baseline"/>
              <w:rPr>
                <w:rStyle w:val="normaltextrun"/>
                <w:rFonts w:eastAsiaTheme="minorEastAsia"/>
                <w:i/>
                <w:color w:val="000000"/>
                <w:shd w:val="clear" w:color="auto" w:fill="FFFFFF"/>
              </w:rPr>
            </w:pPr>
          </w:p>
        </w:tc>
        <w:tc>
          <w:tcPr>
            <w:tcW w:w="5885" w:type="dxa"/>
          </w:tcPr>
          <w:p w:rsidR="002E3B79" w:rsidRPr="007E6940" w:rsidRDefault="001B6DAD" w:rsidP="002E3B79">
            <w:r w:rsidRPr="001B6DAD">
              <w:rPr>
                <w:b/>
              </w:rPr>
              <w:t>2</w:t>
            </w:r>
            <w:r>
              <w:t xml:space="preserve">. </w:t>
            </w:r>
            <w:r w:rsidR="002E3B79" w:rsidRPr="007E6940">
              <w:t>α. Κατάλυση του κράτους των Λογγοβάρδων από τον Καρλομάγνο</w:t>
            </w:r>
          </w:p>
          <w:p w:rsidR="002E3B79" w:rsidRPr="007E6940" w:rsidRDefault="002E3B79" w:rsidP="002E3B79">
            <w:r w:rsidRPr="007E6940">
              <w:t>β. Εκδήλωση της επιδημίας του Μαύρου Θανάτου στην Ευρώπη</w:t>
            </w:r>
          </w:p>
          <w:p w:rsidR="002E3B79" w:rsidRPr="007E6940" w:rsidRDefault="002E3B79" w:rsidP="002E3B79">
            <w:r w:rsidRPr="007E6940">
              <w:t>γ. Έναρξη του χρονολογικού συστήματος των Αράβων</w:t>
            </w:r>
          </w:p>
          <w:p w:rsidR="002E3B79" w:rsidRPr="007E6940" w:rsidRDefault="002E3B79" w:rsidP="002E3B79">
            <w:r w:rsidRPr="007E6940">
              <w:t>δ. Θυροκόλληση των 95 θέσεων του Μαρτίνου Λούθηρου σε εκκλησία της Βιττεμβέργης</w:t>
            </w:r>
          </w:p>
          <w:p w:rsidR="002E3B79" w:rsidRPr="007E6940" w:rsidRDefault="002E3B79" w:rsidP="002E3B79">
            <w:r w:rsidRPr="007E6940">
              <w:t xml:space="preserve">ε. Σύνοδος της Κωνσταντινούπολης με την οποία αποκαταστάθηκε η λατρεία των εικόνων </w:t>
            </w:r>
          </w:p>
          <w:p w:rsidR="002E3B79" w:rsidRDefault="002E3B79" w:rsidP="007E6940">
            <w:pPr>
              <w:pStyle w:val="paragraph"/>
              <w:spacing w:before="0" w:beforeAutospacing="0" w:after="0" w:afterAutospacing="0"/>
              <w:jc w:val="both"/>
              <w:textAlignment w:val="baseline"/>
              <w:rPr>
                <w:rStyle w:val="normaltextrun"/>
                <w:rFonts w:eastAsiaTheme="minorEastAsia"/>
                <w:i/>
                <w:color w:val="000000"/>
                <w:shd w:val="clear" w:color="auto" w:fill="FFFFFF"/>
              </w:rPr>
            </w:pPr>
          </w:p>
        </w:tc>
      </w:tr>
    </w:tbl>
    <w:p w:rsidR="002E3B79" w:rsidRPr="007E6940" w:rsidRDefault="002E3B79" w:rsidP="007E6940">
      <w:pPr>
        <w:pStyle w:val="paragraph"/>
        <w:spacing w:before="0" w:beforeAutospacing="0" w:after="0" w:afterAutospacing="0"/>
        <w:jc w:val="both"/>
        <w:textAlignment w:val="baseline"/>
        <w:rPr>
          <w:rStyle w:val="normaltextrun"/>
          <w:rFonts w:eastAsiaTheme="minorEastAsia"/>
          <w:i/>
          <w:color w:val="000000"/>
          <w:sz w:val="22"/>
          <w:szCs w:val="22"/>
          <w:shd w:val="clear" w:color="auto" w:fill="FFFFFF"/>
        </w:rPr>
      </w:pPr>
    </w:p>
    <w:p w:rsidR="00AA760E" w:rsidRPr="007E6940" w:rsidRDefault="00AA760E" w:rsidP="001B6DAD">
      <w:pPr>
        <w:pStyle w:val="paragraph"/>
        <w:spacing w:before="0" w:beforeAutospacing="0" w:after="0" w:afterAutospacing="0"/>
        <w:jc w:val="both"/>
        <w:textAlignment w:val="baseline"/>
        <w:rPr>
          <w:sz w:val="22"/>
          <w:szCs w:val="22"/>
        </w:rPr>
      </w:pPr>
      <w:r w:rsidRPr="001B6DAD">
        <w:rPr>
          <w:rFonts w:eastAsia="Calibri"/>
          <w:i/>
          <w:sz w:val="22"/>
          <w:szCs w:val="22"/>
          <w:u w:val="single"/>
        </w:rPr>
        <w:t xml:space="preserve">ΣΤ. </w:t>
      </w:r>
      <w:r w:rsidRPr="001B6DAD">
        <w:rPr>
          <w:rStyle w:val="normaltextrun"/>
          <w:rFonts w:eastAsiaTheme="minorEastAsia"/>
          <w:i/>
          <w:color w:val="000009"/>
          <w:sz w:val="22"/>
          <w:szCs w:val="22"/>
          <w:u w:val="single"/>
        </w:rPr>
        <w:t>Να εξηγήσετε το περιεχόμενο των ακόλουθων ιστορικών όρων</w:t>
      </w:r>
      <w:r w:rsidRPr="007E6940">
        <w:rPr>
          <w:rStyle w:val="normaltextrun"/>
          <w:rFonts w:eastAsiaTheme="minorEastAsia"/>
          <w:color w:val="000009"/>
          <w:sz w:val="22"/>
          <w:szCs w:val="22"/>
        </w:rPr>
        <w:t>:</w:t>
      </w:r>
      <w:r w:rsidR="007820DE" w:rsidRPr="007E6940">
        <w:rPr>
          <w:i/>
          <w:iCs/>
          <w:sz w:val="22"/>
          <w:szCs w:val="22"/>
        </w:rPr>
        <w:t xml:space="preserve"> </w:t>
      </w:r>
      <w:r w:rsidR="007820DE" w:rsidRPr="001B6DAD">
        <w:rPr>
          <w:iCs/>
          <w:sz w:val="22"/>
          <w:szCs w:val="22"/>
        </w:rPr>
        <w:t>Αναγέννηση, καθολικός άνθρωπος, ανθρωπισμός,</w:t>
      </w:r>
      <w:r w:rsidR="009D4219" w:rsidRPr="001B6DAD">
        <w:rPr>
          <w:rFonts w:eastAsiaTheme="minorEastAsia"/>
          <w:iCs/>
          <w:sz w:val="22"/>
          <w:szCs w:val="22"/>
        </w:rPr>
        <w:t xml:space="preserve"> </w:t>
      </w:r>
      <w:r w:rsidR="009D4219" w:rsidRPr="001B6DAD">
        <w:rPr>
          <w:rStyle w:val="spellingerror"/>
          <w:rFonts w:eastAsiaTheme="minorEastAsia"/>
          <w:iCs/>
          <w:sz w:val="22"/>
          <w:szCs w:val="22"/>
        </w:rPr>
        <w:t>συγχωροχάρτια,</w:t>
      </w:r>
      <w:r w:rsidR="00D60E63" w:rsidRPr="001B6DAD">
        <w:rPr>
          <w:iCs/>
          <w:color w:val="000000" w:themeColor="text1"/>
          <w:sz w:val="22"/>
          <w:szCs w:val="22"/>
        </w:rPr>
        <w:t xml:space="preserve"> </w:t>
      </w:r>
      <w:r w:rsidR="00A915D7" w:rsidRPr="001B6DAD">
        <w:rPr>
          <w:iCs/>
          <w:sz w:val="22"/>
          <w:szCs w:val="22"/>
        </w:rPr>
        <w:t xml:space="preserve">Λουθηρανισμός, </w:t>
      </w:r>
      <w:r w:rsidR="001D3BD5" w:rsidRPr="001B6DAD">
        <w:rPr>
          <w:iCs/>
          <w:sz w:val="22"/>
          <w:szCs w:val="22"/>
        </w:rPr>
        <w:t>προτεστάντες ή διαμαρτυρόμενοι</w:t>
      </w:r>
      <w:r w:rsidR="001D3BD5" w:rsidRPr="001B6DAD">
        <w:rPr>
          <w:rStyle w:val="eop"/>
          <w:iCs/>
          <w:color w:val="000000" w:themeColor="text1"/>
          <w:sz w:val="22"/>
          <w:szCs w:val="22"/>
        </w:rPr>
        <w:t xml:space="preserve">, </w:t>
      </w:r>
      <w:r w:rsidR="00761CBB">
        <w:rPr>
          <w:rStyle w:val="eop"/>
          <w:iCs/>
          <w:color w:val="000000" w:themeColor="text1"/>
          <w:sz w:val="22"/>
          <w:szCs w:val="22"/>
        </w:rPr>
        <w:t xml:space="preserve">Ομολογία της Αυγούστας, Ειρήνη της Αυγούστας, </w:t>
      </w:r>
      <w:r w:rsidR="008F0679" w:rsidRPr="001B6DAD">
        <w:rPr>
          <w:iCs/>
          <w:sz w:val="22"/>
          <w:szCs w:val="22"/>
        </w:rPr>
        <w:t>μοναχικά τάγματα</w:t>
      </w:r>
      <w:r w:rsidR="008F0679" w:rsidRPr="001B6DAD">
        <w:rPr>
          <w:rStyle w:val="eop"/>
          <w:iCs/>
          <w:color w:val="000000" w:themeColor="text1"/>
          <w:sz w:val="22"/>
          <w:szCs w:val="22"/>
        </w:rPr>
        <w:t xml:space="preserve">, </w:t>
      </w:r>
      <w:r w:rsidR="003653F6" w:rsidRPr="001B6DAD">
        <w:rPr>
          <w:rFonts w:eastAsia="MS Mincho"/>
          <w:iCs/>
          <w:sz w:val="22"/>
          <w:szCs w:val="22"/>
          <w:lang w:bidi="en-US"/>
        </w:rPr>
        <w:t>κατάλογος απαγορευμένων βιβλίων (</w:t>
      </w:r>
      <w:r w:rsidR="003653F6" w:rsidRPr="001B6DAD">
        <w:rPr>
          <w:rFonts w:eastAsia="MS Mincho"/>
          <w:iCs/>
          <w:sz w:val="22"/>
          <w:szCs w:val="22"/>
          <w:lang w:val="en-US" w:bidi="en-US"/>
        </w:rPr>
        <w:t>Index</w:t>
      </w:r>
      <w:r w:rsidR="003653F6" w:rsidRPr="001B6DAD">
        <w:rPr>
          <w:rFonts w:eastAsia="MS Mincho"/>
          <w:iCs/>
          <w:sz w:val="22"/>
          <w:szCs w:val="22"/>
          <w:lang w:bidi="en-US"/>
        </w:rPr>
        <w:t xml:space="preserve"> </w:t>
      </w:r>
      <w:r w:rsidR="003653F6" w:rsidRPr="001B6DAD">
        <w:rPr>
          <w:rFonts w:eastAsia="MS Mincho"/>
          <w:iCs/>
          <w:sz w:val="22"/>
          <w:szCs w:val="22"/>
          <w:lang w:val="en-US" w:bidi="en-US"/>
        </w:rPr>
        <w:t>Librorum</w:t>
      </w:r>
      <w:r w:rsidR="003653F6" w:rsidRPr="001B6DAD">
        <w:rPr>
          <w:rFonts w:eastAsia="MS Mincho"/>
          <w:iCs/>
          <w:sz w:val="22"/>
          <w:szCs w:val="22"/>
          <w:lang w:bidi="en-US"/>
        </w:rPr>
        <w:t xml:space="preserve"> </w:t>
      </w:r>
      <w:r w:rsidR="003653F6" w:rsidRPr="001B6DAD">
        <w:rPr>
          <w:rFonts w:eastAsia="MS Mincho"/>
          <w:iCs/>
          <w:sz w:val="22"/>
          <w:szCs w:val="22"/>
          <w:lang w:val="en-US" w:bidi="en-US"/>
        </w:rPr>
        <w:t>Prohibitorum</w:t>
      </w:r>
      <w:r w:rsidR="003653F6" w:rsidRPr="001B6DAD">
        <w:rPr>
          <w:rFonts w:eastAsia="MS Mincho"/>
          <w:iCs/>
          <w:sz w:val="22"/>
          <w:szCs w:val="22"/>
          <w:lang w:bidi="en-US"/>
        </w:rPr>
        <w:t xml:space="preserve">), </w:t>
      </w:r>
      <w:r w:rsidR="00D60E63" w:rsidRPr="001B6DAD">
        <w:rPr>
          <w:rStyle w:val="normaltextrun"/>
          <w:iCs/>
          <w:color w:val="000000" w:themeColor="text1"/>
          <w:sz w:val="22"/>
          <w:szCs w:val="22"/>
        </w:rPr>
        <w:t>Ιερά Εξέταση</w:t>
      </w:r>
      <w:r w:rsidR="00761CBB">
        <w:rPr>
          <w:rStyle w:val="normaltextrun"/>
          <w:iCs/>
          <w:color w:val="000000" w:themeColor="text1"/>
          <w:sz w:val="22"/>
          <w:szCs w:val="22"/>
        </w:rPr>
        <w:t>, Σύνοδος του Τρέντο</w:t>
      </w:r>
      <w:r w:rsidR="00D60E63" w:rsidRPr="001B6DAD">
        <w:rPr>
          <w:rStyle w:val="normaltextrun"/>
          <w:iCs/>
          <w:color w:val="000000" w:themeColor="text1"/>
          <w:sz w:val="22"/>
          <w:szCs w:val="22"/>
        </w:rPr>
        <w:t>.</w:t>
      </w:r>
      <w:r w:rsidR="00D60E63" w:rsidRPr="001B6DAD">
        <w:rPr>
          <w:rStyle w:val="eop"/>
          <w:color w:val="000000" w:themeColor="text1"/>
          <w:sz w:val="22"/>
          <w:szCs w:val="22"/>
        </w:rPr>
        <w:t> </w:t>
      </w:r>
    </w:p>
    <w:sectPr w:rsidR="00AA760E" w:rsidRPr="007E6940" w:rsidSect="00C759B9">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D0" w:rsidRDefault="00BC13D0" w:rsidP="00A424F4">
      <w:r>
        <w:separator/>
      </w:r>
    </w:p>
  </w:endnote>
  <w:endnote w:type="continuationSeparator" w:id="0">
    <w:p w:rsidR="00BC13D0" w:rsidRDefault="00BC13D0" w:rsidP="00A42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925751"/>
      <w:docPartObj>
        <w:docPartGallery w:val="Page Numbers (Bottom of Page)"/>
        <w:docPartUnique/>
      </w:docPartObj>
    </w:sdtPr>
    <w:sdtContent>
      <w:p w:rsidR="007E6940" w:rsidRDefault="007E6940">
        <w:pPr>
          <w:pStyle w:val="a6"/>
          <w:jc w:val="right"/>
        </w:pPr>
        <w:fldSimple w:instr=" PAGE   \* MERGEFORMAT ">
          <w:r w:rsidR="00316323">
            <w:rPr>
              <w:noProof/>
            </w:rPr>
            <w:t>6</w:t>
          </w:r>
        </w:fldSimple>
      </w:p>
    </w:sdtContent>
  </w:sdt>
  <w:p w:rsidR="007E6940" w:rsidRDefault="007E69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D0" w:rsidRDefault="00BC13D0" w:rsidP="00A424F4">
      <w:r>
        <w:separator/>
      </w:r>
    </w:p>
  </w:footnote>
  <w:footnote w:type="continuationSeparator" w:id="0">
    <w:p w:rsidR="00BC13D0" w:rsidRDefault="00BC13D0" w:rsidP="00A42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00017"/>
    <w:multiLevelType w:val="hybridMultilevel"/>
    <w:tmpl w:val="EC4A9B14"/>
    <w:lvl w:ilvl="0" w:tplc="0B64571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A760E"/>
    <w:rsid w:val="00021083"/>
    <w:rsid w:val="00023A98"/>
    <w:rsid w:val="000B6077"/>
    <w:rsid w:val="00102A64"/>
    <w:rsid w:val="001A2F06"/>
    <w:rsid w:val="001B6DAD"/>
    <w:rsid w:val="001D3BD5"/>
    <w:rsid w:val="001E4DC6"/>
    <w:rsid w:val="00235302"/>
    <w:rsid w:val="002449FB"/>
    <w:rsid w:val="00271E09"/>
    <w:rsid w:val="002B6674"/>
    <w:rsid w:val="002E3B79"/>
    <w:rsid w:val="00316323"/>
    <w:rsid w:val="0033277D"/>
    <w:rsid w:val="0034519F"/>
    <w:rsid w:val="00362110"/>
    <w:rsid w:val="003653F6"/>
    <w:rsid w:val="003B39DF"/>
    <w:rsid w:val="003D7D4C"/>
    <w:rsid w:val="003E2B7B"/>
    <w:rsid w:val="003E77E4"/>
    <w:rsid w:val="004355B1"/>
    <w:rsid w:val="00454E4A"/>
    <w:rsid w:val="004867E5"/>
    <w:rsid w:val="004A659D"/>
    <w:rsid w:val="004E2F41"/>
    <w:rsid w:val="00500F63"/>
    <w:rsid w:val="00512A76"/>
    <w:rsid w:val="00522F33"/>
    <w:rsid w:val="005248D2"/>
    <w:rsid w:val="00536929"/>
    <w:rsid w:val="00597779"/>
    <w:rsid w:val="005D4E72"/>
    <w:rsid w:val="00655477"/>
    <w:rsid w:val="00660270"/>
    <w:rsid w:val="0068133F"/>
    <w:rsid w:val="006913CC"/>
    <w:rsid w:val="006A6F62"/>
    <w:rsid w:val="006B7C02"/>
    <w:rsid w:val="006D3F63"/>
    <w:rsid w:val="006E29EB"/>
    <w:rsid w:val="00713727"/>
    <w:rsid w:val="00722059"/>
    <w:rsid w:val="00761CBB"/>
    <w:rsid w:val="00776577"/>
    <w:rsid w:val="007820DE"/>
    <w:rsid w:val="007B0867"/>
    <w:rsid w:val="007C7DB4"/>
    <w:rsid w:val="007E6940"/>
    <w:rsid w:val="008102BC"/>
    <w:rsid w:val="008623C8"/>
    <w:rsid w:val="008F0679"/>
    <w:rsid w:val="00922F5C"/>
    <w:rsid w:val="00936124"/>
    <w:rsid w:val="009B0DC0"/>
    <w:rsid w:val="009B225F"/>
    <w:rsid w:val="009D3E19"/>
    <w:rsid w:val="009D4219"/>
    <w:rsid w:val="009F48A4"/>
    <w:rsid w:val="00A2240F"/>
    <w:rsid w:val="00A424F4"/>
    <w:rsid w:val="00A6637F"/>
    <w:rsid w:val="00A70580"/>
    <w:rsid w:val="00A915D7"/>
    <w:rsid w:val="00AA760E"/>
    <w:rsid w:val="00AE67C4"/>
    <w:rsid w:val="00BA59E3"/>
    <w:rsid w:val="00BC13D0"/>
    <w:rsid w:val="00BD0A8B"/>
    <w:rsid w:val="00C30D22"/>
    <w:rsid w:val="00C607F2"/>
    <w:rsid w:val="00C64352"/>
    <w:rsid w:val="00C759B9"/>
    <w:rsid w:val="00C77796"/>
    <w:rsid w:val="00CF276B"/>
    <w:rsid w:val="00D60E63"/>
    <w:rsid w:val="00D72C57"/>
    <w:rsid w:val="00D96669"/>
    <w:rsid w:val="00E84154"/>
    <w:rsid w:val="00F15F83"/>
    <w:rsid w:val="00F16023"/>
    <w:rsid w:val="00F20063"/>
    <w:rsid w:val="00F4739E"/>
    <w:rsid w:val="00F641B6"/>
    <w:rsid w:val="00F9581F"/>
    <w:rsid w:val="00FB30CB"/>
    <w:rsid w:val="00FD55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0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AA760E"/>
    <w:pPr>
      <w:suppressAutoHyphens w:val="0"/>
      <w:spacing w:before="100" w:beforeAutospacing="1" w:after="100" w:afterAutospacing="1"/>
    </w:pPr>
    <w:rPr>
      <w:lang w:eastAsia="el-GR"/>
    </w:rPr>
  </w:style>
  <w:style w:type="character" w:customStyle="1" w:styleId="normaltextrun">
    <w:name w:val="normaltextrun"/>
    <w:basedOn w:val="a0"/>
    <w:rsid w:val="00AA760E"/>
  </w:style>
  <w:style w:type="character" w:customStyle="1" w:styleId="eop">
    <w:name w:val="eop"/>
    <w:basedOn w:val="a0"/>
    <w:rsid w:val="00D60E63"/>
  </w:style>
  <w:style w:type="character" w:customStyle="1" w:styleId="spellingerror">
    <w:name w:val="spellingerror"/>
    <w:basedOn w:val="a0"/>
    <w:rsid w:val="00D60E63"/>
  </w:style>
  <w:style w:type="paragraph" w:customStyle="1" w:styleId="TableParagraph">
    <w:name w:val="Table Paragraph"/>
    <w:basedOn w:val="a"/>
    <w:uiPriority w:val="1"/>
    <w:qFormat/>
    <w:rsid w:val="00D60E63"/>
    <w:pPr>
      <w:widowControl w:val="0"/>
      <w:suppressAutoHyphens w:val="0"/>
      <w:autoSpaceDE w:val="0"/>
      <w:autoSpaceDN w:val="0"/>
      <w:ind w:left="200"/>
    </w:pPr>
    <w:rPr>
      <w:sz w:val="22"/>
      <w:szCs w:val="22"/>
      <w:lang w:eastAsia="en-US"/>
    </w:rPr>
  </w:style>
  <w:style w:type="paragraph" w:styleId="a4">
    <w:name w:val="No Spacing"/>
    <w:basedOn w:val="a"/>
    <w:link w:val="Char"/>
    <w:uiPriority w:val="1"/>
    <w:qFormat/>
    <w:rsid w:val="00102A64"/>
    <w:pPr>
      <w:suppressAutoHyphens w:val="0"/>
    </w:pPr>
    <w:rPr>
      <w:rFonts w:ascii="Calibri" w:eastAsia="MS Mincho" w:hAnsi="Calibri"/>
      <w:sz w:val="22"/>
      <w:szCs w:val="22"/>
      <w:lang w:val="en-US" w:eastAsia="en-US" w:bidi="en-US"/>
    </w:rPr>
  </w:style>
  <w:style w:type="character" w:customStyle="1" w:styleId="Char">
    <w:name w:val="Χωρίς διάστιχο Char"/>
    <w:basedOn w:val="a0"/>
    <w:link w:val="a4"/>
    <w:uiPriority w:val="1"/>
    <w:rsid w:val="00102A64"/>
    <w:rPr>
      <w:rFonts w:ascii="Calibri" w:eastAsia="MS Mincho" w:hAnsi="Calibri" w:cs="Times New Roman"/>
      <w:lang w:val="en-US" w:bidi="en-US"/>
    </w:rPr>
  </w:style>
  <w:style w:type="paragraph" w:customStyle="1" w:styleId="1">
    <w:name w:val="Στύλ1"/>
    <w:basedOn w:val="a"/>
    <w:qFormat/>
    <w:rsid w:val="004E2F41"/>
    <w:pPr>
      <w:suppressAutoHyphens w:val="0"/>
      <w:spacing w:line="360" w:lineRule="auto"/>
      <w:jc w:val="both"/>
    </w:pPr>
    <w:rPr>
      <w:rFonts w:eastAsiaTheme="minorHAnsi" w:cstheme="minorBidi"/>
      <w:szCs w:val="22"/>
      <w:lang w:eastAsia="en-US"/>
    </w:rPr>
  </w:style>
  <w:style w:type="paragraph" w:customStyle="1" w:styleId="10">
    <w:name w:val="Στυλ1"/>
    <w:basedOn w:val="a"/>
    <w:link w:val="1Char"/>
    <w:qFormat/>
    <w:rsid w:val="00A2240F"/>
    <w:pPr>
      <w:suppressAutoHyphens w:val="0"/>
      <w:spacing w:line="360" w:lineRule="auto"/>
      <w:jc w:val="both"/>
    </w:pPr>
    <w:rPr>
      <w:rFonts w:eastAsiaTheme="minorHAnsi" w:cstheme="minorBidi"/>
      <w:szCs w:val="22"/>
      <w:lang w:eastAsia="en-US"/>
    </w:rPr>
  </w:style>
  <w:style w:type="character" w:customStyle="1" w:styleId="1Char">
    <w:name w:val="Στυλ1 Char"/>
    <w:basedOn w:val="a0"/>
    <w:link w:val="10"/>
    <w:rsid w:val="00A2240F"/>
    <w:rPr>
      <w:rFonts w:ascii="Times New Roman" w:hAnsi="Times New Roman"/>
      <w:sz w:val="24"/>
    </w:rPr>
  </w:style>
  <w:style w:type="paragraph" w:styleId="a5">
    <w:name w:val="header"/>
    <w:basedOn w:val="a"/>
    <w:link w:val="Char0"/>
    <w:uiPriority w:val="99"/>
    <w:semiHidden/>
    <w:unhideWhenUsed/>
    <w:rsid w:val="00A424F4"/>
    <w:pPr>
      <w:tabs>
        <w:tab w:val="center" w:pos="4153"/>
        <w:tab w:val="right" w:pos="8306"/>
      </w:tabs>
    </w:pPr>
  </w:style>
  <w:style w:type="character" w:customStyle="1" w:styleId="Char0">
    <w:name w:val="Κεφαλίδα Char"/>
    <w:basedOn w:val="a0"/>
    <w:link w:val="a5"/>
    <w:uiPriority w:val="99"/>
    <w:semiHidden/>
    <w:rsid w:val="00A424F4"/>
    <w:rPr>
      <w:rFonts w:ascii="Times New Roman" w:eastAsia="Times New Roman" w:hAnsi="Times New Roman" w:cs="Times New Roman"/>
      <w:sz w:val="24"/>
      <w:szCs w:val="24"/>
      <w:lang w:eastAsia="zh-CN"/>
    </w:rPr>
  </w:style>
  <w:style w:type="paragraph" w:styleId="a6">
    <w:name w:val="footer"/>
    <w:basedOn w:val="a"/>
    <w:link w:val="Char1"/>
    <w:uiPriority w:val="99"/>
    <w:unhideWhenUsed/>
    <w:rsid w:val="00A424F4"/>
    <w:pPr>
      <w:tabs>
        <w:tab w:val="center" w:pos="4153"/>
        <w:tab w:val="right" w:pos="8306"/>
      </w:tabs>
    </w:pPr>
  </w:style>
  <w:style w:type="character" w:customStyle="1" w:styleId="Char1">
    <w:name w:val="Υποσέλιδο Char"/>
    <w:basedOn w:val="a0"/>
    <w:link w:val="a6"/>
    <w:uiPriority w:val="99"/>
    <w:rsid w:val="00A424F4"/>
    <w:rPr>
      <w:rFonts w:ascii="Times New Roman" w:eastAsia="Times New Roman" w:hAnsi="Times New Roman" w:cs="Times New Roman"/>
      <w:sz w:val="24"/>
      <w:szCs w:val="24"/>
      <w:lang w:eastAsia="zh-CN"/>
    </w:rPr>
  </w:style>
  <w:style w:type="paragraph" w:styleId="a7">
    <w:name w:val="List Paragraph"/>
    <w:basedOn w:val="a"/>
    <w:uiPriority w:val="34"/>
    <w:qFormat/>
    <w:rsid w:val="00C759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3078</Words>
  <Characters>16623</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58</cp:revision>
  <dcterms:created xsi:type="dcterms:W3CDTF">2023-01-05T15:05:00Z</dcterms:created>
  <dcterms:modified xsi:type="dcterms:W3CDTF">2023-01-29T19:50:00Z</dcterms:modified>
</cp:coreProperties>
</file>