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Look w:val="04A0"/>
      </w:tblPr>
      <w:tblGrid>
        <w:gridCol w:w="5920"/>
      </w:tblGrid>
      <w:tr w:rsidR="001A3BB2" w:rsidTr="001A3BB2">
        <w:trPr>
          <w:jc w:val="center"/>
        </w:trPr>
        <w:tc>
          <w:tcPr>
            <w:tcW w:w="5920" w:type="dxa"/>
          </w:tcPr>
          <w:p w:rsidR="001A3BB2" w:rsidRPr="00FC4B6B" w:rsidRDefault="001A3BB2" w:rsidP="001A3BB2">
            <w:pPr>
              <w:autoSpaceDE w:val="0"/>
              <w:autoSpaceDN w:val="0"/>
              <w:adjustRightInd w:val="0"/>
              <w:rPr>
                <w:rFonts w:cstheme="minorHAnsi"/>
                <w:b/>
                <w:bCs/>
                <w:sz w:val="24"/>
                <w:szCs w:val="24"/>
              </w:rPr>
            </w:pPr>
            <w:r>
              <w:rPr>
                <w:rFonts w:cstheme="minorHAnsi"/>
                <w:b/>
                <w:bCs/>
                <w:sz w:val="24"/>
                <w:szCs w:val="24"/>
              </w:rPr>
              <w:t>Διδακτική Ενότητα 13</w:t>
            </w:r>
            <w:r w:rsidRPr="00FC4B6B">
              <w:rPr>
                <w:rFonts w:cstheme="minorHAnsi"/>
                <w:b/>
                <w:bCs/>
                <w:sz w:val="24"/>
                <w:szCs w:val="24"/>
              </w:rPr>
              <w:t>: Η ηθική αρετή</w:t>
            </w:r>
            <w:r>
              <w:rPr>
                <w:rFonts w:cstheme="minorHAnsi"/>
                <w:b/>
                <w:bCs/>
                <w:sz w:val="24"/>
                <w:szCs w:val="24"/>
              </w:rPr>
              <w:t xml:space="preserve"> και η ηθική πράξη</w:t>
            </w:r>
          </w:p>
          <w:p w:rsidR="001A3BB2" w:rsidRPr="001A3BB2" w:rsidRDefault="001A3BB2" w:rsidP="001A3BB2">
            <w:r w:rsidRPr="00FC4B6B">
              <w:rPr>
                <w:rFonts w:cstheme="minorHAnsi"/>
                <w:b/>
                <w:bCs/>
              </w:rPr>
              <w:t>Αριστοτέλης,</w:t>
            </w:r>
            <w:r w:rsidRPr="00FC4B6B">
              <w:rPr>
                <w:rFonts w:cstheme="minorHAnsi"/>
                <w:b/>
                <w:bCs/>
                <w:sz w:val="32"/>
                <w:szCs w:val="32"/>
              </w:rPr>
              <w:t xml:space="preserve"> </w:t>
            </w:r>
            <w:r w:rsidRPr="00FC4B6B">
              <w:rPr>
                <w:rFonts w:cstheme="minorHAnsi"/>
                <w:b/>
                <w:bCs/>
              </w:rPr>
              <w:t>Ἠ</w:t>
            </w:r>
            <w:r>
              <w:rPr>
                <w:rFonts w:cstheme="minorHAnsi"/>
                <w:b/>
                <w:bCs/>
              </w:rPr>
              <w:t>θικά Νικομάχεια Β1, 5-8</w:t>
            </w:r>
            <w:r w:rsidRPr="00FC4B6B">
              <w:rPr>
                <w:rFonts w:cstheme="minorHAnsi"/>
                <w:b/>
                <w:bCs/>
              </w:rPr>
              <w:t>, 1103</w:t>
            </w:r>
            <w:r>
              <w:rPr>
                <w:rFonts w:cstheme="minorHAnsi"/>
                <w:b/>
                <w:bCs/>
                <w:lang w:val="en-US"/>
              </w:rPr>
              <w:t>b</w:t>
            </w:r>
            <w:r w:rsidRPr="001A3BB2">
              <w:rPr>
                <w:rFonts w:cstheme="minorHAnsi"/>
                <w:b/>
                <w:bCs/>
              </w:rPr>
              <w:t>2-25</w:t>
            </w:r>
          </w:p>
        </w:tc>
      </w:tr>
    </w:tbl>
    <w:p w:rsidR="001A3BB2" w:rsidRPr="00AF1991" w:rsidRDefault="001A3BB2" w:rsidP="005C5044">
      <w:pPr>
        <w:pStyle w:val="Default"/>
        <w:rPr>
          <w:sz w:val="22"/>
          <w:szCs w:val="22"/>
        </w:rPr>
      </w:pPr>
    </w:p>
    <w:p w:rsidR="005C5044" w:rsidRPr="001A3BB2" w:rsidRDefault="005C5044" w:rsidP="001A3BB2">
      <w:pPr>
        <w:pStyle w:val="Default"/>
        <w:jc w:val="both"/>
        <w:rPr>
          <w:rFonts w:asciiTheme="minorHAnsi" w:hAnsiTheme="minorHAnsi" w:cstheme="minorHAnsi"/>
          <w:color w:val="FFFFFF"/>
          <w:sz w:val="22"/>
          <w:szCs w:val="22"/>
        </w:rPr>
      </w:pPr>
      <w:r w:rsidRPr="001A3BB2">
        <w:rPr>
          <w:rFonts w:asciiTheme="minorHAnsi" w:hAnsiTheme="minorHAnsi" w:cstheme="minorHAnsi"/>
          <w:sz w:val="22"/>
          <w:szCs w:val="22"/>
        </w:rPr>
        <w:t xml:space="preserve">Στην ενότητα αυτή ο Αριστοτέλης παραθέτει άλλα δύο επιχειρήματα προς επίρρωση της βασικής θέσης του: η </w:t>
      </w:r>
      <w:r w:rsidRPr="006C0B7D">
        <w:rPr>
          <w:rFonts w:asciiTheme="minorHAnsi" w:hAnsiTheme="minorHAnsi" w:cstheme="minorHAnsi"/>
          <w:b/>
          <w:sz w:val="22"/>
          <w:szCs w:val="22"/>
        </w:rPr>
        <w:t>ηθική αρετή δεν είναι ούτε έμφυτη ούτε αντίθετη στην ανθρώπινη φύση αλλά επίκτητη</w:t>
      </w:r>
      <w:r w:rsidRPr="001A3BB2">
        <w:rPr>
          <w:rFonts w:asciiTheme="minorHAnsi" w:hAnsiTheme="minorHAnsi" w:cstheme="minorHAnsi"/>
          <w:sz w:val="22"/>
          <w:szCs w:val="22"/>
        </w:rPr>
        <w:t xml:space="preserve">· η αρετή (ή η κακία) είναι κάτι που αποκτά ο άνθρωπος με το </w:t>
      </w:r>
      <w:r w:rsidRPr="001A3BB2">
        <w:rPr>
          <w:rFonts w:asciiTheme="minorHAnsi" w:hAnsiTheme="minorHAnsi" w:cstheme="minorHAnsi"/>
          <w:b/>
          <w:bCs/>
          <w:i/>
          <w:iCs/>
          <w:sz w:val="22"/>
          <w:szCs w:val="22"/>
        </w:rPr>
        <w:t xml:space="preserve">ἔθος </w:t>
      </w:r>
      <w:r w:rsidRPr="001A3BB2">
        <w:rPr>
          <w:rFonts w:asciiTheme="minorHAnsi" w:hAnsiTheme="minorHAnsi" w:cstheme="minorHAnsi"/>
          <w:sz w:val="22"/>
          <w:szCs w:val="22"/>
        </w:rPr>
        <w:t>και έκτοτε το έχει και χαρακτηρίζεται από αυτό (</w:t>
      </w:r>
      <w:r w:rsidRPr="001A3BB2">
        <w:rPr>
          <w:rFonts w:asciiTheme="minorHAnsi" w:hAnsiTheme="minorHAnsi" w:cstheme="minorHAnsi"/>
          <w:b/>
          <w:bCs/>
          <w:i/>
          <w:iCs/>
          <w:sz w:val="22"/>
          <w:szCs w:val="22"/>
        </w:rPr>
        <w:t>ἕξις</w:t>
      </w:r>
      <w:r w:rsidRPr="001A3BB2">
        <w:rPr>
          <w:rFonts w:asciiTheme="minorHAnsi" w:hAnsiTheme="minorHAnsi" w:cstheme="minorHAnsi"/>
          <w:sz w:val="22"/>
          <w:szCs w:val="22"/>
        </w:rPr>
        <w:t xml:space="preserve">). Έτσι, ο φιλόσοφος παραθέτει πρώτα ένα ιστορικό - κοινωνιολογικό επιχείρημα, και στη συνέχεια ορισμένα εμπειρικά δεδομένα κοινώς αποδεκτά. Για τον Αριστοτέλη το ανθρώπινο ήθος εντάσσεται πάντοτε σε ένα ευρύτερο κοινωνικό - πολιτικό πλαίσιο, καθώς αυτό υπηρετείται από τους νόμους της </w:t>
      </w:r>
      <w:r w:rsidRPr="001A3BB2">
        <w:rPr>
          <w:rFonts w:asciiTheme="minorHAnsi" w:hAnsiTheme="minorHAnsi" w:cstheme="minorHAnsi"/>
          <w:b/>
          <w:bCs/>
          <w:i/>
          <w:iCs/>
          <w:sz w:val="22"/>
          <w:szCs w:val="22"/>
        </w:rPr>
        <w:t>πόλεως</w:t>
      </w:r>
      <w:r w:rsidRPr="001A3BB2">
        <w:rPr>
          <w:rFonts w:asciiTheme="minorHAnsi" w:hAnsiTheme="minorHAnsi" w:cstheme="minorHAnsi"/>
          <w:sz w:val="22"/>
          <w:szCs w:val="22"/>
        </w:rPr>
        <w:t xml:space="preserve">, που επίσης στοχεύουν στην αυτάρκεια και την ευτυχία των πολιτών. </w:t>
      </w:r>
      <w:r w:rsidRPr="001A3BB2">
        <w:rPr>
          <w:rFonts w:asciiTheme="minorHAnsi" w:hAnsiTheme="minorHAnsi" w:cstheme="minorHAnsi"/>
          <w:b/>
          <w:bCs/>
          <w:color w:val="FFFFFF"/>
          <w:sz w:val="22"/>
          <w:szCs w:val="22"/>
        </w:rPr>
        <w:t>22</w:t>
      </w:r>
    </w:p>
    <w:p w:rsidR="005C5044" w:rsidRPr="00AF1991"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sz w:val="22"/>
          <w:szCs w:val="22"/>
        </w:rPr>
        <w:t>Επιπλέον, πεδία εφαρμογής της αρετής (ή της κακίας) αποτελούν οι καθημερινές ανθρώπινες σχέσεις (</w:t>
      </w:r>
      <w:r w:rsidRPr="001A3BB2">
        <w:rPr>
          <w:rFonts w:asciiTheme="minorHAnsi" w:hAnsiTheme="minorHAnsi" w:cstheme="minorHAnsi"/>
          <w:b/>
          <w:bCs/>
          <w:i/>
          <w:iCs/>
          <w:sz w:val="22"/>
          <w:szCs w:val="22"/>
        </w:rPr>
        <w:t>συναλλάγματα</w:t>
      </w:r>
      <w:r w:rsidRPr="001A3BB2">
        <w:rPr>
          <w:rFonts w:asciiTheme="minorHAnsi" w:hAnsiTheme="minorHAnsi" w:cstheme="minorHAnsi"/>
          <w:sz w:val="22"/>
          <w:szCs w:val="22"/>
        </w:rPr>
        <w:t>) και οι συναισθηματικές εκδηλώσεις (</w:t>
      </w:r>
      <w:r w:rsidRPr="001A3BB2">
        <w:rPr>
          <w:rFonts w:asciiTheme="minorHAnsi" w:hAnsiTheme="minorHAnsi" w:cstheme="minorHAnsi"/>
          <w:b/>
          <w:bCs/>
          <w:i/>
          <w:iCs/>
          <w:sz w:val="22"/>
          <w:szCs w:val="22"/>
        </w:rPr>
        <w:t>πάθη</w:t>
      </w:r>
      <w:r w:rsidRPr="001A3BB2">
        <w:rPr>
          <w:rFonts w:asciiTheme="minorHAnsi" w:hAnsiTheme="minorHAnsi" w:cstheme="minorHAnsi"/>
          <w:sz w:val="22"/>
          <w:szCs w:val="22"/>
        </w:rPr>
        <w:t xml:space="preserve">) του ανθρώπου ως μέλους της κοινωνίας. Η αριστοτελική ηθική αρετή είναι, τελικά, αρετή πολιτική. Η πολιτική κοινωνία, άλλωστε, είναι αυτή που κρίνει και αξιολογεί ποιος άνθρωπος είναι ενάρετος και ποιος κακός. Άλλωστε, μόνο αν ένας άνθρωπος διέπεται από ηθικές αρετές μπορεί να λειτουργήσει σωστά μέσα στην πόλη και ως πολίτης και ως πολιτικός. </w:t>
      </w:r>
    </w:p>
    <w:p w:rsidR="001A3BB2" w:rsidRPr="00AF1991" w:rsidRDefault="001A3BB2" w:rsidP="001A3BB2">
      <w:pPr>
        <w:pStyle w:val="Default"/>
        <w:jc w:val="both"/>
        <w:rPr>
          <w:rFonts w:asciiTheme="minorHAnsi" w:hAnsiTheme="minorHAnsi" w:cstheme="minorHAnsi"/>
          <w:sz w:val="22"/>
          <w:szCs w:val="22"/>
        </w:rPr>
      </w:pPr>
    </w:p>
    <w:p w:rsidR="005C5044" w:rsidRPr="005C48FF" w:rsidRDefault="005C5044" w:rsidP="001A3BB2">
      <w:pPr>
        <w:pStyle w:val="Default"/>
        <w:jc w:val="center"/>
        <w:rPr>
          <w:rFonts w:asciiTheme="minorHAnsi" w:hAnsiTheme="minorHAnsi" w:cstheme="minorHAnsi"/>
          <w:color w:val="000000" w:themeColor="text1"/>
          <w:spacing w:val="40"/>
          <w:sz w:val="22"/>
          <w:szCs w:val="22"/>
        </w:rPr>
      </w:pPr>
      <w:r w:rsidRPr="005C48FF">
        <w:rPr>
          <w:rFonts w:asciiTheme="minorHAnsi" w:hAnsiTheme="minorHAnsi" w:cstheme="minorHAnsi"/>
          <w:color w:val="000000" w:themeColor="text1"/>
          <w:spacing w:val="40"/>
          <w:sz w:val="22"/>
          <w:szCs w:val="22"/>
        </w:rPr>
        <w:t>Ερμηνευτικά σχόλια</w:t>
      </w:r>
    </w:p>
    <w:tbl>
      <w:tblPr>
        <w:tblStyle w:val="a3"/>
        <w:tblW w:w="0" w:type="auto"/>
        <w:jc w:val="center"/>
        <w:tblLook w:val="04A0"/>
      </w:tblPr>
      <w:tblGrid>
        <w:gridCol w:w="3369"/>
      </w:tblGrid>
      <w:tr w:rsidR="001A3BB2" w:rsidTr="001A3BB2">
        <w:trPr>
          <w:jc w:val="center"/>
        </w:trPr>
        <w:tc>
          <w:tcPr>
            <w:tcW w:w="3369" w:type="dxa"/>
          </w:tcPr>
          <w:p w:rsidR="001A3BB2" w:rsidRPr="001A3BB2" w:rsidRDefault="001A3BB2" w:rsidP="001A3BB2">
            <w:pPr>
              <w:pStyle w:val="Default"/>
              <w:rPr>
                <w:rFonts w:asciiTheme="minorHAnsi" w:hAnsiTheme="minorHAnsi" w:cstheme="minorHAnsi"/>
                <w:sz w:val="22"/>
                <w:szCs w:val="22"/>
                <w:lang w:val="en-US"/>
              </w:rPr>
            </w:pPr>
            <w:r w:rsidRPr="001A3BB2">
              <w:rPr>
                <w:rFonts w:asciiTheme="minorHAnsi" w:hAnsiTheme="minorHAnsi" w:cstheme="minorHAnsi"/>
                <w:b/>
                <w:bCs/>
                <w:sz w:val="22"/>
                <w:szCs w:val="22"/>
              </w:rPr>
              <w:t xml:space="preserve">Νέα αποδεικτικά επιχειρήματα </w:t>
            </w:r>
          </w:p>
        </w:tc>
      </w:tr>
    </w:tbl>
    <w:p w:rsidR="005C5044" w:rsidRPr="001A3BB2" w:rsidRDefault="005C5044" w:rsidP="001A3BB2">
      <w:pPr>
        <w:pStyle w:val="Default"/>
        <w:rPr>
          <w:rFonts w:asciiTheme="minorHAnsi" w:hAnsiTheme="minorHAnsi" w:cstheme="minorHAnsi"/>
          <w:sz w:val="22"/>
          <w:szCs w:val="22"/>
        </w:rPr>
      </w:pPr>
      <w:r w:rsidRPr="001A3BB2">
        <w:rPr>
          <w:rFonts w:asciiTheme="minorHAnsi" w:hAnsiTheme="minorHAnsi" w:cstheme="minorHAnsi"/>
          <w:sz w:val="22"/>
          <w:szCs w:val="22"/>
        </w:rPr>
        <w:t xml:space="preserve">1. Αν οι πολίτες γίνονται αγαθοί μέσω της άσκησης σε συγκεκριμένους τρόπους συμπεριφοράς με τη βοήθεια των νόμων που συντάσσουν οι νομοθέτες γι’ αυτόν τον σκοπό → η «αρετή» δεν υφίσταται εκ φύσεως, αλλά ως αποτέλεσμα άσκησης (= </w:t>
      </w:r>
      <w:r w:rsidRPr="001A3BB2">
        <w:rPr>
          <w:rFonts w:asciiTheme="minorHAnsi" w:hAnsiTheme="minorHAnsi" w:cstheme="minorHAnsi"/>
          <w:b/>
          <w:bCs/>
          <w:i/>
          <w:iCs/>
          <w:sz w:val="22"/>
          <w:szCs w:val="22"/>
        </w:rPr>
        <w:t>ἔθους</w:t>
      </w:r>
      <w:r w:rsidRPr="001A3BB2">
        <w:rPr>
          <w:rFonts w:asciiTheme="minorHAnsi" w:hAnsiTheme="minorHAnsi" w:cstheme="minorHAnsi"/>
          <w:sz w:val="22"/>
          <w:szCs w:val="22"/>
        </w:rPr>
        <w:t xml:space="preserve">)- </w:t>
      </w:r>
      <w:r w:rsidRPr="001A3BB2">
        <w:rPr>
          <w:rFonts w:asciiTheme="minorHAnsi" w:hAnsiTheme="minorHAnsi" w:cstheme="minorHAnsi"/>
          <w:b/>
          <w:bCs/>
          <w:sz w:val="22"/>
          <w:szCs w:val="22"/>
        </w:rPr>
        <w:t>Εμπειρική απόδειξη (</w:t>
      </w:r>
      <w:r w:rsidRPr="001A3BB2">
        <w:rPr>
          <w:rFonts w:asciiTheme="minorHAnsi" w:hAnsiTheme="minorHAnsi" w:cstheme="minorHAnsi"/>
          <w:b/>
          <w:bCs/>
          <w:i/>
          <w:iCs/>
          <w:sz w:val="22"/>
          <w:szCs w:val="22"/>
        </w:rPr>
        <w:t>Μαρτυρεῖ</w:t>
      </w:r>
      <w:r w:rsidRPr="001A3BB2">
        <w:rPr>
          <w:rFonts w:asciiTheme="minorHAnsi" w:hAnsiTheme="minorHAnsi" w:cstheme="minorHAnsi"/>
          <w:b/>
          <w:bCs/>
          <w:sz w:val="22"/>
          <w:szCs w:val="22"/>
        </w:rPr>
        <w:t>) από τον χώρο της πολιτικής</w:t>
      </w:r>
      <w:r w:rsidRPr="001A3BB2">
        <w:rPr>
          <w:rFonts w:asciiTheme="minorHAnsi" w:hAnsiTheme="minorHAnsi" w:cstheme="minorHAnsi"/>
          <w:sz w:val="22"/>
          <w:szCs w:val="22"/>
        </w:rPr>
        <w:t xml:space="preserve">. </w:t>
      </w:r>
    </w:p>
    <w:p w:rsidR="001A3BB2" w:rsidRPr="00AF1991"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sz w:val="22"/>
          <w:szCs w:val="22"/>
        </w:rPr>
        <w:t xml:space="preserve">2. Η αντίθετη ιδιότητα της αρετής, η κακία είναι επίσης αποτέλεσμα της άσκησης (= </w:t>
      </w:r>
      <w:r w:rsidRPr="001A3BB2">
        <w:rPr>
          <w:rFonts w:asciiTheme="minorHAnsi" w:hAnsiTheme="minorHAnsi" w:cstheme="minorHAnsi"/>
          <w:b/>
          <w:bCs/>
          <w:i/>
          <w:iCs/>
          <w:sz w:val="22"/>
          <w:szCs w:val="22"/>
        </w:rPr>
        <w:t>ἔθους</w:t>
      </w:r>
      <w:r w:rsidRPr="001A3BB2">
        <w:rPr>
          <w:rFonts w:asciiTheme="minorHAnsi" w:hAnsiTheme="minorHAnsi" w:cstheme="minorHAnsi"/>
          <w:sz w:val="22"/>
          <w:szCs w:val="22"/>
        </w:rPr>
        <w:t xml:space="preserve">) π.χ. ο κακός κιθαριστής, ο κακός οικοδόμος → «κακία» δεν υφίσταται εκ φύσεως, αλλά με την επανάληψη συγκεκριμένων τρόπων συμπεριφοράς. Ο Αριστοτέλης </w:t>
      </w:r>
      <w:r w:rsidRPr="001A3BB2">
        <w:rPr>
          <w:rFonts w:asciiTheme="minorHAnsi" w:hAnsiTheme="minorHAnsi" w:cstheme="minorHAnsi"/>
          <w:b/>
          <w:bCs/>
          <w:sz w:val="22"/>
          <w:szCs w:val="22"/>
        </w:rPr>
        <w:t>προσθέτει νέο επιχείρημα</w:t>
      </w:r>
      <w:r w:rsidRPr="001A3BB2">
        <w:rPr>
          <w:rFonts w:asciiTheme="minorHAnsi" w:hAnsiTheme="minorHAnsi" w:cstheme="minorHAnsi"/>
          <w:sz w:val="22"/>
          <w:szCs w:val="22"/>
        </w:rPr>
        <w:t xml:space="preserve">, με το οποίο δείχνει ότι η αρετή είναι προϊόν εθισμού και η ποιότητά της εξαρτάται από την ποιότητα του εθισμού που την προκαλεί. Η δημιουργία και ο εκφυλισμός της επίκτητης ιδιότητας προκύπτουν από αντίστοιχους λόγους και ποιότητα εθισμού. Έτσι, για συγκεκριμένους λόγους και με την κατάλληλη άσκηση οι άνθρωποι κατακτούν την αρετή και ακριβώς για τους αντίθετους λόγους και με την ακατάλληλη άσκηση η αρετή εκφυλίζεται. Ο Αριστοτέλης εννοεί μάλλον μια διαδικασία «δόμησης» και «αποδόμησης» της αρετής ενισχύοντας τη θέση του για τον επίκτητο χαρακτήρα της. </w:t>
      </w:r>
    </w:p>
    <w:p w:rsidR="005C5044" w:rsidRPr="001A3BB2" w:rsidRDefault="005C5044" w:rsidP="001A3BB2">
      <w:pPr>
        <w:pStyle w:val="Default"/>
        <w:jc w:val="both"/>
        <w:rPr>
          <w:rFonts w:asciiTheme="minorHAnsi" w:hAnsiTheme="minorHAnsi" w:cstheme="minorHAnsi"/>
          <w:color w:val="FFFFFF"/>
          <w:sz w:val="22"/>
          <w:szCs w:val="22"/>
        </w:rPr>
      </w:pPr>
      <w:r w:rsidRPr="001A3BB2">
        <w:rPr>
          <w:rFonts w:asciiTheme="minorHAnsi" w:hAnsiTheme="minorHAnsi" w:cstheme="minorHAnsi"/>
          <w:b/>
          <w:bCs/>
          <w:color w:val="FFFFFF"/>
          <w:sz w:val="22"/>
          <w:szCs w:val="22"/>
        </w:rPr>
        <w:t>23</w:t>
      </w:r>
    </w:p>
    <w:tbl>
      <w:tblPr>
        <w:tblStyle w:val="a3"/>
        <w:tblW w:w="0" w:type="auto"/>
        <w:jc w:val="center"/>
        <w:tblLook w:val="04A0"/>
      </w:tblPr>
      <w:tblGrid>
        <w:gridCol w:w="6204"/>
      </w:tblGrid>
      <w:tr w:rsidR="001A3BB2" w:rsidRPr="001A3BB2" w:rsidTr="001A3BB2">
        <w:trPr>
          <w:jc w:val="center"/>
        </w:trPr>
        <w:tc>
          <w:tcPr>
            <w:tcW w:w="6204" w:type="dxa"/>
          </w:tcPr>
          <w:p w:rsidR="001A3BB2" w:rsidRPr="00AF1991" w:rsidRDefault="001A3BB2" w:rsidP="001A3BB2">
            <w:pPr>
              <w:pStyle w:val="Default"/>
              <w:rPr>
                <w:rFonts w:asciiTheme="minorHAnsi" w:hAnsiTheme="minorHAnsi" w:cstheme="minorHAnsi"/>
                <w:sz w:val="22"/>
                <w:szCs w:val="22"/>
              </w:rPr>
            </w:pPr>
            <w:r w:rsidRPr="001A3BB2">
              <w:rPr>
                <w:rFonts w:asciiTheme="minorHAnsi" w:hAnsiTheme="minorHAnsi" w:cstheme="minorHAnsi"/>
                <w:b/>
                <w:bCs/>
                <w:sz w:val="22"/>
                <w:szCs w:val="22"/>
              </w:rPr>
              <w:t xml:space="preserve">Ο ρόλος του νομοθέτη στη διαμόρφωση του ηθικού χαρακτήρα </w:t>
            </w:r>
          </w:p>
        </w:tc>
      </w:tr>
    </w:tbl>
    <w:p w:rsidR="001A3BB2" w:rsidRPr="001A3BB2" w:rsidRDefault="001A3BB2" w:rsidP="001A3BB2">
      <w:pPr>
        <w:pStyle w:val="Default"/>
        <w:rPr>
          <w:rFonts w:asciiTheme="minorHAnsi" w:hAnsiTheme="minorHAnsi" w:cstheme="minorHAnsi"/>
          <w:b/>
          <w:bCs/>
          <w:sz w:val="22"/>
          <w:szCs w:val="22"/>
        </w:rPr>
      </w:pPr>
    </w:p>
    <w:p w:rsidR="005C5044" w:rsidRPr="001A3BB2"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sz w:val="22"/>
          <w:szCs w:val="22"/>
        </w:rPr>
        <w:t>▪</w:t>
      </w:r>
      <w:r w:rsidR="001A3BB2" w:rsidRPr="001A3BB2">
        <w:rPr>
          <w:rFonts w:asciiTheme="minorHAnsi" w:hAnsiTheme="minorHAnsi" w:cstheme="minorHAnsi"/>
          <w:sz w:val="22"/>
          <w:szCs w:val="22"/>
        </w:rPr>
        <w:t xml:space="preserve"> </w:t>
      </w:r>
      <w:r w:rsidRPr="001A3BB2">
        <w:rPr>
          <w:rFonts w:asciiTheme="minorHAnsi" w:hAnsiTheme="minorHAnsi" w:cstheme="minorHAnsi"/>
          <w:b/>
          <w:bCs/>
          <w:i/>
          <w:iCs/>
          <w:sz w:val="22"/>
          <w:szCs w:val="22"/>
        </w:rPr>
        <w:t>Οἱ γὰρ νομοθέται τοὺς πολίτας ἐθίζοντες ποιοῦσιν ἀγαθούς</w:t>
      </w:r>
      <w:r w:rsidRPr="001A3BB2">
        <w:rPr>
          <w:rFonts w:asciiTheme="minorHAnsi" w:hAnsiTheme="minorHAnsi" w:cstheme="minorHAnsi"/>
          <w:sz w:val="22"/>
          <w:szCs w:val="22"/>
        </w:rPr>
        <w:t>: Ο Αριστοτέλης υιοθετεί την πάγια αντίληψη των αρχαίων Ελλήνων ότι ο νόμος δεν λειτουργεί μόνο αποτρεπτικά ή κατασταλτικά όσον αφορά τις παραβατικές συμπεριφορές των ανθρώπων, αλλά επιτελεί και έναν παιδευτικό διά βίου ρόλο, οδηγώντας τους πολίτες σε αξιέπαινες συμπεριφορές. Οι νομοθέτες με την άσκηση (</w:t>
      </w:r>
      <w:r w:rsidRPr="001A3BB2">
        <w:rPr>
          <w:rFonts w:asciiTheme="minorHAnsi" w:hAnsiTheme="minorHAnsi" w:cstheme="minorHAnsi"/>
          <w:b/>
          <w:bCs/>
          <w:i/>
          <w:iCs/>
          <w:sz w:val="22"/>
          <w:szCs w:val="22"/>
        </w:rPr>
        <w:t>ἐθίζοντες</w:t>
      </w:r>
      <w:r w:rsidRPr="001A3BB2">
        <w:rPr>
          <w:rFonts w:asciiTheme="minorHAnsi" w:hAnsiTheme="minorHAnsi" w:cstheme="minorHAnsi"/>
          <w:sz w:val="22"/>
          <w:szCs w:val="22"/>
        </w:rPr>
        <w:t>) κάνουν τους πολίτες ενάρετους. Προς αυτήν την κατεύθυνση καθοριστική σημασία έχει ο σωφρονιστικός ρόλος της ανταμοιβής και της τιμωρίας, που επιβραβεύουν όσους πολίτες εφαρμό</w:t>
      </w:r>
      <w:r w:rsidR="001A3BB2">
        <w:rPr>
          <w:rFonts w:asciiTheme="minorHAnsi" w:hAnsiTheme="minorHAnsi" w:cstheme="minorHAnsi"/>
          <w:sz w:val="22"/>
          <w:szCs w:val="22"/>
        </w:rPr>
        <w:t>ζουν τους νόμους και τιμωρούν ό</w:t>
      </w:r>
      <w:r w:rsidRPr="001A3BB2">
        <w:rPr>
          <w:rFonts w:asciiTheme="minorHAnsi" w:hAnsiTheme="minorHAnsi" w:cstheme="minorHAnsi"/>
          <w:sz w:val="22"/>
          <w:szCs w:val="22"/>
        </w:rPr>
        <w:t xml:space="preserve">σους έχουν παραβατική συμπεριφορά. Επομένως, η αρετή και η κακία εναπόκεινται στους ίδιους τους πολίτες. Η αποτελεσματική σύνδεση του </w:t>
      </w:r>
      <w:r w:rsidRPr="001A3BB2">
        <w:rPr>
          <w:rFonts w:asciiTheme="minorHAnsi" w:hAnsiTheme="minorHAnsi" w:cstheme="minorHAnsi"/>
          <w:b/>
          <w:bCs/>
          <w:i/>
          <w:iCs/>
          <w:sz w:val="22"/>
          <w:szCs w:val="22"/>
        </w:rPr>
        <w:t xml:space="preserve">ἔθους </w:t>
      </w:r>
      <w:r w:rsidRPr="001A3BB2">
        <w:rPr>
          <w:rFonts w:asciiTheme="minorHAnsi" w:hAnsiTheme="minorHAnsi" w:cstheme="minorHAnsi"/>
          <w:sz w:val="22"/>
          <w:szCs w:val="22"/>
        </w:rPr>
        <w:t xml:space="preserve">με το </w:t>
      </w:r>
      <w:r w:rsidRPr="001A3BB2">
        <w:rPr>
          <w:rFonts w:asciiTheme="minorHAnsi" w:hAnsiTheme="minorHAnsi" w:cstheme="minorHAnsi"/>
          <w:b/>
          <w:bCs/>
          <w:i/>
          <w:iCs/>
          <w:sz w:val="22"/>
          <w:szCs w:val="22"/>
        </w:rPr>
        <w:t xml:space="preserve">ἦθος </w:t>
      </w:r>
      <w:r w:rsidRPr="001A3BB2">
        <w:rPr>
          <w:rFonts w:asciiTheme="minorHAnsi" w:hAnsiTheme="minorHAnsi" w:cstheme="minorHAnsi"/>
          <w:sz w:val="22"/>
          <w:szCs w:val="22"/>
        </w:rPr>
        <w:t>προκύπτει μέσα σε πολιτικό περιβάλλον και αποτελεί το ανώτατο κριτήριο τόσο για την ποιότητα του νομοθέτη (</w:t>
      </w:r>
      <w:r w:rsidRPr="001A3BB2">
        <w:rPr>
          <w:rFonts w:asciiTheme="minorHAnsi" w:hAnsiTheme="minorHAnsi" w:cstheme="minorHAnsi"/>
          <w:b/>
          <w:bCs/>
          <w:i/>
          <w:iCs/>
          <w:sz w:val="22"/>
          <w:szCs w:val="22"/>
        </w:rPr>
        <w:t>ὅσοι… ἁμαρτάνουσιν</w:t>
      </w:r>
      <w:r w:rsidRPr="001A3BB2">
        <w:rPr>
          <w:rFonts w:asciiTheme="minorHAnsi" w:hAnsiTheme="minorHAnsi" w:cstheme="minorHAnsi"/>
          <w:sz w:val="22"/>
          <w:szCs w:val="22"/>
        </w:rPr>
        <w:t>), όσο και του πολιτεύματος (</w:t>
      </w:r>
      <w:r w:rsidRPr="001A3BB2">
        <w:rPr>
          <w:rFonts w:asciiTheme="minorHAnsi" w:hAnsiTheme="minorHAnsi" w:cstheme="minorHAnsi"/>
          <w:b/>
          <w:bCs/>
          <w:i/>
          <w:iCs/>
          <w:sz w:val="22"/>
          <w:szCs w:val="22"/>
        </w:rPr>
        <w:t>καὶ διαφέρει … ἀγαθὴ φαύλης</w:t>
      </w:r>
      <w:r w:rsidR="006C0B7D">
        <w:rPr>
          <w:rFonts w:asciiTheme="minorHAnsi" w:hAnsiTheme="minorHAnsi" w:cstheme="minorHAnsi"/>
          <w:sz w:val="22"/>
          <w:szCs w:val="22"/>
        </w:rPr>
        <w:t>). (Φάκ.</w:t>
      </w:r>
      <w:r w:rsidRPr="001A3BB2">
        <w:rPr>
          <w:rFonts w:asciiTheme="minorHAnsi" w:hAnsiTheme="minorHAnsi" w:cstheme="minorHAnsi"/>
          <w:sz w:val="22"/>
          <w:szCs w:val="22"/>
        </w:rPr>
        <w:t xml:space="preserve"> Υλικού σ. 124) </w:t>
      </w:r>
    </w:p>
    <w:p w:rsidR="005C5044" w:rsidRPr="001A3BB2" w:rsidRDefault="005C5044" w:rsidP="001A3BB2">
      <w:pPr>
        <w:pStyle w:val="Default"/>
        <w:jc w:val="both"/>
        <w:rPr>
          <w:rFonts w:asciiTheme="minorHAnsi" w:hAnsiTheme="minorHAnsi" w:cstheme="minorHAnsi"/>
          <w:color w:val="FFFFFF"/>
          <w:sz w:val="22"/>
          <w:szCs w:val="22"/>
        </w:rPr>
      </w:pPr>
      <w:r w:rsidRPr="001A3BB2">
        <w:rPr>
          <w:rFonts w:asciiTheme="minorHAnsi" w:hAnsiTheme="minorHAnsi" w:cstheme="minorHAnsi"/>
          <w:sz w:val="22"/>
          <w:szCs w:val="22"/>
        </w:rPr>
        <w:t>▪</w:t>
      </w:r>
      <w:r w:rsidR="001A3BB2" w:rsidRPr="001A3BB2">
        <w:rPr>
          <w:rFonts w:asciiTheme="minorHAnsi" w:hAnsiTheme="minorHAnsi" w:cstheme="minorHAnsi"/>
          <w:sz w:val="22"/>
          <w:szCs w:val="22"/>
        </w:rPr>
        <w:t xml:space="preserve"> </w:t>
      </w:r>
      <w:r w:rsidRPr="001A3BB2">
        <w:rPr>
          <w:rFonts w:asciiTheme="minorHAnsi" w:hAnsiTheme="minorHAnsi" w:cstheme="minorHAnsi"/>
          <w:b/>
          <w:bCs/>
          <w:i/>
          <w:iCs/>
          <w:sz w:val="22"/>
          <w:szCs w:val="22"/>
        </w:rPr>
        <w:t>βούλημα παντὸς νομοθέτου</w:t>
      </w:r>
      <w:r w:rsidRPr="001A3BB2">
        <w:rPr>
          <w:rFonts w:asciiTheme="minorHAnsi" w:hAnsiTheme="minorHAnsi" w:cstheme="minorHAnsi"/>
          <w:sz w:val="22"/>
          <w:szCs w:val="22"/>
        </w:rPr>
        <w:t xml:space="preserve">: Στο συγκεκριμένο χωρίο ο Αριστοτέλης δεν μιλά για καλά και κακά πολιτεύματα· όσο εξαρτάται από τους νομοθέτες, όλα τα πολιτεύματα είναι καλά, αφού όλων των νομοθετών στόχος παραμένει η ηθική τελείωση. Είναι φανερό από τα συμφραζόμενα ότι ο Αριστοτέλης θέλει να πει όταν μιλάμε για διαφορά πολιτεύματος από πολίτευμα, εννοούμε ότι με το ένα οι πολίτες ασκήθηκαν περισσότερο στην αρετή, με το άλλο λιγότερο. Έτσι, η διάκριση των πολιτευμάτων σε </w:t>
      </w:r>
      <w:r w:rsidRPr="001A3BB2">
        <w:rPr>
          <w:rFonts w:asciiTheme="minorHAnsi" w:hAnsiTheme="minorHAnsi" w:cstheme="minorHAnsi"/>
          <w:b/>
          <w:bCs/>
          <w:i/>
          <w:iCs/>
          <w:sz w:val="22"/>
          <w:szCs w:val="22"/>
        </w:rPr>
        <w:t xml:space="preserve">ἀγαθά </w:t>
      </w:r>
      <w:r w:rsidRPr="001A3BB2">
        <w:rPr>
          <w:rFonts w:asciiTheme="minorHAnsi" w:hAnsiTheme="minorHAnsi" w:cstheme="minorHAnsi"/>
          <w:sz w:val="22"/>
          <w:szCs w:val="22"/>
        </w:rPr>
        <w:t xml:space="preserve">(=καλά) και </w:t>
      </w:r>
      <w:r w:rsidRPr="001A3BB2">
        <w:rPr>
          <w:rFonts w:asciiTheme="minorHAnsi" w:hAnsiTheme="minorHAnsi" w:cstheme="minorHAnsi"/>
          <w:b/>
          <w:bCs/>
          <w:i/>
          <w:iCs/>
          <w:sz w:val="22"/>
          <w:szCs w:val="22"/>
        </w:rPr>
        <w:t xml:space="preserve">φαῦλα </w:t>
      </w:r>
      <w:r w:rsidRPr="001A3BB2">
        <w:rPr>
          <w:rFonts w:asciiTheme="minorHAnsi" w:hAnsiTheme="minorHAnsi" w:cstheme="minorHAnsi"/>
          <w:sz w:val="22"/>
          <w:szCs w:val="22"/>
        </w:rPr>
        <w:t xml:space="preserve">(=λιγότερο καλά [όχι κακά]) γίνεται με κριτήριο τη μεγαλύτερη ή μικρότερη βοήθεια που προσφέρουν στον πολίτη οι νομοθέτες για να κατακτήσει, με τη δική τους καθοδήγηση, την αρετή </w:t>
      </w:r>
      <w:r w:rsidRPr="001A3BB2">
        <w:rPr>
          <w:rFonts w:asciiTheme="minorHAnsi" w:hAnsiTheme="minorHAnsi" w:cstheme="minorHAnsi"/>
          <w:b/>
          <w:bCs/>
          <w:color w:val="FFFFFF"/>
          <w:sz w:val="22"/>
          <w:szCs w:val="22"/>
        </w:rPr>
        <w:t>4</w:t>
      </w:r>
    </w:p>
    <w:p w:rsidR="005C5044" w:rsidRPr="001A3BB2"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sz w:val="22"/>
          <w:szCs w:val="22"/>
        </w:rPr>
        <w:t>▪</w:t>
      </w:r>
      <w:r w:rsidR="001A3BB2" w:rsidRPr="001A3BB2">
        <w:rPr>
          <w:rFonts w:asciiTheme="minorHAnsi" w:hAnsiTheme="minorHAnsi" w:cstheme="minorHAnsi"/>
          <w:sz w:val="22"/>
          <w:szCs w:val="22"/>
        </w:rPr>
        <w:t xml:space="preserve"> </w:t>
      </w:r>
      <w:r w:rsidRPr="001A3BB2">
        <w:rPr>
          <w:rFonts w:asciiTheme="minorHAnsi" w:hAnsiTheme="minorHAnsi" w:cstheme="minorHAnsi"/>
          <w:b/>
          <w:bCs/>
          <w:i/>
          <w:iCs/>
          <w:sz w:val="22"/>
          <w:szCs w:val="22"/>
        </w:rPr>
        <w:t>ἁμαρτάνουσιν</w:t>
      </w:r>
      <w:r w:rsidRPr="001A3BB2">
        <w:rPr>
          <w:rFonts w:asciiTheme="minorHAnsi" w:hAnsiTheme="minorHAnsi" w:cstheme="minorHAnsi"/>
          <w:sz w:val="22"/>
          <w:szCs w:val="22"/>
        </w:rPr>
        <w:t xml:space="preserve">: Ο Αριστοτέλης συνήθως κάνει διάκριση ανάμεσα στα ορθά πολιτεύματα και στις παρεκβάσεις τους, στις εκτροπές από αυτά. Εδώ όμως δεν αναφέρεται σε αυτό. Η επιθυμία του νομοθέτη δεν ταυτίζεται πάντοτε με την πραγματικότητα. Η επιτυχία ή η αποτυχία χαρακτηρίζει τον νομοθέτη ως πετυχημένο ή αποτυχημένο. Παρόμοια, σε άλλο χωρίο των </w:t>
      </w:r>
      <w:r w:rsidRPr="001A3BB2">
        <w:rPr>
          <w:rFonts w:asciiTheme="minorHAnsi" w:hAnsiTheme="minorHAnsi" w:cstheme="minorHAnsi"/>
          <w:i/>
          <w:iCs/>
          <w:sz w:val="22"/>
          <w:szCs w:val="22"/>
        </w:rPr>
        <w:t>Ἠθικῶν Νικομαχείων</w:t>
      </w:r>
      <w:r w:rsidRPr="001A3BB2">
        <w:rPr>
          <w:rFonts w:asciiTheme="minorHAnsi" w:hAnsiTheme="minorHAnsi" w:cstheme="minorHAnsi"/>
          <w:sz w:val="22"/>
          <w:szCs w:val="22"/>
        </w:rPr>
        <w:t xml:space="preserve">, ο Αριστοτέλης κάνει λόγο για νόμο που είναι </w:t>
      </w:r>
      <w:r w:rsidRPr="001A3BB2">
        <w:rPr>
          <w:rFonts w:asciiTheme="minorHAnsi" w:hAnsiTheme="minorHAnsi" w:cstheme="minorHAnsi"/>
          <w:b/>
          <w:bCs/>
          <w:i/>
          <w:iCs/>
          <w:sz w:val="22"/>
          <w:szCs w:val="22"/>
        </w:rPr>
        <w:t xml:space="preserve">κείμενος ὀρθῶς </w:t>
      </w:r>
      <w:r w:rsidRPr="001A3BB2">
        <w:rPr>
          <w:rFonts w:asciiTheme="minorHAnsi" w:hAnsiTheme="minorHAnsi" w:cstheme="minorHAnsi"/>
          <w:sz w:val="22"/>
          <w:szCs w:val="22"/>
        </w:rPr>
        <w:t xml:space="preserve">και έχει επιτυχία, και για νόμο </w:t>
      </w:r>
      <w:r w:rsidRPr="001A3BB2">
        <w:rPr>
          <w:rFonts w:asciiTheme="minorHAnsi" w:hAnsiTheme="minorHAnsi" w:cstheme="minorHAnsi"/>
          <w:b/>
          <w:bCs/>
          <w:i/>
          <w:iCs/>
          <w:sz w:val="22"/>
          <w:szCs w:val="22"/>
        </w:rPr>
        <w:t xml:space="preserve">ἀπεσχεδιασμένον </w:t>
      </w:r>
      <w:r w:rsidRPr="001A3BB2">
        <w:rPr>
          <w:rFonts w:asciiTheme="minorHAnsi" w:hAnsiTheme="minorHAnsi" w:cstheme="minorHAnsi"/>
          <w:sz w:val="22"/>
          <w:szCs w:val="22"/>
        </w:rPr>
        <w:t xml:space="preserve">(: προχειροφτιαγμένο) που δεν έχει επιτυχία. (Φιλοσοφικός Λόγος, σ. 146-147) </w:t>
      </w:r>
    </w:p>
    <w:p w:rsidR="005C5044" w:rsidRPr="001A3BB2" w:rsidRDefault="005C5044" w:rsidP="001A3BB2">
      <w:pPr>
        <w:pStyle w:val="Default"/>
        <w:rPr>
          <w:rFonts w:asciiTheme="minorHAnsi" w:hAnsiTheme="minorHAnsi" w:cstheme="minorHAnsi"/>
          <w:sz w:val="22"/>
          <w:szCs w:val="22"/>
        </w:rPr>
      </w:pPr>
      <w:r w:rsidRPr="001A3BB2">
        <w:rPr>
          <w:rFonts w:asciiTheme="minorHAnsi" w:hAnsiTheme="minorHAnsi" w:cstheme="minorHAnsi"/>
          <w:sz w:val="22"/>
          <w:szCs w:val="22"/>
        </w:rPr>
        <w:lastRenderedPageBreak/>
        <w:t>▪</w:t>
      </w:r>
      <w:r w:rsidR="001A3BB2" w:rsidRPr="001A3BB2">
        <w:rPr>
          <w:rFonts w:asciiTheme="minorHAnsi" w:hAnsiTheme="minorHAnsi" w:cstheme="minorHAnsi"/>
          <w:sz w:val="22"/>
          <w:szCs w:val="22"/>
        </w:rPr>
        <w:t xml:space="preserve"> </w:t>
      </w:r>
      <w:r w:rsidRPr="001A3BB2">
        <w:rPr>
          <w:rFonts w:asciiTheme="minorHAnsi" w:hAnsiTheme="minorHAnsi" w:cstheme="minorHAnsi"/>
          <w:b/>
          <w:bCs/>
          <w:i/>
          <w:iCs/>
          <w:sz w:val="22"/>
          <w:szCs w:val="22"/>
        </w:rPr>
        <w:t>, καὶ διαφέρει τούτῳ πολιτεία πολιτείας ἀγαθὴ φαύλης</w:t>
      </w:r>
      <w:r w:rsidRPr="001A3BB2">
        <w:rPr>
          <w:rFonts w:asciiTheme="minorHAnsi" w:hAnsiTheme="minorHAnsi" w:cstheme="minorHAnsi"/>
          <w:sz w:val="22"/>
          <w:szCs w:val="22"/>
        </w:rPr>
        <w:t xml:space="preserve">: Η παρουσία του κόμματος πριν από τον συμπλεκτικό σύνδεσμο </w:t>
      </w:r>
      <w:r w:rsidRPr="001A3BB2">
        <w:rPr>
          <w:rFonts w:asciiTheme="minorHAnsi" w:hAnsiTheme="minorHAnsi" w:cstheme="minorHAnsi"/>
          <w:b/>
          <w:bCs/>
          <w:i/>
          <w:iCs/>
          <w:sz w:val="22"/>
          <w:szCs w:val="22"/>
        </w:rPr>
        <w:t xml:space="preserve">καὶ </w:t>
      </w:r>
      <w:r w:rsidRPr="001A3BB2">
        <w:rPr>
          <w:rFonts w:asciiTheme="minorHAnsi" w:hAnsiTheme="minorHAnsi" w:cstheme="minorHAnsi"/>
          <w:sz w:val="22"/>
          <w:szCs w:val="22"/>
        </w:rPr>
        <w:t xml:space="preserve">ερμηνεύεται: </w:t>
      </w:r>
    </w:p>
    <w:p w:rsidR="005C5044" w:rsidRPr="001A3BB2" w:rsidRDefault="005C5044" w:rsidP="001A3BB2">
      <w:pPr>
        <w:pStyle w:val="Default"/>
        <w:rPr>
          <w:rFonts w:asciiTheme="minorHAnsi" w:hAnsiTheme="minorHAnsi" w:cstheme="minorHAnsi"/>
          <w:sz w:val="22"/>
          <w:szCs w:val="22"/>
        </w:rPr>
      </w:pPr>
      <w:r w:rsidRPr="001A3BB2">
        <w:rPr>
          <w:rFonts w:asciiTheme="minorHAnsi" w:hAnsiTheme="minorHAnsi" w:cstheme="minorHAnsi"/>
          <w:sz w:val="22"/>
          <w:szCs w:val="22"/>
        </w:rPr>
        <w:t xml:space="preserve">1. όταν η πρόταση που ακολουθεί το </w:t>
      </w:r>
      <w:r w:rsidRPr="001A3BB2">
        <w:rPr>
          <w:rFonts w:asciiTheme="minorHAnsi" w:hAnsiTheme="minorHAnsi" w:cstheme="minorHAnsi"/>
          <w:b/>
          <w:bCs/>
          <w:i/>
          <w:iCs/>
          <w:sz w:val="22"/>
          <w:szCs w:val="22"/>
        </w:rPr>
        <w:t xml:space="preserve">καὶ </w:t>
      </w:r>
      <w:r w:rsidRPr="001A3BB2">
        <w:rPr>
          <w:rFonts w:asciiTheme="minorHAnsi" w:hAnsiTheme="minorHAnsi" w:cstheme="minorHAnsi"/>
          <w:sz w:val="22"/>
          <w:szCs w:val="22"/>
        </w:rPr>
        <w:t xml:space="preserve">έχει διαφορετικό υποκείμενο απ’ την προηγούμενη πρόταση. </w:t>
      </w:r>
    </w:p>
    <w:p w:rsidR="005C5044" w:rsidRPr="001A3BB2" w:rsidRDefault="005C5044" w:rsidP="001A3BB2">
      <w:pPr>
        <w:pStyle w:val="Default"/>
        <w:rPr>
          <w:rFonts w:asciiTheme="minorHAnsi" w:hAnsiTheme="minorHAnsi" w:cstheme="minorHAnsi"/>
          <w:sz w:val="22"/>
          <w:szCs w:val="22"/>
        </w:rPr>
      </w:pPr>
      <w:r w:rsidRPr="001A3BB2">
        <w:rPr>
          <w:rFonts w:asciiTheme="minorHAnsi" w:hAnsiTheme="minorHAnsi" w:cstheme="minorHAnsi"/>
          <w:sz w:val="22"/>
          <w:szCs w:val="22"/>
        </w:rPr>
        <w:t xml:space="preserve">2. όταν η πρόταση που ακολουθεί το </w:t>
      </w:r>
      <w:r w:rsidRPr="001A3BB2">
        <w:rPr>
          <w:rFonts w:asciiTheme="minorHAnsi" w:hAnsiTheme="minorHAnsi" w:cstheme="minorHAnsi"/>
          <w:b/>
          <w:bCs/>
          <w:i/>
          <w:iCs/>
          <w:sz w:val="22"/>
          <w:szCs w:val="22"/>
        </w:rPr>
        <w:t xml:space="preserve">καὶ </w:t>
      </w:r>
      <w:r w:rsidRPr="001A3BB2">
        <w:rPr>
          <w:rFonts w:asciiTheme="minorHAnsi" w:hAnsiTheme="minorHAnsi" w:cstheme="minorHAnsi"/>
          <w:sz w:val="22"/>
          <w:szCs w:val="22"/>
        </w:rPr>
        <w:t xml:space="preserve">εμφανίζεται ως αποτέλεσμα της προηγούμενης. (βλ. και τη σχετική μετάφραση) </w:t>
      </w:r>
    </w:p>
    <w:p w:rsidR="001A3BB2" w:rsidRPr="00AF1991" w:rsidRDefault="005C5044" w:rsidP="001A3BB2">
      <w:pPr>
        <w:pStyle w:val="Default"/>
        <w:rPr>
          <w:rFonts w:asciiTheme="minorHAnsi" w:hAnsiTheme="minorHAnsi" w:cstheme="minorHAnsi"/>
          <w:sz w:val="22"/>
          <w:szCs w:val="22"/>
        </w:rPr>
      </w:pPr>
      <w:r w:rsidRPr="001A3BB2">
        <w:rPr>
          <w:rFonts w:asciiTheme="minorHAnsi" w:hAnsiTheme="minorHAnsi" w:cstheme="minorHAnsi"/>
          <w:sz w:val="22"/>
          <w:szCs w:val="22"/>
        </w:rPr>
        <w:t>▪</w:t>
      </w:r>
      <w:r w:rsidR="001A3BB2" w:rsidRPr="001A3BB2">
        <w:rPr>
          <w:rFonts w:asciiTheme="minorHAnsi" w:hAnsiTheme="minorHAnsi" w:cstheme="minorHAnsi"/>
          <w:sz w:val="22"/>
          <w:szCs w:val="22"/>
        </w:rPr>
        <w:t xml:space="preserve"> </w:t>
      </w:r>
      <w:r w:rsidRPr="001A3BB2">
        <w:rPr>
          <w:rFonts w:asciiTheme="minorHAnsi" w:hAnsiTheme="minorHAnsi" w:cstheme="minorHAnsi"/>
          <w:sz w:val="22"/>
          <w:szCs w:val="22"/>
        </w:rPr>
        <w:t xml:space="preserve">Αξιοσημείωτη η θέση των επιθέτων </w:t>
      </w:r>
      <w:r w:rsidRPr="001A3BB2">
        <w:rPr>
          <w:rFonts w:asciiTheme="minorHAnsi" w:hAnsiTheme="minorHAnsi" w:cstheme="minorHAnsi"/>
          <w:b/>
          <w:bCs/>
          <w:i/>
          <w:iCs/>
          <w:sz w:val="22"/>
          <w:szCs w:val="22"/>
        </w:rPr>
        <w:t xml:space="preserve">ἀγαθὴ φαύλης </w:t>
      </w:r>
      <w:r w:rsidRPr="001A3BB2">
        <w:rPr>
          <w:rFonts w:asciiTheme="minorHAnsi" w:hAnsiTheme="minorHAnsi" w:cstheme="minorHAnsi"/>
          <w:sz w:val="22"/>
          <w:szCs w:val="22"/>
        </w:rPr>
        <w:t xml:space="preserve">αντί για την αναμενόμενη μορφή </w:t>
      </w:r>
      <w:r w:rsidRPr="001A3BB2">
        <w:rPr>
          <w:rFonts w:asciiTheme="minorHAnsi" w:hAnsiTheme="minorHAnsi" w:cstheme="minorHAnsi"/>
          <w:b/>
          <w:bCs/>
          <w:i/>
          <w:iCs/>
          <w:sz w:val="22"/>
          <w:szCs w:val="22"/>
        </w:rPr>
        <w:t>πολιτεία ἀγαθὴ πολιτείας φαύλης</w:t>
      </w:r>
      <w:r w:rsidRPr="001A3BB2">
        <w:rPr>
          <w:rFonts w:asciiTheme="minorHAnsi" w:hAnsiTheme="minorHAnsi" w:cstheme="minorHAnsi"/>
          <w:sz w:val="22"/>
          <w:szCs w:val="22"/>
        </w:rPr>
        <w:t xml:space="preserve">: </w:t>
      </w:r>
    </w:p>
    <w:p w:rsidR="001A3BB2" w:rsidRPr="00AF1991"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sz w:val="22"/>
          <w:szCs w:val="22"/>
        </w:rPr>
        <w:t xml:space="preserve">1) Ένα ακόμα χαρακτηριστικό του προφορικού λόγου στο πλαίσιο της ελλειπτικότητας και της συντομίας που χαρακτηρίζουν τη διατύπωση του Αριστοτέλη. </w:t>
      </w:r>
    </w:p>
    <w:p w:rsidR="005C5044" w:rsidRPr="001A3BB2" w:rsidRDefault="005C5044" w:rsidP="001A3BB2">
      <w:pPr>
        <w:pStyle w:val="Default"/>
        <w:jc w:val="both"/>
        <w:rPr>
          <w:rFonts w:asciiTheme="minorHAnsi" w:hAnsiTheme="minorHAnsi" w:cstheme="minorHAnsi"/>
          <w:color w:val="FFFFFF"/>
          <w:sz w:val="22"/>
          <w:szCs w:val="22"/>
        </w:rPr>
      </w:pPr>
      <w:r w:rsidRPr="001A3BB2">
        <w:rPr>
          <w:rFonts w:asciiTheme="minorHAnsi" w:hAnsiTheme="minorHAnsi" w:cstheme="minorHAnsi"/>
          <w:sz w:val="22"/>
          <w:szCs w:val="22"/>
        </w:rPr>
        <w:t xml:space="preserve">2) Εξυπηρετεί την επανασύνδεση του παραδείγματος με το συζητούμενο θέμα, που είναι η αρετή και οι διάφορες βαθμίδες από τις οποίες περνά ο άνθρωπος στην προσπάθειά του να την κατακτήσει. Η αλήθεια είναι ότι το ζήτημα «διαφορά πολιτεύματος από πολίτευμα» συνιστά κατά κάποιο τρόπο παρέκβαση αναγκαία απ’ τη στιγμή που έκανε λόγο για την ευθύνη των νομοθετών, σε ό,τι αφορά την επιτυχημένη άσκηση των πολιτών στην αρετή. Αυτή η απομάκρυνση, όμως, είναι ευπρόσδεκτη και σ’ αυτό συμβάλλει και η θέση των επιθέτων. </w:t>
      </w:r>
      <w:r w:rsidRPr="001A3BB2">
        <w:rPr>
          <w:rFonts w:asciiTheme="minorHAnsi" w:hAnsiTheme="minorHAnsi" w:cstheme="minorHAnsi"/>
          <w:b/>
          <w:bCs/>
          <w:color w:val="FFFFFF"/>
          <w:sz w:val="22"/>
          <w:szCs w:val="22"/>
        </w:rPr>
        <w:t>25</w:t>
      </w:r>
    </w:p>
    <w:p w:rsidR="001A3BB2" w:rsidRDefault="001A3BB2" w:rsidP="001A3BB2">
      <w:pPr>
        <w:pStyle w:val="Default"/>
        <w:rPr>
          <w:rFonts w:asciiTheme="minorHAnsi" w:hAnsiTheme="minorHAnsi" w:cstheme="minorHAnsi"/>
          <w:b/>
          <w:bCs/>
          <w:sz w:val="22"/>
          <w:szCs w:val="22"/>
          <w:lang w:val="en-US"/>
        </w:rPr>
      </w:pPr>
    </w:p>
    <w:tbl>
      <w:tblPr>
        <w:tblStyle w:val="a3"/>
        <w:tblW w:w="0" w:type="auto"/>
        <w:jc w:val="center"/>
        <w:tblLook w:val="04A0"/>
      </w:tblPr>
      <w:tblGrid>
        <w:gridCol w:w="3227"/>
      </w:tblGrid>
      <w:tr w:rsidR="001A3BB2" w:rsidRPr="001A3BB2" w:rsidTr="001A3BB2">
        <w:trPr>
          <w:jc w:val="center"/>
        </w:trPr>
        <w:tc>
          <w:tcPr>
            <w:tcW w:w="3227" w:type="dxa"/>
          </w:tcPr>
          <w:p w:rsidR="001A3BB2" w:rsidRPr="00AF1991" w:rsidRDefault="001A3BB2" w:rsidP="001A3BB2">
            <w:pPr>
              <w:pStyle w:val="Default"/>
              <w:rPr>
                <w:rFonts w:asciiTheme="minorHAnsi" w:hAnsiTheme="minorHAnsi" w:cstheme="minorHAnsi"/>
                <w:sz w:val="22"/>
                <w:szCs w:val="22"/>
              </w:rPr>
            </w:pPr>
            <w:r w:rsidRPr="001A3BB2">
              <w:rPr>
                <w:rFonts w:asciiTheme="minorHAnsi" w:hAnsiTheme="minorHAnsi" w:cstheme="minorHAnsi"/>
                <w:b/>
                <w:bCs/>
                <w:sz w:val="22"/>
                <w:szCs w:val="22"/>
              </w:rPr>
              <w:t xml:space="preserve">Η σχέση ηθικής και πολιτικής </w:t>
            </w:r>
          </w:p>
        </w:tc>
      </w:tr>
    </w:tbl>
    <w:p w:rsidR="001A3BB2" w:rsidRPr="001A3BB2" w:rsidRDefault="001A3BB2" w:rsidP="001A3BB2">
      <w:pPr>
        <w:pStyle w:val="Default"/>
        <w:rPr>
          <w:rFonts w:asciiTheme="minorHAnsi" w:hAnsiTheme="minorHAnsi" w:cstheme="minorHAnsi"/>
          <w:b/>
          <w:bCs/>
          <w:sz w:val="22"/>
          <w:szCs w:val="22"/>
        </w:rPr>
      </w:pPr>
    </w:p>
    <w:p w:rsidR="005C5044" w:rsidRPr="001A3BB2" w:rsidRDefault="005C5044" w:rsidP="001A3BB2">
      <w:pPr>
        <w:pStyle w:val="Default"/>
        <w:rPr>
          <w:rFonts w:asciiTheme="minorHAnsi" w:hAnsiTheme="minorHAnsi" w:cstheme="minorHAnsi"/>
          <w:sz w:val="22"/>
          <w:szCs w:val="22"/>
        </w:rPr>
      </w:pPr>
      <w:r w:rsidRPr="001A3BB2">
        <w:rPr>
          <w:rFonts w:asciiTheme="minorHAnsi" w:hAnsiTheme="minorHAnsi" w:cstheme="minorHAnsi"/>
          <w:b/>
          <w:bCs/>
          <w:sz w:val="22"/>
          <w:szCs w:val="22"/>
        </w:rPr>
        <w:t>Η πολιτική του Αριστοτέλη είναι ηθική, διότι σκοπός της είναι η ηθική προαγωγή των πολιτών</w:t>
      </w:r>
      <w:r w:rsidRPr="001A3BB2">
        <w:rPr>
          <w:rFonts w:asciiTheme="minorHAnsi" w:hAnsiTheme="minorHAnsi" w:cstheme="minorHAnsi"/>
          <w:sz w:val="22"/>
          <w:szCs w:val="22"/>
        </w:rPr>
        <w:t xml:space="preserve">. Η ηθική του Αριστοτέλη είναι κοινωνική ηθική, φιλοσοφία της ανθρώπινης συμβίωσης. Για τον Αριστοτέλη ο στόχος του καθενός ξεχωριστά ταυτίζεται με τον στόχο της κοινότητας και στην περίπτωση της κοινότητας εμφανίζεται πιο καθαρά. </w:t>
      </w:r>
    </w:p>
    <w:p w:rsidR="005C5044" w:rsidRPr="001A3BB2"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γίνεται – φθείρεται</w:t>
      </w:r>
      <w:r w:rsidRPr="001A3BB2">
        <w:rPr>
          <w:rFonts w:asciiTheme="minorHAnsi" w:hAnsiTheme="minorHAnsi" w:cstheme="minorHAnsi"/>
          <w:sz w:val="22"/>
          <w:szCs w:val="22"/>
        </w:rPr>
        <w:t xml:space="preserve">: Οι έννοιες της </w:t>
      </w:r>
      <w:r w:rsidRPr="001A3BB2">
        <w:rPr>
          <w:rFonts w:asciiTheme="minorHAnsi" w:hAnsiTheme="minorHAnsi" w:cstheme="minorHAnsi"/>
          <w:b/>
          <w:bCs/>
          <w:i/>
          <w:iCs/>
          <w:sz w:val="22"/>
          <w:szCs w:val="22"/>
        </w:rPr>
        <w:t xml:space="preserve">γενέσεως </w:t>
      </w:r>
      <w:r w:rsidRPr="001A3BB2">
        <w:rPr>
          <w:rFonts w:asciiTheme="minorHAnsi" w:hAnsiTheme="minorHAnsi" w:cstheme="minorHAnsi"/>
          <w:sz w:val="22"/>
          <w:szCs w:val="22"/>
        </w:rPr>
        <w:t xml:space="preserve">και της </w:t>
      </w:r>
      <w:r w:rsidRPr="001A3BB2">
        <w:rPr>
          <w:rFonts w:asciiTheme="minorHAnsi" w:hAnsiTheme="minorHAnsi" w:cstheme="minorHAnsi"/>
          <w:b/>
          <w:bCs/>
          <w:i/>
          <w:iCs/>
          <w:sz w:val="22"/>
          <w:szCs w:val="22"/>
        </w:rPr>
        <w:t xml:space="preserve">φθορᾶς </w:t>
      </w:r>
      <w:r w:rsidRPr="001A3BB2">
        <w:rPr>
          <w:rFonts w:asciiTheme="minorHAnsi" w:hAnsiTheme="minorHAnsi" w:cstheme="minorHAnsi"/>
          <w:sz w:val="22"/>
          <w:szCs w:val="22"/>
        </w:rPr>
        <w:t xml:space="preserve">αποτελούν θεμελιώδες αντιθετικό ζεύγος ήδη από τις απαρχές της φιλοσοφικής σκέψης. Ο Αριστοτέλης ορίζει την </w:t>
      </w:r>
      <w:r w:rsidRPr="001A3BB2">
        <w:rPr>
          <w:rFonts w:asciiTheme="minorHAnsi" w:hAnsiTheme="minorHAnsi" w:cstheme="minorHAnsi"/>
          <w:b/>
          <w:bCs/>
          <w:i/>
          <w:iCs/>
          <w:sz w:val="22"/>
          <w:szCs w:val="22"/>
        </w:rPr>
        <w:t xml:space="preserve">γένεσιν </w:t>
      </w:r>
      <w:r w:rsidRPr="001A3BB2">
        <w:rPr>
          <w:rFonts w:asciiTheme="minorHAnsi" w:hAnsiTheme="minorHAnsi" w:cstheme="minorHAnsi"/>
          <w:sz w:val="22"/>
          <w:szCs w:val="22"/>
        </w:rPr>
        <w:t>ως τη μεταβολή από την ανυπαρξία στην ύπαρξη ενός όντος (</w:t>
      </w:r>
      <w:r w:rsidRPr="001A3BB2">
        <w:rPr>
          <w:rFonts w:asciiTheme="minorHAnsi" w:hAnsiTheme="minorHAnsi" w:cstheme="minorHAnsi"/>
          <w:b/>
          <w:bCs/>
          <w:i/>
          <w:iCs/>
          <w:sz w:val="22"/>
          <w:szCs w:val="22"/>
        </w:rPr>
        <w:t>ἐκ τοῦ μὴ ὄντος εἰς τὸ ὄν</w:t>
      </w:r>
      <w:r w:rsidRPr="001A3BB2">
        <w:rPr>
          <w:rFonts w:asciiTheme="minorHAnsi" w:hAnsiTheme="minorHAnsi" w:cstheme="minorHAnsi"/>
          <w:sz w:val="22"/>
          <w:szCs w:val="22"/>
        </w:rPr>
        <w:t xml:space="preserve">), ενώ την </w:t>
      </w:r>
      <w:r w:rsidRPr="001A3BB2">
        <w:rPr>
          <w:rFonts w:asciiTheme="minorHAnsi" w:hAnsiTheme="minorHAnsi" w:cstheme="minorHAnsi"/>
          <w:b/>
          <w:bCs/>
          <w:i/>
          <w:iCs/>
          <w:sz w:val="22"/>
          <w:szCs w:val="22"/>
        </w:rPr>
        <w:t xml:space="preserve">φθορὰν </w:t>
      </w:r>
      <w:r w:rsidR="001A3BB2">
        <w:rPr>
          <w:rFonts w:asciiTheme="minorHAnsi" w:hAnsiTheme="minorHAnsi" w:cstheme="minorHAnsi"/>
          <w:sz w:val="22"/>
          <w:szCs w:val="22"/>
        </w:rPr>
        <w:t>ως τη μετα</w:t>
      </w:r>
      <w:r w:rsidRPr="001A3BB2">
        <w:rPr>
          <w:rFonts w:asciiTheme="minorHAnsi" w:hAnsiTheme="minorHAnsi" w:cstheme="minorHAnsi"/>
          <w:sz w:val="22"/>
          <w:szCs w:val="22"/>
        </w:rPr>
        <w:t>βολή από την ύπαρξη στην ανυπαρξία (</w:t>
      </w:r>
      <w:r w:rsidRPr="001A3BB2">
        <w:rPr>
          <w:rFonts w:asciiTheme="minorHAnsi" w:hAnsiTheme="minorHAnsi" w:cstheme="minorHAnsi"/>
          <w:b/>
          <w:bCs/>
          <w:i/>
          <w:iCs/>
          <w:sz w:val="22"/>
          <w:szCs w:val="22"/>
        </w:rPr>
        <w:t>ἐκ τοῦ ὄντος εἰς τὸ μὴ ὄν</w:t>
      </w:r>
      <w:r w:rsidRPr="001A3BB2">
        <w:rPr>
          <w:rFonts w:asciiTheme="minorHAnsi" w:hAnsiTheme="minorHAnsi" w:cstheme="minorHAnsi"/>
          <w:sz w:val="22"/>
          <w:szCs w:val="22"/>
        </w:rPr>
        <w:t xml:space="preserve">). Το συγκεκριμένο αντιθετικό ζεύγος αξιοποιείται εδώ, για να αποδειχθεί ότι το ενάρετο ήθος δεν είναι δεδομένο, αλλά επαληθεύεται στην πράξη· αλλιώς, θα φθαρεί και θα χαθεί. Ουσιαστικά, ο Αριστοτέλης περιγράφει μία διαδικασία «δόμησης» και «αποδόμησης» της ηθικής αρετής. </w:t>
      </w:r>
    </w:p>
    <w:p w:rsidR="005C5044" w:rsidRPr="001A3BB2"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 xml:space="preserve">ἔτι ἐκ τῶν </w:t>
      </w:r>
      <w:r w:rsidRPr="001A3BB2">
        <w:rPr>
          <w:rFonts w:asciiTheme="minorHAnsi" w:hAnsiTheme="minorHAnsi" w:cstheme="minorHAnsi"/>
          <w:b/>
          <w:bCs/>
          <w:sz w:val="22"/>
          <w:szCs w:val="22"/>
        </w:rPr>
        <w:t>...</w:t>
      </w:r>
      <w:r w:rsidRPr="001A3BB2">
        <w:rPr>
          <w:rFonts w:asciiTheme="minorHAnsi" w:hAnsiTheme="minorHAnsi" w:cstheme="minorHAnsi"/>
          <w:sz w:val="22"/>
          <w:szCs w:val="22"/>
        </w:rPr>
        <w:t xml:space="preserve">: Η χρήση του </w:t>
      </w:r>
      <w:r w:rsidRPr="001A3BB2">
        <w:rPr>
          <w:rFonts w:asciiTheme="minorHAnsi" w:hAnsiTheme="minorHAnsi" w:cstheme="minorHAnsi"/>
          <w:b/>
          <w:bCs/>
          <w:i/>
          <w:iCs/>
          <w:sz w:val="22"/>
          <w:szCs w:val="22"/>
        </w:rPr>
        <w:t xml:space="preserve">ἔτι </w:t>
      </w:r>
      <w:r w:rsidRPr="001A3BB2">
        <w:rPr>
          <w:rFonts w:asciiTheme="minorHAnsi" w:hAnsiTheme="minorHAnsi" w:cstheme="minorHAnsi"/>
          <w:sz w:val="22"/>
          <w:szCs w:val="22"/>
        </w:rPr>
        <w:t xml:space="preserve">υποδηλώνει τη βαθύτερη εξέταση του ζητήματος. </w:t>
      </w:r>
    </w:p>
    <w:p w:rsidR="005C5044" w:rsidRPr="001A3BB2"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ὁμοίως δὲ καὶ τέχνη</w:t>
      </w:r>
      <w:r w:rsidRPr="001A3BB2">
        <w:rPr>
          <w:rFonts w:asciiTheme="minorHAnsi" w:hAnsiTheme="minorHAnsi" w:cstheme="minorHAnsi"/>
          <w:sz w:val="22"/>
          <w:szCs w:val="22"/>
        </w:rPr>
        <w:t xml:space="preserve">: Με τη χρήση αναλογικής απόδειξης συνεχίζει ο Αριστοτέλης, για να δείξει ότι το ίδιο συμβαίνει και στις τεχνικές εργασίες. Η αρετή του ανθρώπου καλλιεργείται και καταστρέφεται με τα ίδια μέσα και από τις ίδιες αιτίες, πράγμα που συμβαίνει με τον ίδιο ακριβώς τρόπο και στις τέχνες. Ο Αριστοτέλης αναφέρεται πρώτα στις καλές τέχνες και μετά στις χρήσιμες. Με τη χρήση του </w:t>
      </w:r>
      <w:r w:rsidRPr="005C48FF">
        <w:rPr>
          <w:rFonts w:asciiTheme="minorHAnsi" w:hAnsiTheme="minorHAnsi" w:cstheme="minorHAnsi"/>
          <w:sz w:val="22"/>
          <w:szCs w:val="22"/>
          <w:u w:val="single"/>
        </w:rPr>
        <w:t>«επαγωγικού-εμπειρικού παραδείγματος»</w:t>
      </w:r>
      <w:r w:rsidRPr="001A3BB2">
        <w:rPr>
          <w:rFonts w:asciiTheme="minorHAnsi" w:hAnsiTheme="minorHAnsi" w:cstheme="minorHAnsi"/>
          <w:sz w:val="22"/>
          <w:szCs w:val="22"/>
        </w:rPr>
        <w:t xml:space="preserve"> ο Αριστοτέλης δείχνει ότι στην πράξη η ποιότητα της άσκησης και της μαθητείας προσδιορίζει την ποιότητα της επίκτητης ιδιότητας. Έτσι, φαίνεται να αποδέχεται ότι η ποιότητα άσκησης και η ποιότητα της επίκτητης ιδιότητας συνδέονται με σχέση αιτίου - αποτελέσματος. Με τη σκέψη αυτή ο Αριστοτέλης επιχειρεί να αποδείξει ότι η ηθική αρετή προϋποθέτει τον εθισμό και η ποιότητα της ηθικής αρετής είναι ανάλογη της ποιότητας του εθισμού. Θα γίνουμε λοιπόν ηθικά ενάρετοι, μόνο αν εξασκηθούμε σε ηθικά ενάρετες πράξεις σύμφωνα με τους κανόνες της τέλειας αρετής. </w:t>
      </w:r>
    </w:p>
    <w:p w:rsidR="005C5044" w:rsidRPr="001A3BB2"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εἰ γὰρ μὴ οὔτως εἶχεν</w:t>
      </w:r>
      <w:r w:rsidRPr="001A3BB2">
        <w:rPr>
          <w:rFonts w:asciiTheme="minorHAnsi" w:hAnsiTheme="minorHAnsi" w:cstheme="minorHAnsi"/>
          <w:sz w:val="22"/>
          <w:szCs w:val="22"/>
        </w:rPr>
        <w:t xml:space="preserve">: Με έναν </w:t>
      </w:r>
      <w:r w:rsidRPr="001A3BB2">
        <w:rPr>
          <w:rFonts w:asciiTheme="minorHAnsi" w:hAnsiTheme="minorHAnsi" w:cstheme="minorHAnsi"/>
          <w:b/>
          <w:bCs/>
          <w:sz w:val="22"/>
          <w:szCs w:val="22"/>
        </w:rPr>
        <w:t xml:space="preserve">υποθετικό λόγο σε αρνητική-αποφατική διατύπωση </w:t>
      </w:r>
      <w:r w:rsidRPr="001A3BB2">
        <w:rPr>
          <w:rFonts w:asciiTheme="minorHAnsi" w:hAnsiTheme="minorHAnsi" w:cstheme="minorHAnsi"/>
          <w:sz w:val="22"/>
          <w:szCs w:val="22"/>
        </w:rPr>
        <w:t xml:space="preserve">προσπαθεί ο Αριστοτέλης να επισημάνει πιο έντονα τον ρόλο της άσκησης αλλά και του δασκάλου, στη διεργασία με την οποία συντελείται η ηθική διαμόρφωση. Ο δάσκαλος διαμορφώνει το πλαίσιο άσκησης, εθισμού για τον ασκούμενο προς την ηθική αρετή, όπως ο νομοθέτης δίνει τις κατευθυντήριες γραμμές μέσω των νόμων. Ο ρόλος του δασκάλου είναι να διδάσκει στους μαθητές του τους κανόνες της αρετής, να τους καθοδηγεί σωστά στην εφαρμογή των κανόνων αυτών, υποδεικνύοντας τι είναι σωστό και τι λάθος. Διδασκαλία, επομένως, δεν σημαίνει απλώς μετάδοση κάποιων θεωρητικών γνώσεων, αλλά κυρίως καθοδήγηση του μαθητή στην επανάληψη συγκεκριμένων τρόπων συμπεριφοράς, μέχρι αυτοί να αποτελέσουν μόνιμα στοιχεία του χαρακτήρα του. Άρα δεν υπάρχει καμία αντίφαση με τα όσα υποστήριξε στην 12η Ενότητα. </w:t>
      </w:r>
    </w:p>
    <w:p w:rsidR="005C5044" w:rsidRPr="001A3BB2"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Οὕτω δὴ καὶ ἐπὶ τῶν ἀρετῶν ἔχει</w:t>
      </w:r>
      <w:r w:rsidRPr="001A3BB2">
        <w:rPr>
          <w:rFonts w:asciiTheme="minorHAnsi" w:hAnsiTheme="minorHAnsi" w:cstheme="minorHAnsi"/>
          <w:sz w:val="22"/>
          <w:szCs w:val="22"/>
        </w:rPr>
        <w:t xml:space="preserve">: Με όμοιο τρόπο προς τις τέχνες επιτελείται η διαδικασία της εκμάθησης και στις ηθικές αρετές. Ο φιλόσοφος χρησιμοποιεί δηλαδή σ’ αυτή την ενότητα </w:t>
      </w:r>
      <w:r w:rsidRPr="001A3BB2">
        <w:rPr>
          <w:rFonts w:asciiTheme="minorHAnsi" w:hAnsiTheme="minorHAnsi" w:cstheme="minorHAnsi"/>
          <w:b/>
          <w:bCs/>
          <w:sz w:val="22"/>
          <w:szCs w:val="22"/>
        </w:rPr>
        <w:t>αναλογικό συλλογισμό</w:t>
      </w:r>
      <w:r w:rsidRPr="001A3BB2">
        <w:rPr>
          <w:rFonts w:asciiTheme="minorHAnsi" w:hAnsiTheme="minorHAnsi" w:cstheme="minorHAnsi"/>
          <w:sz w:val="22"/>
          <w:szCs w:val="22"/>
        </w:rPr>
        <w:t>: όπως για την εκμάθηση των τεχνών είναι απαραίτητος ο εθισμός σε κατάλληλες ενέργειες, έτσι και για την κατάκτηση των ηθικών αρετών έχει σημασία η επανάληψη ίδιων πράξεων (</w:t>
      </w:r>
      <w:r w:rsidRPr="001A3BB2">
        <w:rPr>
          <w:rFonts w:asciiTheme="minorHAnsi" w:hAnsiTheme="minorHAnsi" w:cstheme="minorHAnsi"/>
          <w:b/>
          <w:bCs/>
          <w:i/>
          <w:iCs/>
          <w:sz w:val="22"/>
          <w:szCs w:val="22"/>
        </w:rPr>
        <w:t>ὁμοίων ἐνεργειῶν</w:t>
      </w:r>
      <w:r w:rsidRPr="001A3BB2">
        <w:rPr>
          <w:rFonts w:asciiTheme="minorHAnsi" w:hAnsiTheme="minorHAnsi" w:cstheme="minorHAnsi"/>
          <w:sz w:val="22"/>
          <w:szCs w:val="22"/>
        </w:rPr>
        <w:t xml:space="preserve">). </w:t>
      </w:r>
    </w:p>
    <w:p w:rsidR="005C5044" w:rsidRDefault="005C5044" w:rsidP="001A3BB2">
      <w:pPr>
        <w:pStyle w:val="Default"/>
        <w:jc w:val="both"/>
        <w:rPr>
          <w:rFonts w:asciiTheme="minorHAnsi" w:hAnsiTheme="minorHAnsi" w:cstheme="minorHAnsi"/>
          <w:sz w:val="22"/>
          <w:szCs w:val="22"/>
        </w:rPr>
      </w:pPr>
      <w:r w:rsidRPr="001A3BB2">
        <w:rPr>
          <w:rFonts w:asciiTheme="minorHAnsi" w:hAnsiTheme="minorHAnsi" w:cstheme="minorHAnsi"/>
          <w:sz w:val="22"/>
          <w:szCs w:val="22"/>
        </w:rPr>
        <w:t xml:space="preserve">Με τον συμπερασματικό σύνδεσμο </w:t>
      </w:r>
      <w:r w:rsidRPr="001A3BB2">
        <w:rPr>
          <w:rFonts w:asciiTheme="minorHAnsi" w:hAnsiTheme="minorHAnsi" w:cstheme="minorHAnsi"/>
          <w:b/>
          <w:bCs/>
          <w:i/>
          <w:iCs/>
          <w:sz w:val="22"/>
          <w:szCs w:val="22"/>
        </w:rPr>
        <w:t xml:space="preserve">δὴ </w:t>
      </w:r>
      <w:r w:rsidRPr="001A3BB2">
        <w:rPr>
          <w:rFonts w:asciiTheme="minorHAnsi" w:hAnsiTheme="minorHAnsi" w:cstheme="minorHAnsi"/>
          <w:b/>
          <w:bCs/>
          <w:sz w:val="22"/>
          <w:szCs w:val="22"/>
        </w:rPr>
        <w:t xml:space="preserve">ανακεφαλαιώνονται </w:t>
      </w:r>
      <w:r w:rsidRPr="001A3BB2">
        <w:rPr>
          <w:rFonts w:asciiTheme="minorHAnsi" w:hAnsiTheme="minorHAnsi" w:cstheme="minorHAnsi"/>
          <w:sz w:val="22"/>
          <w:szCs w:val="22"/>
        </w:rPr>
        <w:t xml:space="preserve">τα προηγούμενα, ενώ ο μεταβατικός σύνδεσμος </w:t>
      </w:r>
      <w:r w:rsidRPr="001A3BB2">
        <w:rPr>
          <w:rFonts w:asciiTheme="minorHAnsi" w:hAnsiTheme="minorHAnsi" w:cstheme="minorHAnsi"/>
          <w:b/>
          <w:bCs/>
          <w:i/>
          <w:iCs/>
          <w:sz w:val="22"/>
          <w:szCs w:val="22"/>
        </w:rPr>
        <w:t xml:space="preserve">καὶ </w:t>
      </w:r>
      <w:r w:rsidRPr="001A3BB2">
        <w:rPr>
          <w:rFonts w:asciiTheme="minorHAnsi" w:hAnsiTheme="minorHAnsi" w:cstheme="minorHAnsi"/>
          <w:b/>
          <w:bCs/>
          <w:sz w:val="22"/>
          <w:szCs w:val="22"/>
        </w:rPr>
        <w:t>εισάγει το νέο επιχείρημα</w:t>
      </w:r>
      <w:r w:rsidRPr="001A3BB2">
        <w:rPr>
          <w:rFonts w:asciiTheme="minorHAnsi" w:hAnsiTheme="minorHAnsi" w:cstheme="minorHAnsi"/>
          <w:sz w:val="22"/>
          <w:szCs w:val="22"/>
        </w:rPr>
        <w:t xml:space="preserve">, με το οποίο δείχνει ότι και στις αρετές ισχύει το ίδιο που συμβαίνει στις τέχνες. </w:t>
      </w:r>
    </w:p>
    <w:p w:rsidR="006C0B7D" w:rsidRDefault="006C0B7D" w:rsidP="001A3BB2">
      <w:pPr>
        <w:pStyle w:val="Default"/>
        <w:jc w:val="both"/>
        <w:rPr>
          <w:rFonts w:asciiTheme="minorHAnsi" w:hAnsiTheme="minorHAnsi" w:cstheme="minorHAnsi"/>
          <w:sz w:val="22"/>
          <w:szCs w:val="22"/>
        </w:rPr>
      </w:pPr>
    </w:p>
    <w:p w:rsidR="006C0B7D" w:rsidRPr="001A3BB2" w:rsidRDefault="006C0B7D" w:rsidP="001A3BB2">
      <w:pPr>
        <w:pStyle w:val="Default"/>
        <w:jc w:val="both"/>
        <w:rPr>
          <w:rFonts w:asciiTheme="minorHAnsi" w:hAnsiTheme="minorHAnsi" w:cstheme="minorHAnsi"/>
          <w:sz w:val="22"/>
          <w:szCs w:val="22"/>
        </w:rPr>
      </w:pPr>
    </w:p>
    <w:tbl>
      <w:tblPr>
        <w:tblStyle w:val="a3"/>
        <w:tblW w:w="0" w:type="auto"/>
        <w:jc w:val="center"/>
        <w:tblLook w:val="04A0"/>
      </w:tblPr>
      <w:tblGrid>
        <w:gridCol w:w="9322"/>
      </w:tblGrid>
      <w:tr w:rsidR="005C48FF" w:rsidTr="006C0B7D">
        <w:trPr>
          <w:jc w:val="center"/>
        </w:trPr>
        <w:tc>
          <w:tcPr>
            <w:tcW w:w="9322" w:type="dxa"/>
          </w:tcPr>
          <w:p w:rsidR="005C48FF" w:rsidRDefault="005C48FF" w:rsidP="001A3BB2">
            <w:pPr>
              <w:pStyle w:val="Default"/>
              <w:rPr>
                <w:rFonts w:asciiTheme="minorHAnsi" w:hAnsiTheme="minorHAnsi" w:cstheme="minorHAnsi"/>
                <w:b/>
                <w:bCs/>
                <w:iCs/>
                <w:sz w:val="22"/>
                <w:szCs w:val="22"/>
              </w:rPr>
            </w:pPr>
            <w:r>
              <w:rPr>
                <w:rFonts w:asciiTheme="minorHAnsi" w:hAnsiTheme="minorHAnsi" w:cstheme="minorHAnsi"/>
                <w:b/>
                <w:bCs/>
                <w:iCs/>
                <w:sz w:val="22"/>
                <w:szCs w:val="22"/>
              </w:rPr>
              <w:lastRenderedPageBreak/>
              <w:t xml:space="preserve">Η συμπεριφορά (πράξη) οδηγεί στη διαμόρφωση των μόνιμων </w:t>
            </w:r>
            <w:r w:rsidR="006C0B7D">
              <w:rPr>
                <w:rFonts w:asciiTheme="minorHAnsi" w:hAnsiTheme="minorHAnsi" w:cstheme="minorHAnsi"/>
                <w:b/>
                <w:bCs/>
                <w:iCs/>
                <w:sz w:val="22"/>
                <w:szCs w:val="22"/>
              </w:rPr>
              <w:t xml:space="preserve"> στοιχείων του χαρακτήρα (</w:t>
            </w:r>
            <w:r w:rsidR="006C0B7D" w:rsidRPr="001A3BB2">
              <w:rPr>
                <w:rFonts w:asciiTheme="minorHAnsi" w:hAnsiTheme="minorHAnsi" w:cstheme="minorHAnsi"/>
                <w:b/>
                <w:bCs/>
                <w:i/>
                <w:iCs/>
                <w:sz w:val="22"/>
                <w:szCs w:val="22"/>
              </w:rPr>
              <w:t>ἕξεις</w:t>
            </w:r>
            <w:r w:rsidR="006C0B7D">
              <w:rPr>
                <w:rFonts w:asciiTheme="minorHAnsi" w:hAnsiTheme="minorHAnsi" w:cstheme="minorHAnsi"/>
                <w:b/>
                <w:bCs/>
                <w:i/>
                <w:iCs/>
                <w:sz w:val="22"/>
                <w:szCs w:val="22"/>
              </w:rPr>
              <w:t>)</w:t>
            </w:r>
          </w:p>
        </w:tc>
      </w:tr>
    </w:tbl>
    <w:p w:rsidR="005C48FF" w:rsidRPr="005C48FF" w:rsidRDefault="005C48FF" w:rsidP="001A3BB2">
      <w:pPr>
        <w:pStyle w:val="Default"/>
        <w:rPr>
          <w:rFonts w:asciiTheme="minorHAnsi" w:hAnsiTheme="minorHAnsi" w:cstheme="minorHAnsi"/>
          <w:b/>
          <w:bCs/>
          <w:iCs/>
          <w:sz w:val="22"/>
          <w:szCs w:val="22"/>
        </w:rPr>
      </w:pPr>
    </w:p>
    <w:p w:rsidR="005C5044" w:rsidRPr="001A3BB2" w:rsidRDefault="005C5044" w:rsidP="004574C9">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πράττοντες γὰρ τὰ ἐν τοῖς συναλλάγμασι… οἳ δὲ ἐκ τοῦ οὑτωσί</w:t>
      </w:r>
      <w:r w:rsidRPr="001A3BB2">
        <w:rPr>
          <w:rFonts w:asciiTheme="minorHAnsi" w:hAnsiTheme="minorHAnsi" w:cstheme="minorHAnsi"/>
          <w:sz w:val="22"/>
          <w:szCs w:val="22"/>
        </w:rPr>
        <w:t>: Ο Αριστοτέλης</w:t>
      </w:r>
      <w:r w:rsidR="004574C9">
        <w:rPr>
          <w:rFonts w:asciiTheme="minorHAnsi" w:hAnsiTheme="minorHAnsi" w:cstheme="minorHAnsi"/>
          <w:sz w:val="22"/>
          <w:szCs w:val="22"/>
        </w:rPr>
        <w:t xml:space="preserve"> προβαίνει στην παρουσίαση 4</w:t>
      </w:r>
      <w:r w:rsidRPr="001A3BB2">
        <w:rPr>
          <w:rFonts w:asciiTheme="minorHAnsi" w:hAnsiTheme="minorHAnsi" w:cstheme="minorHAnsi"/>
          <w:sz w:val="22"/>
          <w:szCs w:val="22"/>
        </w:rPr>
        <w:t xml:space="preserve"> παραδειγμάτων για να δείξει ότι, όπως και στις τέχνες, έτσι και στις αρετές η απόκτησή τους γίνεται με τον εθισμό και η ποιότητά τους εξαρτάται από την ποιότητα του εθισμού που προηγήθηκε. Τα παραδείγματα αναφέρονται σε αρετές που συνδέονται με τον τρόπο με τον οποίο οι άνθρωποι </w:t>
      </w:r>
    </w:p>
    <w:p w:rsidR="005C5044" w:rsidRPr="001A3BB2" w:rsidRDefault="005C5044" w:rsidP="001A3BB2">
      <w:pPr>
        <w:pStyle w:val="Default"/>
        <w:rPr>
          <w:rFonts w:asciiTheme="minorHAnsi" w:hAnsiTheme="minorHAnsi" w:cstheme="minorHAnsi"/>
          <w:sz w:val="22"/>
          <w:szCs w:val="22"/>
        </w:rPr>
      </w:pPr>
      <w:r w:rsidRPr="001A3BB2">
        <w:rPr>
          <w:rFonts w:asciiTheme="minorHAnsi" w:hAnsiTheme="minorHAnsi" w:cstheme="minorHAnsi"/>
          <w:sz w:val="22"/>
          <w:szCs w:val="22"/>
        </w:rPr>
        <w:t xml:space="preserve">1. συναλλάσσονται μεταξύ τους (κοινωνικές σχέσεις), </w:t>
      </w:r>
    </w:p>
    <w:p w:rsidR="005C5044" w:rsidRPr="001A3BB2" w:rsidRDefault="005C5044" w:rsidP="001A3BB2">
      <w:pPr>
        <w:pStyle w:val="Default"/>
        <w:rPr>
          <w:rFonts w:asciiTheme="minorHAnsi" w:hAnsiTheme="minorHAnsi" w:cstheme="minorHAnsi"/>
          <w:sz w:val="22"/>
          <w:szCs w:val="22"/>
        </w:rPr>
      </w:pPr>
      <w:r w:rsidRPr="001A3BB2">
        <w:rPr>
          <w:rFonts w:asciiTheme="minorHAnsi" w:hAnsiTheme="minorHAnsi" w:cstheme="minorHAnsi"/>
          <w:sz w:val="22"/>
          <w:szCs w:val="22"/>
        </w:rPr>
        <w:t xml:space="preserve">2. αντιμετωπίζουν τις δύσκολες καταστάσεις της ζωής τους και </w:t>
      </w:r>
    </w:p>
    <w:p w:rsidR="005C5044" w:rsidRPr="001A3BB2" w:rsidRDefault="005C5044" w:rsidP="001A3BB2">
      <w:pPr>
        <w:pStyle w:val="Default"/>
        <w:rPr>
          <w:rFonts w:asciiTheme="minorHAnsi" w:hAnsiTheme="minorHAnsi" w:cstheme="minorHAnsi"/>
          <w:sz w:val="22"/>
          <w:szCs w:val="22"/>
        </w:rPr>
      </w:pPr>
      <w:r w:rsidRPr="001A3BB2">
        <w:rPr>
          <w:rFonts w:asciiTheme="minorHAnsi" w:hAnsiTheme="minorHAnsi" w:cstheme="minorHAnsi"/>
          <w:sz w:val="22"/>
          <w:szCs w:val="22"/>
        </w:rPr>
        <w:t xml:space="preserve">3. διαχειρίζονται τις επιθυμίες </w:t>
      </w:r>
      <w:r w:rsidR="004574C9">
        <w:rPr>
          <w:rFonts w:asciiTheme="minorHAnsi" w:hAnsiTheme="minorHAnsi" w:cstheme="minorHAnsi"/>
          <w:sz w:val="22"/>
          <w:szCs w:val="22"/>
        </w:rPr>
        <w:t>τους και την οργή τους</w:t>
      </w:r>
      <w:r w:rsidRPr="001A3BB2">
        <w:rPr>
          <w:rFonts w:asciiTheme="minorHAnsi" w:hAnsiTheme="minorHAnsi" w:cstheme="minorHAnsi"/>
          <w:sz w:val="22"/>
          <w:szCs w:val="22"/>
        </w:rPr>
        <w:t xml:space="preserve">. </w:t>
      </w:r>
    </w:p>
    <w:p w:rsidR="005C5044" w:rsidRPr="005C48FF" w:rsidRDefault="005C5044" w:rsidP="006C0B7D">
      <w:pPr>
        <w:pStyle w:val="Default"/>
        <w:jc w:val="both"/>
        <w:rPr>
          <w:rFonts w:asciiTheme="minorHAnsi" w:hAnsiTheme="minorHAnsi" w:cstheme="minorHAnsi"/>
          <w:sz w:val="22"/>
          <w:szCs w:val="22"/>
        </w:rPr>
      </w:pPr>
      <w:r w:rsidRPr="001A3BB2">
        <w:rPr>
          <w:rFonts w:asciiTheme="minorHAnsi" w:hAnsiTheme="minorHAnsi" w:cstheme="minorHAnsi"/>
          <w:sz w:val="22"/>
          <w:szCs w:val="22"/>
        </w:rPr>
        <w:t>Επίσης, παρατηρούμε ότι ο φιλόσοφος διακρίνει δύο αντίθετους τρόπους συμπεριφοράς: ο ένας οδηγεί στην κατάκτηση των ηθικών αρετών, ενώ ο άλλος όχι</w:t>
      </w:r>
      <w:r w:rsidR="005C48FF">
        <w:rPr>
          <w:rFonts w:asciiTheme="minorHAnsi" w:hAnsiTheme="minorHAnsi" w:cstheme="minorHAnsi"/>
          <w:sz w:val="22"/>
          <w:szCs w:val="22"/>
        </w:rPr>
        <w:t>.</w:t>
      </w:r>
      <w:r w:rsidR="005C48FF" w:rsidRPr="005C48FF">
        <w:rPr>
          <w:rFonts w:asciiTheme="minorHAnsi" w:hAnsiTheme="minorHAnsi" w:cstheme="minorHAnsi"/>
          <w:sz w:val="22"/>
          <w:szCs w:val="22"/>
        </w:rPr>
        <w:t xml:space="preserve"> </w:t>
      </w:r>
    </w:p>
    <w:p w:rsidR="005C5044" w:rsidRPr="001A3BB2" w:rsidRDefault="005C5044" w:rsidP="005C48FF">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τὰ ἐν τοῖς συναλλάγμασι τοῖς πρὸς τοὺς ἀνθρώπους</w:t>
      </w:r>
      <w:r w:rsidRPr="001A3BB2">
        <w:rPr>
          <w:rFonts w:asciiTheme="minorHAnsi" w:hAnsiTheme="minorHAnsi" w:cstheme="minorHAnsi"/>
          <w:sz w:val="22"/>
          <w:szCs w:val="22"/>
        </w:rPr>
        <w:t xml:space="preserve">: Η αρετή, όπως την εννοεί ο Αριστοτέλης, είναι κοινωνική, διότι αναπτύσσεται στο πεδίο της σχέσης με τον Άλλο. Ο ίδιος διατυπώνει σ’ ένα άλλο σημείο των </w:t>
      </w:r>
      <w:r w:rsidRPr="001A3BB2">
        <w:rPr>
          <w:rFonts w:asciiTheme="minorHAnsi" w:hAnsiTheme="minorHAnsi" w:cstheme="minorHAnsi"/>
          <w:i/>
          <w:iCs/>
          <w:sz w:val="22"/>
          <w:szCs w:val="22"/>
        </w:rPr>
        <w:t>Ἠθικῶν Νικομαχείων</w:t>
      </w:r>
      <w:r w:rsidRPr="001A3BB2">
        <w:rPr>
          <w:rFonts w:asciiTheme="minorHAnsi" w:hAnsiTheme="minorHAnsi" w:cstheme="minorHAnsi"/>
          <w:sz w:val="22"/>
          <w:szCs w:val="22"/>
        </w:rPr>
        <w:t xml:space="preserve">: «Αξίζει ασφαλώς να προσέξουμε την περίπτωση κατά την οποία και ο καθένας ξεχωριστά κατορθώνει αυτόν τον στόχο, αλλά είναι ωραιότερο και ανώτερο όταν το κατορθώνουν εθνότητες και κοινότητες.» (Ηθ. Νικ. Α1, 1094β 1-10). Ο όρος </w:t>
      </w:r>
      <w:r w:rsidRPr="001A3BB2">
        <w:rPr>
          <w:rFonts w:asciiTheme="minorHAnsi" w:hAnsiTheme="minorHAnsi" w:cstheme="minorHAnsi"/>
          <w:b/>
          <w:bCs/>
          <w:i/>
          <w:iCs/>
          <w:sz w:val="22"/>
          <w:szCs w:val="22"/>
        </w:rPr>
        <w:t xml:space="preserve">συναλλάγματα </w:t>
      </w:r>
      <w:r w:rsidRPr="001A3BB2">
        <w:rPr>
          <w:rFonts w:asciiTheme="minorHAnsi" w:hAnsiTheme="minorHAnsi" w:cstheme="minorHAnsi"/>
          <w:sz w:val="22"/>
          <w:szCs w:val="22"/>
        </w:rPr>
        <w:t xml:space="preserve">αναφέρεται σε κάθε είδους συναλλαγές, συμβόλαια, συμφωνίες, κυρίως σε όσα έχουν οικονομικό ενδιαφέρον. Για τον φιλόσοφο, αυτού του είδους οι σχέσεις των συμπολιτών δεν είναι ένα ζήτημα περιορισμένης σημασίας. Είναι η συγκεκριμενοποίηση της </w:t>
      </w:r>
      <w:r w:rsidRPr="001A3BB2">
        <w:rPr>
          <w:rFonts w:asciiTheme="minorHAnsi" w:hAnsiTheme="minorHAnsi" w:cstheme="minorHAnsi"/>
          <w:b/>
          <w:bCs/>
          <w:i/>
          <w:iCs/>
          <w:sz w:val="22"/>
          <w:szCs w:val="22"/>
        </w:rPr>
        <w:t>ἀλλαγῆς</w:t>
      </w:r>
      <w:r w:rsidRPr="001A3BB2">
        <w:rPr>
          <w:rFonts w:asciiTheme="minorHAnsi" w:hAnsiTheme="minorHAnsi" w:cstheme="minorHAnsi"/>
          <w:sz w:val="22"/>
          <w:szCs w:val="22"/>
        </w:rPr>
        <w:t xml:space="preserve">, της ανταλλακτικής σχέσης μεταξύ των συμπολιτών, μιας σχέσης δηλαδή ιδρυτικής και συστατικής για την κοινωνία. Στο πεδίο των σχέσεων μέσα στην πόλη (εμφατικότερα, των οικονομικών συναλλαγών) αναπτύσσεται η γενική αρετή: η </w:t>
      </w:r>
      <w:r w:rsidRPr="001A3BB2">
        <w:rPr>
          <w:rFonts w:asciiTheme="minorHAnsi" w:hAnsiTheme="minorHAnsi" w:cstheme="minorHAnsi"/>
          <w:b/>
          <w:bCs/>
          <w:i/>
          <w:iCs/>
          <w:sz w:val="22"/>
          <w:szCs w:val="22"/>
        </w:rPr>
        <w:t>δικαιοσύνη</w:t>
      </w:r>
      <w:r w:rsidR="006C0B7D">
        <w:rPr>
          <w:rFonts w:asciiTheme="minorHAnsi" w:hAnsiTheme="minorHAnsi" w:cstheme="minorHAnsi"/>
          <w:sz w:val="22"/>
          <w:szCs w:val="22"/>
        </w:rPr>
        <w:t>. (Φ.</w:t>
      </w:r>
      <w:r w:rsidRPr="001A3BB2">
        <w:rPr>
          <w:rFonts w:asciiTheme="minorHAnsi" w:hAnsiTheme="minorHAnsi" w:cstheme="minorHAnsi"/>
          <w:sz w:val="22"/>
          <w:szCs w:val="22"/>
        </w:rPr>
        <w:t xml:space="preserve"> Υλικού 124) </w:t>
      </w:r>
    </w:p>
    <w:p w:rsidR="005C5044" w:rsidRPr="001A3BB2" w:rsidRDefault="005C5044" w:rsidP="005C48FF">
      <w:pPr>
        <w:pStyle w:val="Default"/>
        <w:jc w:val="both"/>
        <w:rPr>
          <w:rFonts w:asciiTheme="minorHAnsi" w:hAnsiTheme="minorHAnsi" w:cstheme="minorHAnsi"/>
          <w:sz w:val="22"/>
          <w:szCs w:val="22"/>
        </w:rPr>
      </w:pPr>
      <w:r w:rsidRPr="001A3BB2">
        <w:rPr>
          <w:rFonts w:asciiTheme="minorHAnsi" w:hAnsiTheme="minorHAnsi" w:cstheme="minorHAnsi"/>
          <w:sz w:val="22"/>
          <w:szCs w:val="22"/>
        </w:rPr>
        <w:t xml:space="preserve">Από τα παραπάνω γίνεται αντιληπτό ότι ο Αριστοτέλης δίνει </w:t>
      </w:r>
      <w:r w:rsidRPr="001A3BB2">
        <w:rPr>
          <w:rFonts w:asciiTheme="minorHAnsi" w:hAnsiTheme="minorHAnsi" w:cstheme="minorHAnsi"/>
          <w:b/>
          <w:bCs/>
          <w:sz w:val="22"/>
          <w:szCs w:val="22"/>
        </w:rPr>
        <w:t>κοινωνικό χαρακτήρα στην αρετή</w:t>
      </w:r>
      <w:r w:rsidRPr="001A3BB2">
        <w:rPr>
          <w:rFonts w:asciiTheme="minorHAnsi" w:hAnsiTheme="minorHAnsi" w:cstheme="minorHAnsi"/>
          <w:sz w:val="22"/>
          <w:szCs w:val="22"/>
        </w:rPr>
        <w:t xml:space="preserve">. Αυτό προκύπτει απ’ το ότι τόσο η αρετή της δικαιοσύνης όσο και της σωφροσύνης και της πραότητας σχετίζονται με τις καθημερινές δραστηριότητες του ανθρώπου, αντανακλούν στον κοινωνικό περίγυρο και ρυθμίζουν τις διαπροσωπικές μας σχέσεις. Η κοινωνία άλλωστε κρίνει και </w:t>
      </w:r>
      <w:r w:rsidR="004574C9">
        <w:rPr>
          <w:rFonts w:asciiTheme="minorHAnsi" w:hAnsiTheme="minorHAnsi" w:cstheme="minorHAnsi"/>
          <w:sz w:val="22"/>
          <w:szCs w:val="22"/>
        </w:rPr>
        <w:t>αξιολογεί</w:t>
      </w:r>
      <w:r w:rsidRPr="001A3BB2">
        <w:rPr>
          <w:rFonts w:asciiTheme="minorHAnsi" w:hAnsiTheme="minorHAnsi" w:cstheme="minorHAnsi"/>
          <w:sz w:val="22"/>
          <w:szCs w:val="22"/>
        </w:rPr>
        <w:t xml:space="preserve"> ποια πράξη ή ποιος άνθρωπος είναι ηθικός. </w:t>
      </w:r>
    </w:p>
    <w:p w:rsidR="005C5044" w:rsidRPr="001A3BB2" w:rsidRDefault="005C5044" w:rsidP="005C48FF">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ἐν τοῖς δεινοῖς … περὶ τὰς ἐπιθυμίας … περὶ τὰς ὀργάς</w:t>
      </w:r>
      <w:r w:rsidRPr="001A3BB2">
        <w:rPr>
          <w:rFonts w:asciiTheme="minorHAnsi" w:hAnsiTheme="minorHAnsi" w:cstheme="minorHAnsi"/>
          <w:sz w:val="22"/>
          <w:szCs w:val="22"/>
        </w:rPr>
        <w:t xml:space="preserve">: Ο Αριστοτέλης αναφέρεται στο πεδίο των </w:t>
      </w:r>
      <w:r w:rsidRPr="001A3BB2">
        <w:rPr>
          <w:rFonts w:asciiTheme="minorHAnsi" w:hAnsiTheme="minorHAnsi" w:cstheme="minorHAnsi"/>
          <w:b/>
          <w:bCs/>
          <w:i/>
          <w:iCs/>
          <w:sz w:val="22"/>
          <w:szCs w:val="22"/>
        </w:rPr>
        <w:t xml:space="preserve">παθῶν </w:t>
      </w:r>
      <w:r w:rsidRPr="001A3BB2">
        <w:rPr>
          <w:rFonts w:asciiTheme="minorHAnsi" w:hAnsiTheme="minorHAnsi" w:cstheme="minorHAnsi"/>
          <w:sz w:val="22"/>
          <w:szCs w:val="22"/>
        </w:rPr>
        <w:t>(συναισθημάτων), όπως φόβος, επιθυμία, οργή και στις αντίστοιχες στάσεις ζωής (</w:t>
      </w:r>
      <w:r w:rsidRPr="001A3BB2">
        <w:rPr>
          <w:rFonts w:asciiTheme="minorHAnsi" w:hAnsiTheme="minorHAnsi" w:cstheme="minorHAnsi"/>
          <w:b/>
          <w:bCs/>
          <w:i/>
          <w:iCs/>
          <w:sz w:val="22"/>
          <w:szCs w:val="22"/>
        </w:rPr>
        <w:t>ἕξεις</w:t>
      </w:r>
      <w:r w:rsidRPr="001A3BB2">
        <w:rPr>
          <w:rFonts w:asciiTheme="minorHAnsi" w:hAnsiTheme="minorHAnsi" w:cstheme="minorHAnsi"/>
          <w:i/>
          <w:iCs/>
          <w:sz w:val="22"/>
          <w:szCs w:val="22"/>
        </w:rPr>
        <w:t>)</w:t>
      </w:r>
      <w:r w:rsidRPr="001A3BB2">
        <w:rPr>
          <w:rFonts w:asciiTheme="minorHAnsi" w:hAnsiTheme="minorHAnsi" w:cstheme="minorHAnsi"/>
          <w:sz w:val="22"/>
          <w:szCs w:val="22"/>
        </w:rPr>
        <w:t xml:space="preserve">. Ειδικότερα, σε σχέση με τον φόβο αναπτύσσονται η δειλία, η ανδρεία και το θράσος. Σε σχέση με την </w:t>
      </w:r>
      <w:r w:rsidRPr="001A3BB2">
        <w:rPr>
          <w:rFonts w:asciiTheme="minorHAnsi" w:hAnsiTheme="minorHAnsi" w:cstheme="minorHAnsi"/>
          <w:i/>
          <w:iCs/>
          <w:sz w:val="22"/>
          <w:szCs w:val="22"/>
        </w:rPr>
        <w:t xml:space="preserve">ἐπιθυμίαν </w:t>
      </w:r>
      <w:r w:rsidRPr="001A3BB2">
        <w:rPr>
          <w:rFonts w:asciiTheme="minorHAnsi" w:hAnsiTheme="minorHAnsi" w:cstheme="minorHAnsi"/>
          <w:sz w:val="22"/>
          <w:szCs w:val="22"/>
        </w:rPr>
        <w:t xml:space="preserve">(επιθυμία για τροφή, σεξουαλική επιθυμία) αναπτύσσονται η </w:t>
      </w:r>
      <w:r w:rsidRPr="001A3BB2">
        <w:rPr>
          <w:rFonts w:asciiTheme="minorHAnsi" w:hAnsiTheme="minorHAnsi" w:cstheme="minorHAnsi"/>
          <w:i/>
          <w:iCs/>
          <w:sz w:val="22"/>
          <w:szCs w:val="22"/>
        </w:rPr>
        <w:t xml:space="preserve">ἀναισθησία </w:t>
      </w:r>
      <w:r w:rsidRPr="001A3BB2">
        <w:rPr>
          <w:rFonts w:asciiTheme="minorHAnsi" w:hAnsiTheme="minorHAnsi" w:cstheme="minorHAnsi"/>
          <w:sz w:val="22"/>
          <w:szCs w:val="22"/>
        </w:rPr>
        <w:t xml:space="preserve">(παντελής αδιαφορία ως προς την εκπλήρωση των επιθυμιών), η </w:t>
      </w:r>
      <w:r w:rsidRPr="001A3BB2">
        <w:rPr>
          <w:rFonts w:asciiTheme="minorHAnsi" w:hAnsiTheme="minorHAnsi" w:cstheme="minorHAnsi"/>
          <w:i/>
          <w:iCs/>
          <w:sz w:val="22"/>
          <w:szCs w:val="22"/>
        </w:rPr>
        <w:t xml:space="preserve">σωφροσύνη </w:t>
      </w:r>
      <w:r w:rsidRPr="001A3BB2">
        <w:rPr>
          <w:rFonts w:asciiTheme="minorHAnsi" w:hAnsiTheme="minorHAnsi" w:cstheme="minorHAnsi"/>
          <w:sz w:val="22"/>
          <w:szCs w:val="22"/>
        </w:rPr>
        <w:t xml:space="preserve">(αυτοέλεγχος, αυτοσυγκράτηση) και η </w:t>
      </w:r>
      <w:r w:rsidRPr="001A3BB2">
        <w:rPr>
          <w:rFonts w:asciiTheme="minorHAnsi" w:hAnsiTheme="minorHAnsi" w:cstheme="minorHAnsi"/>
          <w:i/>
          <w:iCs/>
          <w:sz w:val="22"/>
          <w:szCs w:val="22"/>
        </w:rPr>
        <w:t xml:space="preserve">ἀκολασία </w:t>
      </w:r>
      <w:r w:rsidRPr="001A3BB2">
        <w:rPr>
          <w:rFonts w:asciiTheme="minorHAnsi" w:hAnsiTheme="minorHAnsi" w:cstheme="minorHAnsi"/>
          <w:sz w:val="22"/>
          <w:szCs w:val="22"/>
        </w:rPr>
        <w:t xml:space="preserve">(πλήρης αδυναμία ελέγχου των επιθυμιών)· επομένως, οι ανθρώπινες επιθυμίες είναι ηθικά ουδέτερες για τον Αριστοτέλη, ενώ αποδεικνύεται καθοριστική η διαχείρισή τους. Τέλος, σε σχέση με την </w:t>
      </w:r>
      <w:r w:rsidRPr="001A3BB2">
        <w:rPr>
          <w:rFonts w:asciiTheme="minorHAnsi" w:hAnsiTheme="minorHAnsi" w:cstheme="minorHAnsi"/>
          <w:i/>
          <w:iCs/>
          <w:sz w:val="22"/>
          <w:szCs w:val="22"/>
        </w:rPr>
        <w:t xml:space="preserve">ὀργὴν </w:t>
      </w:r>
      <w:r w:rsidRPr="001A3BB2">
        <w:rPr>
          <w:rFonts w:asciiTheme="minorHAnsi" w:hAnsiTheme="minorHAnsi" w:cstheme="minorHAnsi"/>
          <w:sz w:val="22"/>
          <w:szCs w:val="22"/>
        </w:rPr>
        <w:t xml:space="preserve">(έντονη επιθυμία για εκδίκηση μετά από απαξιωτική, προσβλητική συμπεριφορά σε βάρος μας ή σε βάρος οικείων προσώπων μας) αναπτύσσονται η </w:t>
      </w:r>
      <w:r w:rsidRPr="001A3BB2">
        <w:rPr>
          <w:rFonts w:asciiTheme="minorHAnsi" w:hAnsiTheme="minorHAnsi" w:cstheme="minorHAnsi"/>
          <w:i/>
          <w:iCs/>
          <w:sz w:val="22"/>
          <w:szCs w:val="22"/>
        </w:rPr>
        <w:t>ἀναισθησία</w:t>
      </w:r>
      <w:r w:rsidRPr="001A3BB2">
        <w:rPr>
          <w:rFonts w:asciiTheme="minorHAnsi" w:hAnsiTheme="minorHAnsi" w:cstheme="minorHAnsi"/>
          <w:sz w:val="22"/>
          <w:szCs w:val="22"/>
        </w:rPr>
        <w:t xml:space="preserve">, η </w:t>
      </w:r>
      <w:r w:rsidRPr="001A3BB2">
        <w:rPr>
          <w:rFonts w:asciiTheme="minorHAnsi" w:hAnsiTheme="minorHAnsi" w:cstheme="minorHAnsi"/>
          <w:i/>
          <w:iCs/>
          <w:sz w:val="22"/>
          <w:szCs w:val="22"/>
        </w:rPr>
        <w:t xml:space="preserve">πραότης </w:t>
      </w:r>
      <w:r w:rsidRPr="001A3BB2">
        <w:rPr>
          <w:rFonts w:asciiTheme="minorHAnsi" w:hAnsiTheme="minorHAnsi" w:cstheme="minorHAnsi"/>
          <w:sz w:val="22"/>
          <w:szCs w:val="22"/>
        </w:rPr>
        <w:t xml:space="preserve">(ηπιότητα) και η </w:t>
      </w:r>
      <w:r w:rsidRPr="001A3BB2">
        <w:rPr>
          <w:rFonts w:asciiTheme="minorHAnsi" w:hAnsiTheme="minorHAnsi" w:cstheme="minorHAnsi"/>
          <w:i/>
          <w:iCs/>
          <w:sz w:val="22"/>
          <w:szCs w:val="22"/>
        </w:rPr>
        <w:t xml:space="preserve">ὀργιλότης </w:t>
      </w:r>
      <w:r w:rsidRPr="001A3BB2">
        <w:rPr>
          <w:rFonts w:asciiTheme="minorHAnsi" w:hAnsiTheme="minorHAnsi" w:cstheme="minorHAnsi"/>
          <w:sz w:val="22"/>
          <w:szCs w:val="22"/>
        </w:rPr>
        <w:t>(ευερεθιστότητα). Σύμφωνα με τον Αριστοτέλη, τόσο η έλλειψη όσο και η υπερβολή πρέπει να αποφεύγονται· αντίθετα, είναι απαραίτητο να επιλέγεται σε κάθε περίπτωση η μεσότητα (</w:t>
      </w:r>
      <w:r w:rsidRPr="001A3BB2">
        <w:rPr>
          <w:rFonts w:asciiTheme="minorHAnsi" w:hAnsiTheme="minorHAnsi" w:cstheme="minorHAnsi"/>
          <w:b/>
          <w:bCs/>
          <w:i/>
          <w:iCs/>
          <w:sz w:val="22"/>
          <w:szCs w:val="22"/>
        </w:rPr>
        <w:t>ἀνδρεία</w:t>
      </w:r>
      <w:r w:rsidRPr="001A3BB2">
        <w:rPr>
          <w:rFonts w:asciiTheme="minorHAnsi" w:hAnsiTheme="minorHAnsi" w:cstheme="minorHAnsi"/>
          <w:b/>
          <w:bCs/>
          <w:sz w:val="22"/>
          <w:szCs w:val="22"/>
        </w:rPr>
        <w:t xml:space="preserve">, </w:t>
      </w:r>
      <w:r w:rsidRPr="001A3BB2">
        <w:rPr>
          <w:rFonts w:asciiTheme="minorHAnsi" w:hAnsiTheme="minorHAnsi" w:cstheme="minorHAnsi"/>
          <w:b/>
          <w:bCs/>
          <w:i/>
          <w:iCs/>
          <w:sz w:val="22"/>
          <w:szCs w:val="22"/>
        </w:rPr>
        <w:t>σωφροσύνη</w:t>
      </w:r>
      <w:r w:rsidRPr="001A3BB2">
        <w:rPr>
          <w:rFonts w:asciiTheme="minorHAnsi" w:hAnsiTheme="minorHAnsi" w:cstheme="minorHAnsi"/>
          <w:b/>
          <w:bCs/>
          <w:sz w:val="22"/>
          <w:szCs w:val="22"/>
        </w:rPr>
        <w:t xml:space="preserve">, </w:t>
      </w:r>
      <w:r w:rsidRPr="001A3BB2">
        <w:rPr>
          <w:rFonts w:asciiTheme="minorHAnsi" w:hAnsiTheme="minorHAnsi" w:cstheme="minorHAnsi"/>
          <w:b/>
          <w:bCs/>
          <w:i/>
          <w:iCs/>
          <w:sz w:val="22"/>
          <w:szCs w:val="22"/>
        </w:rPr>
        <w:t>πραότης</w:t>
      </w:r>
      <w:r w:rsidRPr="001A3BB2">
        <w:rPr>
          <w:rFonts w:asciiTheme="minorHAnsi" w:hAnsiTheme="minorHAnsi" w:cstheme="minorHAnsi"/>
          <w:sz w:val="22"/>
          <w:szCs w:val="22"/>
        </w:rPr>
        <w:t xml:space="preserve">). </w:t>
      </w:r>
    </w:p>
    <w:p w:rsidR="005C5044" w:rsidRPr="001A3BB2" w:rsidRDefault="005C5044" w:rsidP="005C48FF">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ὁμοίως δὲ καὶ.... ἐκ τοῦ οὑτωσί</w:t>
      </w:r>
      <w:r w:rsidRPr="001A3BB2">
        <w:rPr>
          <w:rFonts w:asciiTheme="minorHAnsi" w:hAnsiTheme="minorHAnsi" w:cstheme="minorHAnsi"/>
          <w:sz w:val="22"/>
          <w:szCs w:val="22"/>
        </w:rPr>
        <w:t xml:space="preserve">: Οι διαφορετικές στάσεις απέναντι στις επιθυμίες και στην οργή, καθώς και οι διαφορετικοί τρόποι συμπεριφοράς δημιουργούν </w:t>
      </w:r>
      <w:r w:rsidRPr="001A3BB2">
        <w:rPr>
          <w:rFonts w:asciiTheme="minorHAnsi" w:hAnsiTheme="minorHAnsi" w:cstheme="minorHAnsi"/>
          <w:b/>
          <w:bCs/>
          <w:i/>
          <w:iCs/>
          <w:sz w:val="22"/>
          <w:szCs w:val="22"/>
        </w:rPr>
        <w:t xml:space="preserve">σώφρονες </w:t>
      </w:r>
      <w:r w:rsidRPr="001A3BB2">
        <w:rPr>
          <w:rFonts w:asciiTheme="minorHAnsi" w:hAnsiTheme="minorHAnsi" w:cstheme="minorHAnsi"/>
          <w:sz w:val="22"/>
          <w:szCs w:val="22"/>
        </w:rPr>
        <w:t xml:space="preserve">και </w:t>
      </w:r>
      <w:r w:rsidRPr="001A3BB2">
        <w:rPr>
          <w:rFonts w:asciiTheme="minorHAnsi" w:hAnsiTheme="minorHAnsi" w:cstheme="minorHAnsi"/>
          <w:b/>
          <w:bCs/>
          <w:i/>
          <w:iCs/>
          <w:sz w:val="22"/>
          <w:szCs w:val="22"/>
        </w:rPr>
        <w:t xml:space="preserve">πράους </w:t>
      </w:r>
      <w:r w:rsidRPr="001A3BB2">
        <w:rPr>
          <w:rFonts w:asciiTheme="minorHAnsi" w:hAnsiTheme="minorHAnsi" w:cstheme="minorHAnsi"/>
          <w:sz w:val="22"/>
          <w:szCs w:val="22"/>
        </w:rPr>
        <w:t xml:space="preserve">ή, αντίθετα τους </w:t>
      </w:r>
      <w:r w:rsidRPr="001A3BB2">
        <w:rPr>
          <w:rFonts w:asciiTheme="minorHAnsi" w:hAnsiTheme="minorHAnsi" w:cstheme="minorHAnsi"/>
          <w:b/>
          <w:bCs/>
          <w:i/>
          <w:iCs/>
          <w:sz w:val="22"/>
          <w:szCs w:val="22"/>
        </w:rPr>
        <w:t xml:space="preserve">ἀκόλαστους </w:t>
      </w:r>
      <w:r w:rsidRPr="001A3BB2">
        <w:rPr>
          <w:rFonts w:asciiTheme="minorHAnsi" w:hAnsiTheme="minorHAnsi" w:cstheme="minorHAnsi"/>
          <w:sz w:val="22"/>
          <w:szCs w:val="22"/>
        </w:rPr>
        <w:t xml:space="preserve">και </w:t>
      </w:r>
      <w:r w:rsidRPr="001A3BB2">
        <w:rPr>
          <w:rFonts w:asciiTheme="minorHAnsi" w:hAnsiTheme="minorHAnsi" w:cstheme="minorHAnsi"/>
          <w:b/>
          <w:bCs/>
          <w:i/>
          <w:iCs/>
          <w:sz w:val="22"/>
          <w:szCs w:val="22"/>
        </w:rPr>
        <w:t>ὀργίλους</w:t>
      </w:r>
      <w:r w:rsidRPr="001A3BB2">
        <w:rPr>
          <w:rFonts w:asciiTheme="minorHAnsi" w:hAnsiTheme="minorHAnsi" w:cstheme="minorHAnsi"/>
          <w:sz w:val="22"/>
          <w:szCs w:val="22"/>
        </w:rPr>
        <w:t xml:space="preserve">. Από τα παραπάνω παραδείγματα σπερματικά διαφαίνεται ότι τόσο οι </w:t>
      </w:r>
      <w:r w:rsidRPr="001A3BB2">
        <w:rPr>
          <w:rFonts w:asciiTheme="minorHAnsi" w:hAnsiTheme="minorHAnsi" w:cstheme="minorHAnsi"/>
          <w:b/>
          <w:bCs/>
          <w:i/>
          <w:iCs/>
          <w:sz w:val="22"/>
          <w:szCs w:val="22"/>
        </w:rPr>
        <w:t>υπερβολές</w:t>
      </w:r>
      <w:r w:rsidRPr="001A3BB2">
        <w:rPr>
          <w:rFonts w:asciiTheme="minorHAnsi" w:hAnsiTheme="minorHAnsi" w:cstheme="minorHAnsi"/>
          <w:sz w:val="22"/>
          <w:szCs w:val="22"/>
        </w:rPr>
        <w:t xml:space="preserve">, όσο και </w:t>
      </w:r>
      <w:r w:rsidRPr="001A3BB2">
        <w:rPr>
          <w:rFonts w:asciiTheme="minorHAnsi" w:hAnsiTheme="minorHAnsi" w:cstheme="minorHAnsi"/>
          <w:b/>
          <w:bCs/>
          <w:i/>
          <w:iCs/>
          <w:sz w:val="22"/>
          <w:szCs w:val="22"/>
        </w:rPr>
        <w:t xml:space="preserve">η έλλειψη </w:t>
      </w:r>
      <w:r w:rsidRPr="001A3BB2">
        <w:rPr>
          <w:rFonts w:asciiTheme="minorHAnsi" w:hAnsiTheme="minorHAnsi" w:cstheme="minorHAnsi"/>
          <w:sz w:val="22"/>
          <w:szCs w:val="22"/>
        </w:rPr>
        <w:t xml:space="preserve">πρέπει να απαγορεύονται. Οι πράξεις που επιτελούμε, αφού κατακτήσουμε την αρετή, έχουν εξίσου μετρημένο χαρακτήρα με τις πράξεις από τις οποίες αναπτύσσεται η αρετή. Αυτή η επιχειρηματολογία περιέχει εν σπέρματι τη θεωρία της μεσότητας. </w:t>
      </w:r>
    </w:p>
    <w:p w:rsidR="005C5044" w:rsidRPr="001A3BB2" w:rsidRDefault="005C5044" w:rsidP="005C48FF">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ἐν αὐτοῖς</w:t>
      </w:r>
      <w:r w:rsidRPr="001A3BB2">
        <w:rPr>
          <w:rFonts w:asciiTheme="minorHAnsi" w:hAnsiTheme="minorHAnsi" w:cstheme="minorHAnsi"/>
          <w:sz w:val="22"/>
          <w:szCs w:val="22"/>
        </w:rPr>
        <w:t xml:space="preserve">: Η αντωνυμία </w:t>
      </w:r>
      <w:r w:rsidRPr="001A3BB2">
        <w:rPr>
          <w:rFonts w:asciiTheme="minorHAnsi" w:hAnsiTheme="minorHAnsi" w:cstheme="minorHAnsi"/>
          <w:b/>
          <w:bCs/>
          <w:sz w:val="22"/>
          <w:szCs w:val="22"/>
        </w:rPr>
        <w:t xml:space="preserve">δεν </w:t>
      </w:r>
      <w:r w:rsidRPr="001A3BB2">
        <w:rPr>
          <w:rFonts w:asciiTheme="minorHAnsi" w:hAnsiTheme="minorHAnsi" w:cstheme="minorHAnsi"/>
          <w:sz w:val="22"/>
          <w:szCs w:val="22"/>
        </w:rPr>
        <w:t>έχει σχέση με τα πρόσωπα (</w:t>
      </w:r>
      <w:r w:rsidRPr="001A3BB2">
        <w:rPr>
          <w:rFonts w:asciiTheme="minorHAnsi" w:hAnsiTheme="minorHAnsi" w:cstheme="minorHAnsi"/>
          <w:b/>
          <w:bCs/>
          <w:i/>
          <w:iCs/>
          <w:sz w:val="22"/>
          <w:szCs w:val="22"/>
        </w:rPr>
        <w:t>σώφρονες</w:t>
      </w:r>
      <w:r w:rsidRPr="001A3BB2">
        <w:rPr>
          <w:rFonts w:asciiTheme="minorHAnsi" w:hAnsiTheme="minorHAnsi" w:cstheme="minorHAnsi"/>
          <w:i/>
          <w:iCs/>
          <w:sz w:val="22"/>
          <w:szCs w:val="22"/>
        </w:rPr>
        <w:t xml:space="preserve">, </w:t>
      </w:r>
      <w:r w:rsidRPr="001A3BB2">
        <w:rPr>
          <w:rFonts w:asciiTheme="minorHAnsi" w:hAnsiTheme="minorHAnsi" w:cstheme="minorHAnsi"/>
          <w:b/>
          <w:bCs/>
          <w:i/>
          <w:iCs/>
          <w:sz w:val="22"/>
          <w:szCs w:val="22"/>
        </w:rPr>
        <w:t>πρᾶοι</w:t>
      </w:r>
      <w:r w:rsidRPr="001A3BB2">
        <w:rPr>
          <w:rFonts w:asciiTheme="minorHAnsi" w:hAnsiTheme="minorHAnsi" w:cstheme="minorHAnsi"/>
          <w:i/>
          <w:iCs/>
          <w:sz w:val="22"/>
          <w:szCs w:val="22"/>
        </w:rPr>
        <w:t xml:space="preserve">, </w:t>
      </w:r>
      <w:r w:rsidRPr="001A3BB2">
        <w:rPr>
          <w:rFonts w:asciiTheme="minorHAnsi" w:hAnsiTheme="minorHAnsi" w:cstheme="minorHAnsi"/>
          <w:b/>
          <w:bCs/>
          <w:i/>
          <w:iCs/>
          <w:sz w:val="22"/>
          <w:szCs w:val="22"/>
        </w:rPr>
        <w:t>ἀκόλαστοι</w:t>
      </w:r>
      <w:r w:rsidRPr="001A3BB2">
        <w:rPr>
          <w:rFonts w:asciiTheme="minorHAnsi" w:hAnsiTheme="minorHAnsi" w:cstheme="minorHAnsi"/>
          <w:sz w:val="22"/>
          <w:szCs w:val="22"/>
        </w:rPr>
        <w:t>), αλλά με τα πράγματα μέσα στα οποία με τη συμπεριφορά τους τα πρόσωπα αποκτούν τις ιδιότητες που δηλώνονται από τα επίθετα (</w:t>
      </w:r>
      <w:r w:rsidRPr="001A3BB2">
        <w:rPr>
          <w:rFonts w:asciiTheme="minorHAnsi" w:hAnsiTheme="minorHAnsi" w:cstheme="minorHAnsi"/>
          <w:b/>
          <w:bCs/>
          <w:i/>
          <w:iCs/>
          <w:sz w:val="22"/>
          <w:szCs w:val="22"/>
        </w:rPr>
        <w:t>τὰ ἐν τοῖς συναλλάγμασι, τὰ ἐν τοῖς δεινοῖς, τὰ περὶ τὰς ἐπιθυμίας, τὰ περὶ τὰς ὀργάς</w:t>
      </w:r>
      <w:r w:rsidRPr="001A3BB2">
        <w:rPr>
          <w:rFonts w:asciiTheme="minorHAnsi" w:hAnsiTheme="minorHAnsi" w:cstheme="minorHAnsi"/>
          <w:sz w:val="22"/>
          <w:szCs w:val="22"/>
        </w:rPr>
        <w:t xml:space="preserve">). Επομένως, είναι ουδέτερου γένους. </w:t>
      </w:r>
    </w:p>
    <w:p w:rsidR="005C5044" w:rsidRDefault="005C48FF" w:rsidP="005C48FF">
      <w:pPr>
        <w:pStyle w:val="Default"/>
        <w:jc w:val="both"/>
        <w:rPr>
          <w:rFonts w:asciiTheme="minorHAnsi" w:hAnsiTheme="minorHAnsi" w:cstheme="minorHAnsi"/>
          <w:sz w:val="22"/>
          <w:szCs w:val="22"/>
        </w:rPr>
      </w:pPr>
      <w:r w:rsidRPr="005C48FF">
        <w:rPr>
          <w:rFonts w:asciiTheme="minorHAnsi" w:hAnsiTheme="minorHAnsi" w:cstheme="minorHAnsi"/>
          <w:sz w:val="22"/>
          <w:szCs w:val="22"/>
        </w:rPr>
        <w:t xml:space="preserve">- </w:t>
      </w:r>
      <w:r w:rsidR="005C5044" w:rsidRPr="001A3BB2">
        <w:rPr>
          <w:rFonts w:asciiTheme="minorHAnsi" w:hAnsiTheme="minorHAnsi" w:cstheme="minorHAnsi"/>
          <w:sz w:val="22"/>
          <w:szCs w:val="22"/>
        </w:rPr>
        <w:t>Με τη χρήση των ρηματικών τύπων που αναφέρονται σε πράξεις (</w:t>
      </w:r>
      <w:r w:rsidR="005C5044" w:rsidRPr="001A3BB2">
        <w:rPr>
          <w:rFonts w:asciiTheme="minorHAnsi" w:hAnsiTheme="minorHAnsi" w:cstheme="minorHAnsi"/>
          <w:b/>
          <w:bCs/>
          <w:i/>
          <w:iCs/>
          <w:sz w:val="22"/>
          <w:szCs w:val="22"/>
        </w:rPr>
        <w:t>γινόμεθα - γίνονται - πράττοντες - ἐθιζόμενοι</w:t>
      </w:r>
      <w:r w:rsidR="005C5044" w:rsidRPr="001A3BB2">
        <w:rPr>
          <w:rFonts w:asciiTheme="minorHAnsi" w:hAnsiTheme="minorHAnsi" w:cstheme="minorHAnsi"/>
          <w:sz w:val="22"/>
          <w:szCs w:val="22"/>
        </w:rPr>
        <w:t xml:space="preserve">) δηλώνεται ενέργεια, ενώ ο ενεστώτας δηλώνει την επανάληψη. Έτσι, δίνεται η ευκαιρία στον Αριστοτέλη να αποδείξει τον βαθμιαίο τρόπο κατάκτησης της αρετής, καθώς και ότι και οι έξεις, όπως και οι αρετές, δεν υπάρχουν εκ φύσεως, αλλά είναι αποτελέσματα κάποιων ενεργειών. </w:t>
      </w:r>
    </w:p>
    <w:p w:rsidR="006C0B7D" w:rsidRDefault="006C0B7D" w:rsidP="005C48FF">
      <w:pPr>
        <w:pStyle w:val="Default"/>
        <w:jc w:val="both"/>
        <w:rPr>
          <w:rFonts w:asciiTheme="minorHAnsi" w:hAnsiTheme="minorHAnsi" w:cstheme="minorHAnsi"/>
          <w:sz w:val="22"/>
          <w:szCs w:val="22"/>
        </w:rPr>
      </w:pPr>
    </w:p>
    <w:tbl>
      <w:tblPr>
        <w:tblStyle w:val="a3"/>
        <w:tblW w:w="8748" w:type="dxa"/>
        <w:tblLook w:val="01E0"/>
      </w:tblPr>
      <w:tblGrid>
        <w:gridCol w:w="1624"/>
        <w:gridCol w:w="2444"/>
        <w:gridCol w:w="1260"/>
        <w:gridCol w:w="3420"/>
      </w:tblGrid>
      <w:tr w:rsidR="006C0B7D" w:rsidRPr="006C0B7D" w:rsidTr="004574C9">
        <w:tc>
          <w:tcPr>
            <w:tcW w:w="1624" w:type="dxa"/>
            <w:vMerge w:val="restart"/>
          </w:tcPr>
          <w:p w:rsidR="006C0B7D" w:rsidRPr="006C0B7D" w:rsidRDefault="006C0B7D" w:rsidP="004574C9">
            <w:pPr>
              <w:jc w:val="both"/>
              <w:rPr>
                <w:rFonts w:cstheme="minorHAnsi"/>
              </w:rPr>
            </w:pPr>
          </w:p>
          <w:p w:rsidR="006C0B7D" w:rsidRPr="006C0B7D" w:rsidRDefault="006C0B7D" w:rsidP="004574C9">
            <w:pPr>
              <w:jc w:val="both"/>
              <w:rPr>
                <w:rFonts w:cstheme="minorHAnsi"/>
              </w:rPr>
            </w:pPr>
            <w:r w:rsidRPr="006C0B7D">
              <w:rPr>
                <w:rFonts w:cstheme="minorHAnsi"/>
              </w:rPr>
              <w:t>Ανάλογα με τις πράξεις μας ή τη στάση μας</w:t>
            </w:r>
          </w:p>
          <w:p w:rsidR="006C0B7D" w:rsidRPr="006C0B7D" w:rsidRDefault="006C0B7D" w:rsidP="004574C9">
            <w:pPr>
              <w:jc w:val="both"/>
              <w:rPr>
                <w:rFonts w:cstheme="minorHAnsi"/>
              </w:rPr>
            </w:pPr>
          </w:p>
        </w:tc>
        <w:tc>
          <w:tcPr>
            <w:tcW w:w="2444" w:type="dxa"/>
          </w:tcPr>
          <w:p w:rsidR="006C0B7D" w:rsidRPr="006C0B7D" w:rsidRDefault="006C0B7D" w:rsidP="004574C9">
            <w:pPr>
              <w:jc w:val="both"/>
              <w:rPr>
                <w:rFonts w:cstheme="minorHAnsi"/>
              </w:rPr>
            </w:pPr>
            <w:r w:rsidRPr="006C0B7D">
              <w:rPr>
                <w:rFonts w:cstheme="minorHAnsi"/>
              </w:rPr>
              <w:t>α) στις σχέσεις μας</w:t>
            </w:r>
          </w:p>
        </w:tc>
        <w:tc>
          <w:tcPr>
            <w:tcW w:w="1260" w:type="dxa"/>
            <w:vMerge w:val="restart"/>
          </w:tcPr>
          <w:p w:rsidR="006C0B7D" w:rsidRPr="006C0B7D" w:rsidRDefault="006C0B7D" w:rsidP="004574C9">
            <w:pPr>
              <w:jc w:val="both"/>
              <w:rPr>
                <w:rFonts w:cstheme="minorHAnsi"/>
              </w:rPr>
            </w:pPr>
          </w:p>
          <w:p w:rsidR="006C0B7D" w:rsidRPr="006C0B7D" w:rsidRDefault="006C0B7D" w:rsidP="004574C9">
            <w:pPr>
              <w:jc w:val="both"/>
              <w:rPr>
                <w:rFonts w:cstheme="minorHAnsi"/>
              </w:rPr>
            </w:pPr>
          </w:p>
          <w:p w:rsidR="006C0B7D" w:rsidRPr="006C0B7D" w:rsidRDefault="006C0B7D" w:rsidP="004574C9">
            <w:pPr>
              <w:jc w:val="both"/>
              <w:rPr>
                <w:rFonts w:cstheme="minorHAnsi"/>
              </w:rPr>
            </w:pPr>
            <w:r w:rsidRPr="006C0B7D">
              <w:rPr>
                <w:rFonts w:cstheme="minorHAnsi"/>
              </w:rPr>
              <w:t xml:space="preserve">γινόμαστε </w:t>
            </w:r>
          </w:p>
          <w:p w:rsidR="006C0B7D" w:rsidRPr="006C0B7D" w:rsidRDefault="006C0B7D" w:rsidP="004574C9">
            <w:pPr>
              <w:jc w:val="both"/>
              <w:rPr>
                <w:rFonts w:cstheme="minorHAnsi"/>
              </w:rPr>
            </w:pPr>
            <w:r w:rsidRPr="006C0B7D">
              <w:rPr>
                <w:rFonts w:cstheme="minorHAnsi"/>
              </w:rPr>
              <w:t xml:space="preserve"> </w:t>
            </w:r>
          </w:p>
        </w:tc>
        <w:tc>
          <w:tcPr>
            <w:tcW w:w="3420" w:type="dxa"/>
          </w:tcPr>
          <w:p w:rsidR="006C0B7D" w:rsidRPr="006C0B7D" w:rsidRDefault="006C0B7D" w:rsidP="004574C9">
            <w:pPr>
              <w:jc w:val="both"/>
              <w:rPr>
                <w:rFonts w:cstheme="minorHAnsi"/>
              </w:rPr>
            </w:pPr>
            <w:r w:rsidRPr="006C0B7D">
              <w:rPr>
                <w:rFonts w:cstheme="minorHAnsi"/>
              </w:rPr>
              <w:t>δίκαιοι ή άδικοι</w:t>
            </w:r>
          </w:p>
        </w:tc>
      </w:tr>
      <w:tr w:rsidR="006C0B7D" w:rsidRPr="006C0B7D" w:rsidTr="004574C9">
        <w:tc>
          <w:tcPr>
            <w:tcW w:w="1624" w:type="dxa"/>
            <w:vMerge/>
          </w:tcPr>
          <w:p w:rsidR="006C0B7D" w:rsidRPr="006C0B7D" w:rsidRDefault="006C0B7D" w:rsidP="004574C9">
            <w:pPr>
              <w:jc w:val="both"/>
              <w:rPr>
                <w:rFonts w:cstheme="minorHAnsi"/>
              </w:rPr>
            </w:pPr>
          </w:p>
        </w:tc>
        <w:tc>
          <w:tcPr>
            <w:tcW w:w="2444" w:type="dxa"/>
          </w:tcPr>
          <w:p w:rsidR="006C0B7D" w:rsidRPr="006C0B7D" w:rsidRDefault="006C0B7D" w:rsidP="004574C9">
            <w:pPr>
              <w:jc w:val="both"/>
              <w:rPr>
                <w:rFonts w:cstheme="minorHAnsi"/>
              </w:rPr>
            </w:pPr>
            <w:r w:rsidRPr="006C0B7D">
              <w:rPr>
                <w:rFonts w:cstheme="minorHAnsi"/>
              </w:rPr>
              <w:t>β) ως προς τα φοβερά</w:t>
            </w:r>
          </w:p>
        </w:tc>
        <w:tc>
          <w:tcPr>
            <w:tcW w:w="1260" w:type="dxa"/>
            <w:vMerge/>
          </w:tcPr>
          <w:p w:rsidR="006C0B7D" w:rsidRPr="006C0B7D" w:rsidRDefault="006C0B7D" w:rsidP="004574C9">
            <w:pPr>
              <w:jc w:val="both"/>
              <w:rPr>
                <w:rFonts w:cstheme="minorHAnsi"/>
              </w:rPr>
            </w:pPr>
          </w:p>
        </w:tc>
        <w:tc>
          <w:tcPr>
            <w:tcW w:w="3420" w:type="dxa"/>
          </w:tcPr>
          <w:p w:rsidR="006C0B7D" w:rsidRPr="006C0B7D" w:rsidRDefault="006C0B7D" w:rsidP="004574C9">
            <w:pPr>
              <w:jc w:val="both"/>
              <w:rPr>
                <w:rFonts w:cstheme="minorHAnsi"/>
              </w:rPr>
            </w:pPr>
            <w:r w:rsidRPr="006C0B7D">
              <w:rPr>
                <w:rFonts w:cstheme="minorHAnsi"/>
              </w:rPr>
              <w:t>ανδρείοι ή δειλοί</w:t>
            </w:r>
          </w:p>
        </w:tc>
      </w:tr>
      <w:tr w:rsidR="006C0B7D" w:rsidRPr="006C0B7D" w:rsidTr="004574C9">
        <w:tc>
          <w:tcPr>
            <w:tcW w:w="1624" w:type="dxa"/>
            <w:vMerge/>
          </w:tcPr>
          <w:p w:rsidR="006C0B7D" w:rsidRPr="006C0B7D" w:rsidRDefault="006C0B7D" w:rsidP="004574C9">
            <w:pPr>
              <w:jc w:val="both"/>
              <w:rPr>
                <w:rFonts w:cstheme="minorHAnsi"/>
              </w:rPr>
            </w:pPr>
          </w:p>
        </w:tc>
        <w:tc>
          <w:tcPr>
            <w:tcW w:w="2444" w:type="dxa"/>
          </w:tcPr>
          <w:p w:rsidR="006C0B7D" w:rsidRPr="006C0B7D" w:rsidRDefault="006C0B7D" w:rsidP="004574C9">
            <w:pPr>
              <w:rPr>
                <w:rFonts w:cstheme="minorHAnsi"/>
              </w:rPr>
            </w:pPr>
            <w:r w:rsidRPr="006C0B7D">
              <w:rPr>
                <w:rFonts w:cstheme="minorHAnsi"/>
              </w:rPr>
              <w:t>γ) ως προς την ικανοποίηση των επιθυμιών</w:t>
            </w:r>
          </w:p>
        </w:tc>
        <w:tc>
          <w:tcPr>
            <w:tcW w:w="1260" w:type="dxa"/>
            <w:vMerge/>
          </w:tcPr>
          <w:p w:rsidR="006C0B7D" w:rsidRPr="006C0B7D" w:rsidRDefault="006C0B7D" w:rsidP="004574C9">
            <w:pPr>
              <w:jc w:val="both"/>
              <w:rPr>
                <w:rFonts w:cstheme="minorHAnsi"/>
              </w:rPr>
            </w:pPr>
          </w:p>
        </w:tc>
        <w:tc>
          <w:tcPr>
            <w:tcW w:w="3420" w:type="dxa"/>
          </w:tcPr>
          <w:p w:rsidR="006C0B7D" w:rsidRPr="006C0B7D" w:rsidRDefault="006C0B7D" w:rsidP="004574C9">
            <w:pPr>
              <w:rPr>
                <w:rFonts w:cstheme="minorHAnsi"/>
              </w:rPr>
            </w:pPr>
            <w:r w:rsidRPr="006C0B7D">
              <w:rPr>
                <w:rFonts w:cstheme="minorHAnsi"/>
              </w:rPr>
              <w:t>σώφρονες (εγκρατείς) ή ακόλαστοι (ενδίδουμε στις επιθυμίες χωρίς περιορισμό)</w:t>
            </w:r>
          </w:p>
        </w:tc>
      </w:tr>
      <w:tr w:rsidR="006C0B7D" w:rsidRPr="006C0B7D" w:rsidTr="004574C9">
        <w:tc>
          <w:tcPr>
            <w:tcW w:w="1624" w:type="dxa"/>
            <w:vMerge/>
          </w:tcPr>
          <w:p w:rsidR="006C0B7D" w:rsidRPr="006C0B7D" w:rsidRDefault="006C0B7D" w:rsidP="004574C9">
            <w:pPr>
              <w:jc w:val="both"/>
              <w:rPr>
                <w:rFonts w:cstheme="minorHAnsi"/>
              </w:rPr>
            </w:pPr>
          </w:p>
        </w:tc>
        <w:tc>
          <w:tcPr>
            <w:tcW w:w="2444" w:type="dxa"/>
          </w:tcPr>
          <w:p w:rsidR="006C0B7D" w:rsidRPr="006C0B7D" w:rsidRDefault="006C0B7D" w:rsidP="004574C9">
            <w:pPr>
              <w:jc w:val="both"/>
              <w:rPr>
                <w:rFonts w:cstheme="minorHAnsi"/>
              </w:rPr>
            </w:pPr>
            <w:r w:rsidRPr="006C0B7D">
              <w:rPr>
                <w:rFonts w:cstheme="minorHAnsi"/>
              </w:rPr>
              <w:t>δ) σε ό,τι προξενεί οργή</w:t>
            </w:r>
          </w:p>
        </w:tc>
        <w:tc>
          <w:tcPr>
            <w:tcW w:w="1260" w:type="dxa"/>
            <w:vMerge/>
          </w:tcPr>
          <w:p w:rsidR="006C0B7D" w:rsidRPr="006C0B7D" w:rsidRDefault="006C0B7D" w:rsidP="004574C9">
            <w:pPr>
              <w:jc w:val="both"/>
              <w:rPr>
                <w:rFonts w:cstheme="minorHAnsi"/>
              </w:rPr>
            </w:pPr>
          </w:p>
        </w:tc>
        <w:tc>
          <w:tcPr>
            <w:tcW w:w="3420" w:type="dxa"/>
          </w:tcPr>
          <w:p w:rsidR="006C0B7D" w:rsidRPr="006C0B7D" w:rsidRDefault="006C0B7D" w:rsidP="004574C9">
            <w:pPr>
              <w:jc w:val="both"/>
              <w:rPr>
                <w:rFonts w:cstheme="minorHAnsi"/>
              </w:rPr>
            </w:pPr>
            <w:r w:rsidRPr="006C0B7D">
              <w:rPr>
                <w:rFonts w:cstheme="minorHAnsi"/>
              </w:rPr>
              <w:t>πράοι ή οργίλοι (οξύθυμοι)</w:t>
            </w:r>
          </w:p>
        </w:tc>
      </w:tr>
    </w:tbl>
    <w:p w:rsidR="006C0B7D" w:rsidRPr="001A3BB2" w:rsidRDefault="006C0B7D" w:rsidP="005C48FF">
      <w:pPr>
        <w:pStyle w:val="Default"/>
        <w:jc w:val="both"/>
        <w:rPr>
          <w:rFonts w:asciiTheme="minorHAnsi" w:hAnsiTheme="minorHAnsi" w:cstheme="minorHAnsi"/>
          <w:sz w:val="22"/>
          <w:szCs w:val="22"/>
        </w:rPr>
      </w:pPr>
    </w:p>
    <w:p w:rsidR="005C5044" w:rsidRDefault="005C5044" w:rsidP="005C48FF">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ἑνὶ δή λόγῳ</w:t>
      </w:r>
      <w:r w:rsidRPr="001A3BB2">
        <w:rPr>
          <w:rFonts w:asciiTheme="minorHAnsi" w:hAnsiTheme="minorHAnsi" w:cstheme="minorHAnsi"/>
          <w:sz w:val="22"/>
          <w:szCs w:val="22"/>
        </w:rPr>
        <w:t xml:space="preserve">: Κατά τη συνήθειά του ο Αριστοτέλης καταλήγει </w:t>
      </w:r>
      <w:r w:rsidRPr="001A3BB2">
        <w:rPr>
          <w:rFonts w:asciiTheme="minorHAnsi" w:hAnsiTheme="minorHAnsi" w:cstheme="minorHAnsi"/>
          <w:b/>
          <w:bCs/>
          <w:sz w:val="22"/>
          <w:szCs w:val="22"/>
        </w:rPr>
        <w:t xml:space="preserve">επαγωγικά </w:t>
      </w:r>
      <w:r w:rsidRPr="001A3BB2">
        <w:rPr>
          <w:rFonts w:asciiTheme="minorHAnsi" w:hAnsiTheme="minorHAnsi" w:cstheme="minorHAnsi"/>
          <w:sz w:val="22"/>
          <w:szCs w:val="22"/>
        </w:rPr>
        <w:t xml:space="preserve">σε μια πρόταση με γενικότερη ισχύ. Εύλογα λοιπόν καταλήγει ο Αριστοτέλης στην αποδεικτέα θέση ότι τα μόνιμα στοιχεία του χαρακτήρα μας, είτε αυτά είναι καλά είτε κακά, διαμορφώνονται μέσα από τη συστηματική επανάληψη ομοίων ενεργειών. Γι’ αυτό και πρέπει οι ενέργειές μας να έχουν συγκεκριμένη ποιότητα. </w:t>
      </w:r>
    </w:p>
    <w:p w:rsidR="004574C9" w:rsidRDefault="004574C9" w:rsidP="005C48FF">
      <w:pPr>
        <w:pStyle w:val="Default"/>
        <w:jc w:val="both"/>
        <w:rPr>
          <w:rFonts w:asciiTheme="minorHAnsi" w:hAnsiTheme="minorHAnsi" w:cstheme="minorHAnsi"/>
          <w:b/>
          <w:bCs/>
          <w:i/>
          <w:iCs/>
          <w:sz w:val="22"/>
          <w:szCs w:val="22"/>
        </w:rPr>
      </w:pPr>
    </w:p>
    <w:p w:rsidR="005C5044" w:rsidRPr="001A3BB2" w:rsidRDefault="005C5044" w:rsidP="005C48FF">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 xml:space="preserve">ἐκ τῶν ὁμοίων ἐνεργειῶν αἱ ἕξεις γίνονται </w:t>
      </w:r>
    </w:p>
    <w:p w:rsidR="005C5044" w:rsidRPr="001A3BB2" w:rsidRDefault="005C48FF" w:rsidP="005C48FF">
      <w:pPr>
        <w:pStyle w:val="Default"/>
        <w:jc w:val="both"/>
        <w:rPr>
          <w:rFonts w:asciiTheme="minorHAnsi" w:hAnsiTheme="minorHAnsi" w:cstheme="minorHAnsi"/>
          <w:sz w:val="22"/>
          <w:szCs w:val="22"/>
        </w:rPr>
      </w:pPr>
      <w:r>
        <w:rPr>
          <w:rFonts w:asciiTheme="minorHAnsi" w:hAnsiTheme="minorHAnsi" w:cstheme="minorHAnsi"/>
          <w:sz w:val="22"/>
          <w:szCs w:val="22"/>
        </w:rPr>
        <w:t>▪</w:t>
      </w:r>
      <w:r w:rsidRPr="005C48FF">
        <w:rPr>
          <w:rFonts w:asciiTheme="minorHAnsi" w:hAnsiTheme="minorHAnsi" w:cstheme="minorHAnsi"/>
          <w:sz w:val="22"/>
          <w:szCs w:val="22"/>
        </w:rPr>
        <w:t xml:space="preserve"> </w:t>
      </w:r>
      <w:r>
        <w:rPr>
          <w:rFonts w:asciiTheme="minorHAnsi" w:hAnsiTheme="minorHAnsi" w:cstheme="minorHAnsi"/>
          <w:sz w:val="22"/>
          <w:szCs w:val="22"/>
        </w:rPr>
        <w:t>Η λέξη</w:t>
      </w:r>
      <w:r w:rsidR="005C5044" w:rsidRPr="001A3BB2">
        <w:rPr>
          <w:rFonts w:asciiTheme="minorHAnsi" w:hAnsiTheme="minorHAnsi" w:cstheme="minorHAnsi"/>
          <w:sz w:val="22"/>
          <w:szCs w:val="22"/>
        </w:rPr>
        <w:t xml:space="preserve"> παράγεται από το ενεστ. θέμα </w:t>
      </w:r>
      <w:r w:rsidR="005C5044" w:rsidRPr="001A3BB2">
        <w:rPr>
          <w:rFonts w:asciiTheme="minorHAnsi" w:hAnsiTheme="minorHAnsi" w:cstheme="minorHAnsi"/>
          <w:i/>
          <w:iCs/>
          <w:sz w:val="22"/>
          <w:szCs w:val="22"/>
        </w:rPr>
        <w:t xml:space="preserve">σεχ- </w:t>
      </w:r>
      <w:r w:rsidR="005C5044" w:rsidRPr="001A3BB2">
        <w:rPr>
          <w:rFonts w:asciiTheme="minorHAnsi" w:hAnsiTheme="minorHAnsi" w:cstheme="minorHAnsi"/>
          <w:sz w:val="22"/>
          <w:szCs w:val="22"/>
        </w:rPr>
        <w:t xml:space="preserve">ή </w:t>
      </w:r>
      <w:r w:rsidR="005C5044" w:rsidRPr="001A3BB2">
        <w:rPr>
          <w:rFonts w:asciiTheme="minorHAnsi" w:hAnsiTheme="minorHAnsi" w:cstheme="minorHAnsi"/>
          <w:i/>
          <w:iCs/>
          <w:sz w:val="22"/>
          <w:szCs w:val="22"/>
        </w:rPr>
        <w:t xml:space="preserve">ἑχ- </w:t>
      </w:r>
      <w:r w:rsidR="005C5044" w:rsidRPr="001A3BB2">
        <w:rPr>
          <w:rFonts w:asciiTheme="minorHAnsi" w:hAnsiTheme="minorHAnsi" w:cstheme="minorHAnsi"/>
          <w:sz w:val="22"/>
          <w:szCs w:val="22"/>
        </w:rPr>
        <w:t xml:space="preserve">(και όχι βέβαια από τον μέλλοντα!) και την παραγ. κατάλ. </w:t>
      </w:r>
      <w:r w:rsidR="005C5044" w:rsidRPr="001A3BB2">
        <w:rPr>
          <w:rFonts w:asciiTheme="minorHAnsi" w:hAnsiTheme="minorHAnsi" w:cstheme="minorHAnsi"/>
          <w:i/>
          <w:iCs/>
          <w:sz w:val="22"/>
          <w:szCs w:val="22"/>
        </w:rPr>
        <w:t>-σις</w:t>
      </w:r>
      <w:r w:rsidR="005C5044" w:rsidRPr="001A3BB2">
        <w:rPr>
          <w:rFonts w:asciiTheme="minorHAnsi" w:hAnsiTheme="minorHAnsi" w:cstheme="minorHAnsi"/>
          <w:sz w:val="22"/>
          <w:szCs w:val="22"/>
        </w:rPr>
        <w:t xml:space="preserve">, που δηλώνει την εκτύλιξη της ενέργειας του ρήματος. Το ρ. </w:t>
      </w:r>
      <w:r w:rsidR="005C5044" w:rsidRPr="001A3BB2">
        <w:rPr>
          <w:rFonts w:asciiTheme="minorHAnsi" w:hAnsiTheme="minorHAnsi" w:cstheme="minorHAnsi"/>
          <w:b/>
          <w:bCs/>
          <w:i/>
          <w:iCs/>
          <w:sz w:val="22"/>
          <w:szCs w:val="22"/>
        </w:rPr>
        <w:t xml:space="preserve">ἔχω </w:t>
      </w:r>
      <w:r w:rsidR="005C5044" w:rsidRPr="001A3BB2">
        <w:rPr>
          <w:rFonts w:asciiTheme="minorHAnsi" w:hAnsiTheme="minorHAnsi" w:cstheme="minorHAnsi"/>
          <w:sz w:val="22"/>
          <w:szCs w:val="22"/>
        </w:rPr>
        <w:t xml:space="preserve">ως μεταβατικό σημαίνει «κρατώ», «κατέχω» και ως αμετάβατο σημαίνει «είμαι σε κάποια κατάσταση» (προσδιοριζόμενη επιρρηματικά, </w:t>
      </w:r>
      <w:r w:rsidR="005C5044" w:rsidRPr="001A3BB2">
        <w:rPr>
          <w:rFonts w:asciiTheme="minorHAnsi" w:hAnsiTheme="minorHAnsi" w:cstheme="minorHAnsi"/>
          <w:b/>
          <w:bCs/>
          <w:i/>
          <w:iCs/>
          <w:sz w:val="22"/>
          <w:szCs w:val="22"/>
        </w:rPr>
        <w:t>ἔχω καλῶς</w:t>
      </w:r>
      <w:r w:rsidR="005C5044" w:rsidRPr="001A3BB2">
        <w:rPr>
          <w:rFonts w:asciiTheme="minorHAnsi" w:hAnsiTheme="minorHAnsi" w:cstheme="minorHAnsi"/>
          <w:sz w:val="22"/>
          <w:szCs w:val="22"/>
        </w:rPr>
        <w:t xml:space="preserve">· είμαι καλά). Το ουσ. </w:t>
      </w:r>
      <w:r w:rsidR="005C5044" w:rsidRPr="001A3BB2">
        <w:rPr>
          <w:rFonts w:asciiTheme="minorHAnsi" w:hAnsiTheme="minorHAnsi" w:cstheme="minorHAnsi"/>
          <w:b/>
          <w:bCs/>
          <w:i/>
          <w:iCs/>
          <w:sz w:val="22"/>
          <w:szCs w:val="22"/>
        </w:rPr>
        <w:t xml:space="preserve">ἕξις </w:t>
      </w:r>
      <w:r w:rsidR="005C5044" w:rsidRPr="001A3BB2">
        <w:rPr>
          <w:rFonts w:asciiTheme="minorHAnsi" w:hAnsiTheme="minorHAnsi" w:cstheme="minorHAnsi"/>
          <w:sz w:val="22"/>
          <w:szCs w:val="22"/>
        </w:rPr>
        <w:t xml:space="preserve">δηλώνει την αντίστοιχη ενέργεια, το να κρατάς, να έχεις ή να κατέχεις αλλά, επίσης, και το να βρίσκεσαι σε κάποια μόνιμη κατάσταση που προκύπτει από επανειλημμένη άσκηση (αντίθετα το ουσ. </w:t>
      </w:r>
      <w:r w:rsidR="005C5044" w:rsidRPr="001A3BB2">
        <w:rPr>
          <w:rFonts w:asciiTheme="minorHAnsi" w:hAnsiTheme="minorHAnsi" w:cstheme="minorHAnsi"/>
          <w:b/>
          <w:bCs/>
          <w:i/>
          <w:iCs/>
          <w:sz w:val="22"/>
          <w:szCs w:val="22"/>
        </w:rPr>
        <w:t xml:space="preserve">σχέσις </w:t>
      </w:r>
      <w:r w:rsidR="005C5044" w:rsidRPr="001A3BB2">
        <w:rPr>
          <w:rFonts w:asciiTheme="minorHAnsi" w:hAnsiTheme="minorHAnsi" w:cstheme="minorHAnsi"/>
          <w:sz w:val="22"/>
          <w:szCs w:val="22"/>
        </w:rPr>
        <w:t xml:space="preserve">–από την ίδια ρίζα– δηλώνει μεταβαλλόμενη κατάσταση). Έτσι, ως μη φιλοσοφικός όρος, η </w:t>
      </w:r>
      <w:r w:rsidR="005C5044" w:rsidRPr="001A3BB2">
        <w:rPr>
          <w:rFonts w:asciiTheme="minorHAnsi" w:hAnsiTheme="minorHAnsi" w:cstheme="minorHAnsi"/>
          <w:b/>
          <w:bCs/>
          <w:i/>
          <w:iCs/>
          <w:sz w:val="22"/>
          <w:szCs w:val="22"/>
        </w:rPr>
        <w:t xml:space="preserve">ἕξις </w:t>
      </w:r>
      <w:r w:rsidR="005C5044" w:rsidRPr="001A3BB2">
        <w:rPr>
          <w:rFonts w:asciiTheme="minorHAnsi" w:hAnsiTheme="minorHAnsi" w:cstheme="minorHAnsi"/>
          <w:sz w:val="22"/>
          <w:szCs w:val="22"/>
        </w:rPr>
        <w:t xml:space="preserve">είναι η συνηθισμένη κατάσταση, η συνήθεια. Επίσης, από το ρ. </w:t>
      </w:r>
      <w:r w:rsidR="005C5044" w:rsidRPr="001A3BB2">
        <w:rPr>
          <w:rFonts w:asciiTheme="minorHAnsi" w:hAnsiTheme="minorHAnsi" w:cstheme="minorHAnsi"/>
          <w:b/>
          <w:bCs/>
          <w:i/>
          <w:iCs/>
          <w:sz w:val="22"/>
          <w:szCs w:val="22"/>
        </w:rPr>
        <w:t xml:space="preserve">ἔχω - σχήσω - ἔσχηκα </w:t>
      </w:r>
      <w:r w:rsidR="005C5044" w:rsidRPr="001A3BB2">
        <w:rPr>
          <w:rFonts w:asciiTheme="minorHAnsi" w:hAnsiTheme="minorHAnsi" w:cstheme="minorHAnsi"/>
          <w:sz w:val="22"/>
          <w:szCs w:val="22"/>
        </w:rPr>
        <w:t xml:space="preserve">παράγεται η λ. </w:t>
      </w:r>
      <w:r w:rsidR="005C5044" w:rsidRPr="001A3BB2">
        <w:rPr>
          <w:rFonts w:asciiTheme="minorHAnsi" w:hAnsiTheme="minorHAnsi" w:cstheme="minorHAnsi"/>
          <w:b/>
          <w:bCs/>
          <w:i/>
          <w:iCs/>
          <w:sz w:val="22"/>
          <w:szCs w:val="22"/>
        </w:rPr>
        <w:t>σχῆ-μα</w:t>
      </w:r>
      <w:r w:rsidR="005C5044" w:rsidRPr="001A3BB2">
        <w:rPr>
          <w:rFonts w:asciiTheme="minorHAnsi" w:hAnsiTheme="minorHAnsi" w:cstheme="minorHAnsi"/>
          <w:b/>
          <w:bCs/>
          <w:sz w:val="22"/>
          <w:szCs w:val="22"/>
        </w:rPr>
        <w:t xml:space="preserve">: </w:t>
      </w:r>
      <w:r w:rsidR="005C5044" w:rsidRPr="001A3BB2">
        <w:rPr>
          <w:rFonts w:asciiTheme="minorHAnsi" w:hAnsiTheme="minorHAnsi" w:cstheme="minorHAnsi"/>
          <w:sz w:val="22"/>
          <w:szCs w:val="22"/>
        </w:rPr>
        <w:t>(</w:t>
      </w:r>
      <w:r w:rsidR="005C5044" w:rsidRPr="001A3BB2">
        <w:rPr>
          <w:rFonts w:asciiTheme="minorHAnsi" w:hAnsiTheme="minorHAnsi" w:cstheme="minorHAnsi"/>
          <w:i/>
          <w:iCs/>
          <w:sz w:val="22"/>
          <w:szCs w:val="22"/>
        </w:rPr>
        <w:t>-μα</w:t>
      </w:r>
      <w:r w:rsidR="005C5044" w:rsidRPr="001A3BB2">
        <w:rPr>
          <w:rFonts w:asciiTheme="minorHAnsi" w:hAnsiTheme="minorHAnsi" w:cstheme="minorHAnsi"/>
          <w:sz w:val="22"/>
          <w:szCs w:val="22"/>
        </w:rPr>
        <w:t xml:space="preserve">) παραγωγική κατάληξη που δηλώνει το αποτέλεσμα της ενέργειας. Επομένως είναι συγγενείς λέξεις </w:t>
      </w:r>
      <w:r w:rsidR="005C5044" w:rsidRPr="001A3BB2">
        <w:rPr>
          <w:rFonts w:asciiTheme="minorHAnsi" w:hAnsiTheme="minorHAnsi" w:cstheme="minorHAnsi"/>
          <w:b/>
          <w:bCs/>
          <w:i/>
          <w:iCs/>
          <w:sz w:val="22"/>
          <w:szCs w:val="22"/>
        </w:rPr>
        <w:t>ἕξις - σχῆμα</w:t>
      </w:r>
      <w:r w:rsidR="005C5044" w:rsidRPr="001A3BB2">
        <w:rPr>
          <w:rFonts w:asciiTheme="minorHAnsi" w:hAnsiTheme="minorHAnsi" w:cstheme="minorHAnsi"/>
          <w:sz w:val="22"/>
          <w:szCs w:val="22"/>
        </w:rPr>
        <w:t xml:space="preserve">. Έτσι, δικαιολογείται η χρήση της λέξεως </w:t>
      </w:r>
      <w:r w:rsidR="005C5044" w:rsidRPr="001A3BB2">
        <w:rPr>
          <w:rFonts w:asciiTheme="minorHAnsi" w:hAnsiTheme="minorHAnsi" w:cstheme="minorHAnsi"/>
          <w:b/>
          <w:bCs/>
          <w:i/>
          <w:iCs/>
          <w:sz w:val="22"/>
          <w:szCs w:val="22"/>
        </w:rPr>
        <w:t xml:space="preserve">ἕξις </w:t>
      </w:r>
      <w:r w:rsidR="005C5044" w:rsidRPr="001A3BB2">
        <w:rPr>
          <w:rFonts w:asciiTheme="minorHAnsi" w:hAnsiTheme="minorHAnsi" w:cstheme="minorHAnsi"/>
          <w:sz w:val="22"/>
          <w:szCs w:val="22"/>
        </w:rPr>
        <w:t xml:space="preserve">για να δηλωθεί η μόνιμη μορφή του χαρακτήρα ενός ατόμου που αποκτήθηκε με την επίμονη άσκηση. </w:t>
      </w:r>
    </w:p>
    <w:p w:rsidR="005C5044" w:rsidRPr="001A3BB2" w:rsidRDefault="005C48FF" w:rsidP="005C48FF">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5C5044" w:rsidRPr="001A3BB2">
        <w:rPr>
          <w:rFonts w:asciiTheme="minorHAnsi" w:hAnsiTheme="minorHAnsi" w:cstheme="minorHAnsi"/>
          <w:sz w:val="22"/>
          <w:szCs w:val="22"/>
        </w:rPr>
        <w:t xml:space="preserve">Οι αρετές, ως </w:t>
      </w:r>
      <w:r w:rsidR="005C5044" w:rsidRPr="001A3BB2">
        <w:rPr>
          <w:rFonts w:asciiTheme="minorHAnsi" w:hAnsiTheme="minorHAnsi" w:cstheme="minorHAnsi"/>
          <w:b/>
          <w:bCs/>
          <w:i/>
          <w:iCs/>
          <w:sz w:val="22"/>
          <w:szCs w:val="22"/>
        </w:rPr>
        <w:t>ἕξεις</w:t>
      </w:r>
      <w:r w:rsidR="005C5044" w:rsidRPr="001A3BB2">
        <w:rPr>
          <w:rFonts w:asciiTheme="minorHAnsi" w:hAnsiTheme="minorHAnsi" w:cstheme="minorHAnsi"/>
          <w:sz w:val="22"/>
          <w:szCs w:val="22"/>
        </w:rPr>
        <w:t>, είναι ενέργειες της ψυχής που μέσω της επανάληψης (</w:t>
      </w:r>
      <w:r w:rsidR="005C5044" w:rsidRPr="001A3BB2">
        <w:rPr>
          <w:rFonts w:asciiTheme="minorHAnsi" w:hAnsiTheme="minorHAnsi" w:cstheme="minorHAnsi"/>
          <w:b/>
          <w:bCs/>
          <w:i/>
          <w:iCs/>
          <w:sz w:val="22"/>
          <w:szCs w:val="22"/>
        </w:rPr>
        <w:t>ἐκ τῶν ὁμοιῶν ἐνεργειῶν</w:t>
      </w:r>
      <w:r w:rsidR="005C5044" w:rsidRPr="001A3BB2">
        <w:rPr>
          <w:rFonts w:asciiTheme="minorHAnsi" w:hAnsiTheme="minorHAnsi" w:cstheme="minorHAnsi"/>
          <w:sz w:val="22"/>
          <w:szCs w:val="22"/>
        </w:rPr>
        <w:t xml:space="preserve">) αποκτούν συγκεκριμένη και σταθερή μορφή. Η ηθική συμπεριφορά του ανθρώπου νοείται ως μία μόνιμη διάθεση του ανθρώπου απέναντι στις διάφορες περιστάσεις και στα </w:t>
      </w:r>
      <w:r w:rsidR="005C5044" w:rsidRPr="001A3BB2">
        <w:rPr>
          <w:rFonts w:asciiTheme="minorHAnsi" w:hAnsiTheme="minorHAnsi" w:cstheme="minorHAnsi"/>
          <w:b/>
          <w:bCs/>
          <w:i/>
          <w:iCs/>
          <w:sz w:val="22"/>
          <w:szCs w:val="22"/>
        </w:rPr>
        <w:t>πάθη</w:t>
      </w:r>
      <w:r w:rsidR="005C5044" w:rsidRPr="001A3BB2">
        <w:rPr>
          <w:rFonts w:asciiTheme="minorHAnsi" w:hAnsiTheme="minorHAnsi" w:cstheme="minorHAnsi"/>
          <w:sz w:val="22"/>
          <w:szCs w:val="22"/>
        </w:rPr>
        <w:t xml:space="preserve">. Έτσι, αυτός ενεργεί μόνιμα με σταθερό ηθικό φρόνημα και βούληση. Επομένως, η αρετή είναι μια δυναμική διάθεση της ψυχής προς τα αντικείμενα της πράξεως και τα </w:t>
      </w:r>
      <w:r w:rsidR="005C5044" w:rsidRPr="001A3BB2">
        <w:rPr>
          <w:rFonts w:asciiTheme="minorHAnsi" w:hAnsiTheme="minorHAnsi" w:cstheme="minorHAnsi"/>
          <w:b/>
          <w:bCs/>
          <w:i/>
          <w:iCs/>
          <w:sz w:val="22"/>
          <w:szCs w:val="22"/>
        </w:rPr>
        <w:t>πάθη</w:t>
      </w:r>
      <w:r w:rsidR="005C5044" w:rsidRPr="001A3BB2">
        <w:rPr>
          <w:rFonts w:asciiTheme="minorHAnsi" w:hAnsiTheme="minorHAnsi" w:cstheme="minorHAnsi"/>
          <w:sz w:val="22"/>
          <w:szCs w:val="22"/>
        </w:rPr>
        <w:t xml:space="preserve">, που διαμορφώνεται με την επανάληψη και τον εθισμό. </w:t>
      </w:r>
    </w:p>
    <w:p w:rsidR="005C5044" w:rsidRPr="001A3BB2" w:rsidRDefault="005C48FF" w:rsidP="005C48FF">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5C5044" w:rsidRPr="001A3BB2">
        <w:rPr>
          <w:rFonts w:asciiTheme="minorHAnsi" w:hAnsiTheme="minorHAnsi" w:cstheme="minorHAnsi"/>
          <w:sz w:val="22"/>
          <w:szCs w:val="22"/>
        </w:rPr>
        <w:t>Επιπλέον, πρέπει κανείς να δίνει και ορισμένη ποιότητα στις ενέργειές του (</w:t>
      </w:r>
      <w:r w:rsidR="005C5044" w:rsidRPr="001A3BB2">
        <w:rPr>
          <w:rFonts w:asciiTheme="minorHAnsi" w:hAnsiTheme="minorHAnsi" w:cstheme="minorHAnsi"/>
          <w:b/>
          <w:bCs/>
          <w:i/>
          <w:iCs/>
          <w:sz w:val="22"/>
          <w:szCs w:val="22"/>
        </w:rPr>
        <w:t>ποιὰς ἀποδιδόναι</w:t>
      </w:r>
      <w:r w:rsidR="005C5044" w:rsidRPr="001A3BB2">
        <w:rPr>
          <w:rFonts w:asciiTheme="minorHAnsi" w:hAnsiTheme="minorHAnsi" w:cstheme="minorHAnsi"/>
          <w:sz w:val="22"/>
          <w:szCs w:val="22"/>
        </w:rPr>
        <w:t xml:space="preserve">). Γι’ αυτό και η νεανική ηλικία και οι συνήθειες που αποκτά τότε ο άνθρωπος κρίνονται από τον Αριστοτέλη καθοριστικά για τη διαμόρφωση του χαρακτήρα του. Για τη σημασία που έχει η νεανική ηλικία χαρακτηριστική είναι η κλιμάκωση (α) στο επίπεδο του λόγου, της έκφρασης και β) στο επίπεδο του νοήματος): </w:t>
      </w:r>
      <w:r w:rsidR="005C5044" w:rsidRPr="001A3BB2">
        <w:rPr>
          <w:rFonts w:asciiTheme="minorHAnsi" w:hAnsiTheme="minorHAnsi" w:cstheme="minorHAnsi"/>
          <w:b/>
          <w:bCs/>
          <w:i/>
          <w:iCs/>
          <w:sz w:val="22"/>
          <w:szCs w:val="22"/>
        </w:rPr>
        <w:t xml:space="preserve">διαφέρει … οὐ μικρὸν </w:t>
      </w:r>
      <w:r w:rsidR="005C5044" w:rsidRPr="001A3BB2">
        <w:rPr>
          <w:rFonts w:asciiTheme="minorHAnsi" w:hAnsiTheme="minorHAnsi" w:cstheme="minorHAnsi"/>
          <w:sz w:val="22"/>
          <w:szCs w:val="22"/>
        </w:rPr>
        <w:t xml:space="preserve">(σχήμα λιτότητας) </w:t>
      </w:r>
      <w:r w:rsidR="005C5044" w:rsidRPr="001A3BB2">
        <w:rPr>
          <w:rFonts w:ascii="Cambria Math" w:hAnsi="Cambria Math" w:cstheme="minorHAnsi"/>
          <w:sz w:val="22"/>
          <w:szCs w:val="22"/>
        </w:rPr>
        <w:t>⇒</w:t>
      </w:r>
      <w:r w:rsidR="005C5044" w:rsidRPr="001A3BB2">
        <w:rPr>
          <w:rFonts w:asciiTheme="minorHAnsi" w:hAnsiTheme="minorHAnsi" w:cstheme="minorHAnsi"/>
          <w:sz w:val="22"/>
          <w:szCs w:val="22"/>
        </w:rPr>
        <w:t xml:space="preserve"> </w:t>
      </w:r>
      <w:r w:rsidR="005C5044" w:rsidRPr="001A3BB2">
        <w:rPr>
          <w:rFonts w:asciiTheme="minorHAnsi" w:hAnsiTheme="minorHAnsi" w:cstheme="minorHAnsi"/>
          <w:b/>
          <w:bCs/>
          <w:i/>
          <w:iCs/>
          <w:sz w:val="22"/>
          <w:szCs w:val="22"/>
        </w:rPr>
        <w:t xml:space="preserve">πάμπολυ </w:t>
      </w:r>
      <w:r w:rsidR="005C5044" w:rsidRPr="001A3BB2">
        <w:rPr>
          <w:rFonts w:ascii="Cambria Math" w:hAnsi="Cambria Math" w:cstheme="minorHAnsi"/>
          <w:sz w:val="22"/>
          <w:szCs w:val="22"/>
        </w:rPr>
        <w:t>⇒</w:t>
      </w:r>
      <w:r w:rsidR="005C5044" w:rsidRPr="001A3BB2">
        <w:rPr>
          <w:rFonts w:asciiTheme="minorHAnsi" w:hAnsiTheme="minorHAnsi" w:cstheme="minorHAnsi"/>
          <w:sz w:val="22"/>
          <w:szCs w:val="22"/>
        </w:rPr>
        <w:t xml:space="preserve"> </w:t>
      </w:r>
      <w:r w:rsidR="005C5044" w:rsidRPr="001A3BB2">
        <w:rPr>
          <w:rFonts w:asciiTheme="minorHAnsi" w:hAnsiTheme="minorHAnsi" w:cstheme="minorHAnsi"/>
          <w:b/>
          <w:bCs/>
          <w:i/>
          <w:iCs/>
          <w:sz w:val="22"/>
          <w:szCs w:val="22"/>
        </w:rPr>
        <w:t>τὸ πᾶν</w:t>
      </w:r>
      <w:r w:rsidR="005C5044" w:rsidRPr="001A3BB2">
        <w:rPr>
          <w:rFonts w:asciiTheme="minorHAnsi" w:hAnsiTheme="minorHAnsi" w:cstheme="minorHAnsi"/>
          <w:sz w:val="22"/>
          <w:szCs w:val="22"/>
        </w:rPr>
        <w:t xml:space="preserve">. </w:t>
      </w:r>
    </w:p>
    <w:p w:rsidR="005C5044" w:rsidRDefault="005C5044" w:rsidP="005C48FF">
      <w:pPr>
        <w:pStyle w:val="Default"/>
        <w:jc w:val="both"/>
        <w:rPr>
          <w:rFonts w:asciiTheme="minorHAnsi" w:hAnsiTheme="minorHAnsi" w:cstheme="minorHAnsi"/>
          <w:sz w:val="22"/>
          <w:szCs w:val="22"/>
        </w:rPr>
      </w:pPr>
      <w:r w:rsidRPr="001A3BB2">
        <w:rPr>
          <w:rFonts w:asciiTheme="minorHAnsi" w:hAnsiTheme="minorHAnsi" w:cstheme="minorHAnsi"/>
          <w:sz w:val="22"/>
          <w:szCs w:val="22"/>
        </w:rPr>
        <w:t>▪</w:t>
      </w:r>
      <w:r w:rsidR="005C48FF">
        <w:rPr>
          <w:rFonts w:asciiTheme="minorHAnsi" w:hAnsiTheme="minorHAnsi" w:cstheme="minorHAnsi"/>
          <w:sz w:val="22"/>
          <w:szCs w:val="22"/>
        </w:rPr>
        <w:t xml:space="preserve"> </w:t>
      </w:r>
      <w:r w:rsidRPr="001A3BB2">
        <w:rPr>
          <w:rFonts w:asciiTheme="minorHAnsi" w:hAnsiTheme="minorHAnsi" w:cstheme="minorHAnsi"/>
          <w:sz w:val="22"/>
          <w:szCs w:val="22"/>
        </w:rPr>
        <w:t xml:space="preserve">Με τη διδασκαλία του ο Αριστοτέλης έρχεται αντιμέτωπος προς την παλιά διδασκαλία τον Σωκράτη και του Πλάτωνα, σύμφωνα με την οποία η αρετή είναι μόνο γνώση. Η ηθική αρετή δεν πρέπει να στηρίζεται αποκλειστικά στη γνώση, αλλά στην πράξη. Επίσης, αντιτίθεται προς την αριστοκρατική αντίληψη του 5ου αιώνα π.Χ, η οποία θεωρούσε ότι η αρετή οφείλει την προέλευσή της στην </w:t>
      </w:r>
      <w:r w:rsidRPr="001A3BB2">
        <w:rPr>
          <w:rFonts w:asciiTheme="minorHAnsi" w:hAnsiTheme="minorHAnsi" w:cstheme="minorHAnsi"/>
          <w:b/>
          <w:bCs/>
          <w:i/>
          <w:iCs/>
          <w:sz w:val="22"/>
          <w:szCs w:val="22"/>
        </w:rPr>
        <w:t>φύσιν</w:t>
      </w:r>
      <w:r w:rsidRPr="001A3BB2">
        <w:rPr>
          <w:rFonts w:asciiTheme="minorHAnsi" w:hAnsiTheme="minorHAnsi" w:cstheme="minorHAnsi"/>
          <w:sz w:val="22"/>
          <w:szCs w:val="22"/>
        </w:rPr>
        <w:t xml:space="preserve">. (δες και σχόλια στην 12η Ενότητα) </w:t>
      </w:r>
    </w:p>
    <w:p w:rsidR="006C0B7D" w:rsidRPr="001A3BB2" w:rsidRDefault="006C0B7D" w:rsidP="005C48FF">
      <w:pPr>
        <w:pStyle w:val="Default"/>
        <w:jc w:val="both"/>
        <w:rPr>
          <w:rFonts w:asciiTheme="minorHAnsi" w:hAnsiTheme="minorHAnsi" w:cstheme="minorHAnsi"/>
          <w:sz w:val="22"/>
          <w:szCs w:val="22"/>
        </w:rPr>
      </w:pPr>
    </w:p>
    <w:tbl>
      <w:tblPr>
        <w:tblStyle w:val="a3"/>
        <w:tblW w:w="0" w:type="auto"/>
        <w:jc w:val="center"/>
        <w:tblLook w:val="04A0"/>
      </w:tblPr>
      <w:tblGrid>
        <w:gridCol w:w="3227"/>
      </w:tblGrid>
      <w:tr w:rsidR="006C0B7D" w:rsidTr="006C0B7D">
        <w:trPr>
          <w:jc w:val="center"/>
        </w:trPr>
        <w:tc>
          <w:tcPr>
            <w:tcW w:w="3227" w:type="dxa"/>
          </w:tcPr>
          <w:p w:rsidR="006C0B7D" w:rsidRDefault="006C0B7D" w:rsidP="001A3BB2">
            <w:pPr>
              <w:pStyle w:val="Default"/>
              <w:rPr>
                <w:rFonts w:asciiTheme="minorHAnsi" w:hAnsiTheme="minorHAnsi" w:cstheme="minorHAnsi"/>
                <w:sz w:val="22"/>
                <w:szCs w:val="22"/>
              </w:rPr>
            </w:pPr>
            <w:r>
              <w:rPr>
                <w:rFonts w:asciiTheme="minorHAnsi" w:hAnsiTheme="minorHAnsi" w:cstheme="minorHAnsi"/>
                <w:sz w:val="22"/>
                <w:szCs w:val="22"/>
              </w:rPr>
              <w:t>Η παιδαγωγική αξία του εθισμού</w:t>
            </w:r>
          </w:p>
        </w:tc>
      </w:tr>
    </w:tbl>
    <w:p w:rsidR="005C5044" w:rsidRPr="001A3BB2" w:rsidRDefault="005C5044" w:rsidP="001A3BB2">
      <w:pPr>
        <w:pStyle w:val="Default"/>
        <w:rPr>
          <w:rFonts w:asciiTheme="minorHAnsi" w:hAnsiTheme="minorHAnsi" w:cstheme="minorHAnsi"/>
          <w:sz w:val="22"/>
          <w:szCs w:val="22"/>
        </w:rPr>
      </w:pPr>
    </w:p>
    <w:p w:rsidR="005C5044" w:rsidRPr="001A3BB2" w:rsidRDefault="005C5044" w:rsidP="006C0B7D">
      <w:pPr>
        <w:pStyle w:val="Default"/>
        <w:jc w:val="both"/>
        <w:rPr>
          <w:rFonts w:asciiTheme="minorHAnsi" w:hAnsiTheme="minorHAnsi" w:cstheme="minorHAnsi"/>
          <w:sz w:val="22"/>
          <w:szCs w:val="22"/>
        </w:rPr>
      </w:pPr>
      <w:r w:rsidRPr="001A3BB2">
        <w:rPr>
          <w:rFonts w:asciiTheme="minorHAnsi" w:hAnsiTheme="minorHAnsi" w:cstheme="minorHAnsi"/>
          <w:b/>
          <w:bCs/>
          <w:i/>
          <w:iCs/>
          <w:sz w:val="22"/>
          <w:szCs w:val="22"/>
        </w:rPr>
        <w:t>εὐθὺς ἐκ νέων</w:t>
      </w:r>
      <w:r w:rsidRPr="001A3BB2">
        <w:rPr>
          <w:rFonts w:asciiTheme="minorHAnsi" w:hAnsiTheme="minorHAnsi" w:cstheme="minorHAnsi"/>
          <w:sz w:val="22"/>
          <w:szCs w:val="22"/>
        </w:rPr>
        <w:t xml:space="preserve">: ‘Οπως ο Πλάτων, έτσι και ο Αριστοτέλης τονίζει τη μεγάλη σημασία που έχει η παιδεία και η αγωγή, τόσο για την ιδιωτική όσο και για τη δημόσια ζωή του ατόμου. Ο Αριστοτέλης υπονοεί τον σημαντικό ρόλο της παιδείας στο να εθισθεί το άτομο σε συγκεκριμένους τρόπους συμπεριφοράς και να βοηθηθεί στην απόκτηση της αρετής που οδηγεί στην ευδαιμονία του ατόμου και της πολιτείας. Τη σημασία που έχει η αγωγή και η παιδεία ο Αριστοτέλης είχε πολλές φορές την ευκαιρία να την τονίσει στα </w:t>
      </w:r>
      <w:r w:rsidRPr="001A3BB2">
        <w:rPr>
          <w:rFonts w:asciiTheme="minorHAnsi" w:hAnsiTheme="minorHAnsi" w:cstheme="minorHAnsi"/>
          <w:i/>
          <w:iCs/>
          <w:sz w:val="22"/>
          <w:szCs w:val="22"/>
        </w:rPr>
        <w:t>Ἠθικὰ Νικομάχεια</w:t>
      </w:r>
      <w:r w:rsidRPr="001A3BB2">
        <w:rPr>
          <w:rFonts w:asciiTheme="minorHAnsi" w:hAnsiTheme="minorHAnsi" w:cstheme="minorHAnsi"/>
          <w:sz w:val="22"/>
          <w:szCs w:val="22"/>
        </w:rPr>
        <w:t xml:space="preserve">. Το φυσικό, οικογενειακό και κοινωνικό περιβάλλον του παιδιού παίζει καθοριστικό ρόλο στη σωματική, συναισθηματική, ψυχική και πνευματική ανάπτυξή του. Επιπλέον, επειδή η διαδικασία αυτή απαιτεί πολύ χρόνο, κρίνεται σωστό να ξεκινήσει όσο γίνεται πιο νωρίς. Οι παιδαγωγικές αυτές αντιλήψεις του Αριστοτέλη συμφωνούν με τις σύγχρονες και φαίνεται ότι έπαιξαν και παίζουν σημαντικό ρόλο στη διαμόρφωση της σύγχρονης αντίληψης για την αγωγή. </w:t>
      </w:r>
    </w:p>
    <w:p w:rsidR="005C5044" w:rsidRPr="001A3BB2" w:rsidRDefault="005C5044" w:rsidP="006C0B7D">
      <w:pPr>
        <w:pStyle w:val="Default"/>
        <w:jc w:val="both"/>
        <w:rPr>
          <w:rFonts w:asciiTheme="minorHAnsi" w:hAnsiTheme="minorHAnsi" w:cstheme="minorHAnsi"/>
          <w:sz w:val="22"/>
          <w:szCs w:val="22"/>
        </w:rPr>
      </w:pPr>
      <w:r w:rsidRPr="001A3BB2">
        <w:rPr>
          <w:rFonts w:asciiTheme="minorHAnsi" w:hAnsiTheme="minorHAnsi" w:cstheme="minorHAnsi"/>
          <w:sz w:val="22"/>
          <w:szCs w:val="22"/>
        </w:rPr>
        <w:t xml:space="preserve">Στο θέμα αυτό, βέβαια, ο Αριστοτέλης ακολουθούσε από κοντά τις διδασκαλίες του Πλάτωνα, οι αντιλήψεις όμως αυτές ήταν, θα έλεγε κανείς, πολύ πλατιά απλωμένες στον αρχαίο κόσμο ήδη από την εποχή των σοφιστών. </w:t>
      </w:r>
    </w:p>
    <w:p w:rsidR="005C5044" w:rsidRPr="001A3BB2" w:rsidRDefault="006C0B7D" w:rsidP="006C0B7D">
      <w:pPr>
        <w:pStyle w:val="Default"/>
        <w:jc w:val="both"/>
        <w:rPr>
          <w:rFonts w:asciiTheme="minorHAnsi" w:hAnsiTheme="minorHAnsi" w:cstheme="minorHAnsi"/>
          <w:sz w:val="22"/>
          <w:szCs w:val="22"/>
        </w:rPr>
      </w:pPr>
      <w:r w:rsidRPr="006C0B7D">
        <w:rPr>
          <w:rFonts w:asciiTheme="minorHAnsi" w:hAnsiTheme="minorHAnsi" w:cstheme="minorHAnsi"/>
          <w:b/>
          <w:sz w:val="22"/>
          <w:szCs w:val="22"/>
        </w:rPr>
        <w:t>-</w:t>
      </w:r>
      <w:r>
        <w:rPr>
          <w:rFonts w:asciiTheme="minorHAnsi" w:hAnsiTheme="minorHAnsi" w:cstheme="minorHAnsi"/>
          <w:sz w:val="22"/>
          <w:szCs w:val="22"/>
        </w:rPr>
        <w:t xml:space="preserve"> </w:t>
      </w:r>
      <w:r w:rsidR="005C5044" w:rsidRPr="001A3BB2">
        <w:rPr>
          <w:rFonts w:asciiTheme="minorHAnsi" w:hAnsiTheme="minorHAnsi" w:cstheme="minorHAnsi"/>
          <w:sz w:val="22"/>
          <w:szCs w:val="22"/>
        </w:rPr>
        <w:t>Παρόλο που ο λόγος του Αριστοτέλη είναι γενικά λιτός, στην τελευταία περίοδο του κειμένου (</w:t>
      </w:r>
      <w:r w:rsidR="005C5044" w:rsidRPr="001A3BB2">
        <w:rPr>
          <w:rFonts w:asciiTheme="minorHAnsi" w:hAnsiTheme="minorHAnsi" w:cstheme="minorHAnsi"/>
          <w:b/>
          <w:bCs/>
          <w:i/>
          <w:iCs/>
          <w:sz w:val="22"/>
          <w:szCs w:val="22"/>
        </w:rPr>
        <w:t>οὐ μικρὸν οὖν … μᾶλλον δὲ τὸ πᾶν</w:t>
      </w:r>
      <w:r w:rsidR="005C5044" w:rsidRPr="001A3BB2">
        <w:rPr>
          <w:rFonts w:asciiTheme="minorHAnsi" w:hAnsiTheme="minorHAnsi" w:cstheme="minorHAnsi"/>
          <w:sz w:val="22"/>
          <w:szCs w:val="22"/>
        </w:rPr>
        <w:t xml:space="preserve">) επιλέγει να συσσωρεύσει μια σειρά εκφραστικών μέσων, προκειμένου να καταδείξει την εξαιρετικά μεγάλη σημασία του εθισμού στην ηθική διαπαιδαγώγηση των παιδιών: </w:t>
      </w:r>
    </w:p>
    <w:p w:rsidR="005C5044" w:rsidRPr="001A3BB2" w:rsidRDefault="005C5044" w:rsidP="006C0B7D">
      <w:pPr>
        <w:pStyle w:val="Default"/>
        <w:numPr>
          <w:ilvl w:val="0"/>
          <w:numId w:val="5"/>
        </w:numPr>
        <w:jc w:val="both"/>
        <w:rPr>
          <w:rFonts w:asciiTheme="minorHAnsi" w:hAnsiTheme="minorHAnsi" w:cstheme="minorHAnsi"/>
          <w:sz w:val="22"/>
          <w:szCs w:val="22"/>
        </w:rPr>
      </w:pPr>
      <w:r w:rsidRPr="001A3BB2">
        <w:rPr>
          <w:rFonts w:asciiTheme="minorHAnsi" w:hAnsiTheme="minorHAnsi" w:cstheme="minorHAnsi"/>
          <w:sz w:val="22"/>
          <w:szCs w:val="22"/>
        </w:rPr>
        <w:t xml:space="preserve">σχήμα επιδιόρθωσης: </w:t>
      </w:r>
      <w:r w:rsidRPr="001A3BB2">
        <w:rPr>
          <w:rFonts w:asciiTheme="minorHAnsi" w:hAnsiTheme="minorHAnsi" w:cstheme="minorHAnsi"/>
          <w:b/>
          <w:bCs/>
          <w:i/>
          <w:iCs/>
          <w:sz w:val="22"/>
          <w:szCs w:val="22"/>
        </w:rPr>
        <w:t xml:space="preserve">οὐ μικρὸν οὖν … μᾶλλον δὲ τὸ πᾶν </w:t>
      </w:r>
    </w:p>
    <w:p w:rsidR="005C5044" w:rsidRPr="001A3BB2" w:rsidRDefault="005C5044" w:rsidP="006C0B7D">
      <w:pPr>
        <w:pStyle w:val="Default"/>
        <w:numPr>
          <w:ilvl w:val="0"/>
          <w:numId w:val="5"/>
        </w:numPr>
        <w:jc w:val="both"/>
        <w:rPr>
          <w:rFonts w:asciiTheme="minorHAnsi" w:hAnsiTheme="minorHAnsi" w:cstheme="minorHAnsi"/>
          <w:sz w:val="22"/>
          <w:szCs w:val="22"/>
        </w:rPr>
      </w:pPr>
      <w:r w:rsidRPr="001A3BB2">
        <w:rPr>
          <w:rFonts w:asciiTheme="minorHAnsi" w:hAnsiTheme="minorHAnsi" w:cstheme="minorHAnsi"/>
          <w:sz w:val="22"/>
          <w:szCs w:val="22"/>
        </w:rPr>
        <w:t xml:space="preserve">σχήμα λιτότητας: </w:t>
      </w:r>
      <w:r w:rsidRPr="001A3BB2">
        <w:rPr>
          <w:rFonts w:asciiTheme="minorHAnsi" w:hAnsiTheme="minorHAnsi" w:cstheme="minorHAnsi"/>
          <w:b/>
          <w:bCs/>
          <w:i/>
          <w:iCs/>
          <w:sz w:val="22"/>
          <w:szCs w:val="22"/>
        </w:rPr>
        <w:t xml:space="preserve">οὐ μικρὸν </w:t>
      </w:r>
    </w:p>
    <w:p w:rsidR="005C5044" w:rsidRPr="001A3BB2" w:rsidRDefault="005C5044" w:rsidP="006C0B7D">
      <w:pPr>
        <w:pStyle w:val="Default"/>
        <w:numPr>
          <w:ilvl w:val="0"/>
          <w:numId w:val="5"/>
        </w:numPr>
        <w:jc w:val="both"/>
        <w:rPr>
          <w:rFonts w:asciiTheme="minorHAnsi" w:hAnsiTheme="minorHAnsi" w:cstheme="minorHAnsi"/>
          <w:sz w:val="22"/>
          <w:szCs w:val="22"/>
        </w:rPr>
      </w:pPr>
      <w:r w:rsidRPr="001A3BB2">
        <w:rPr>
          <w:rFonts w:asciiTheme="minorHAnsi" w:hAnsiTheme="minorHAnsi" w:cstheme="minorHAnsi"/>
          <w:sz w:val="22"/>
          <w:szCs w:val="22"/>
        </w:rPr>
        <w:t xml:space="preserve">σχήμα άρσης – θέσης: </w:t>
      </w:r>
      <w:r w:rsidRPr="001A3BB2">
        <w:rPr>
          <w:rFonts w:asciiTheme="minorHAnsi" w:hAnsiTheme="minorHAnsi" w:cstheme="minorHAnsi"/>
          <w:b/>
          <w:bCs/>
          <w:i/>
          <w:iCs/>
          <w:sz w:val="22"/>
          <w:szCs w:val="22"/>
        </w:rPr>
        <w:t xml:space="preserve">οὐ μικρὸν … ἀλλὰ πάμπολυ </w:t>
      </w:r>
    </w:p>
    <w:p w:rsidR="005C5044" w:rsidRPr="001A3BB2" w:rsidRDefault="005C5044" w:rsidP="006C0B7D">
      <w:pPr>
        <w:pStyle w:val="Default"/>
        <w:numPr>
          <w:ilvl w:val="0"/>
          <w:numId w:val="5"/>
        </w:numPr>
        <w:jc w:val="both"/>
        <w:rPr>
          <w:rFonts w:asciiTheme="minorHAnsi" w:hAnsiTheme="minorHAnsi" w:cstheme="minorHAnsi"/>
          <w:sz w:val="22"/>
          <w:szCs w:val="22"/>
        </w:rPr>
      </w:pPr>
      <w:r w:rsidRPr="001A3BB2">
        <w:rPr>
          <w:rFonts w:asciiTheme="minorHAnsi" w:hAnsiTheme="minorHAnsi" w:cstheme="minorHAnsi"/>
          <w:sz w:val="22"/>
          <w:szCs w:val="22"/>
        </w:rPr>
        <w:t xml:space="preserve">υπερβολή: τὸ πᾶν </w:t>
      </w:r>
    </w:p>
    <w:p w:rsidR="005C5044" w:rsidRPr="001A3BB2" w:rsidRDefault="005C5044" w:rsidP="006C0B7D">
      <w:pPr>
        <w:pStyle w:val="Default"/>
        <w:numPr>
          <w:ilvl w:val="0"/>
          <w:numId w:val="5"/>
        </w:numPr>
        <w:jc w:val="both"/>
        <w:rPr>
          <w:rFonts w:asciiTheme="minorHAnsi" w:hAnsiTheme="minorHAnsi" w:cstheme="minorHAnsi"/>
          <w:sz w:val="22"/>
          <w:szCs w:val="22"/>
        </w:rPr>
      </w:pPr>
      <w:r w:rsidRPr="001A3BB2">
        <w:rPr>
          <w:rFonts w:asciiTheme="minorHAnsi" w:hAnsiTheme="minorHAnsi" w:cstheme="minorHAnsi"/>
          <w:sz w:val="22"/>
          <w:szCs w:val="22"/>
        </w:rPr>
        <w:t xml:space="preserve">ανιούσα κλιμάκωση: </w:t>
      </w:r>
      <w:r w:rsidRPr="001A3BB2">
        <w:rPr>
          <w:rFonts w:asciiTheme="minorHAnsi" w:hAnsiTheme="minorHAnsi" w:cstheme="minorHAnsi"/>
          <w:b/>
          <w:bCs/>
          <w:sz w:val="22"/>
          <w:szCs w:val="22"/>
        </w:rPr>
        <w:t xml:space="preserve">οὐ μικρὸν </w:t>
      </w:r>
      <w:r w:rsidR="006C0B7D">
        <w:rPr>
          <w:rFonts w:asciiTheme="minorHAnsi" w:hAnsiTheme="minorHAnsi" w:cstheme="minorHAnsi"/>
          <w:sz w:val="22"/>
          <w:szCs w:val="22"/>
        </w:rPr>
        <w:t xml:space="preserve">… </w:t>
      </w:r>
      <w:r w:rsidRPr="001A3BB2">
        <w:rPr>
          <w:rFonts w:asciiTheme="minorHAnsi" w:hAnsiTheme="minorHAnsi" w:cstheme="minorHAnsi"/>
          <w:b/>
          <w:bCs/>
          <w:sz w:val="22"/>
          <w:szCs w:val="22"/>
        </w:rPr>
        <w:t xml:space="preserve">πάμπολυ </w:t>
      </w:r>
      <w:r w:rsidR="006C0B7D">
        <w:rPr>
          <w:rFonts w:asciiTheme="minorHAnsi" w:hAnsiTheme="minorHAnsi" w:cstheme="minorHAnsi"/>
          <w:sz w:val="22"/>
          <w:szCs w:val="22"/>
        </w:rPr>
        <w:t xml:space="preserve">… </w:t>
      </w:r>
      <w:r w:rsidRPr="001A3BB2">
        <w:rPr>
          <w:rFonts w:asciiTheme="minorHAnsi" w:hAnsiTheme="minorHAnsi" w:cstheme="minorHAnsi"/>
          <w:b/>
          <w:bCs/>
          <w:sz w:val="22"/>
          <w:szCs w:val="22"/>
        </w:rPr>
        <w:t>τὸ πᾶν</w:t>
      </w:r>
      <w:r w:rsidRPr="001A3BB2">
        <w:rPr>
          <w:rFonts w:asciiTheme="minorHAnsi" w:hAnsiTheme="minorHAnsi" w:cstheme="minorHAnsi"/>
          <w:sz w:val="22"/>
          <w:szCs w:val="22"/>
        </w:rPr>
        <w:t xml:space="preserve"> </w:t>
      </w:r>
    </w:p>
    <w:p w:rsidR="005C5044" w:rsidRPr="001A3BB2" w:rsidRDefault="005C5044" w:rsidP="001A3BB2">
      <w:pPr>
        <w:pStyle w:val="Default"/>
        <w:rPr>
          <w:rFonts w:asciiTheme="minorHAnsi" w:hAnsiTheme="minorHAnsi" w:cstheme="minorHAnsi"/>
          <w:sz w:val="22"/>
          <w:szCs w:val="22"/>
        </w:rPr>
      </w:pPr>
    </w:p>
    <w:p w:rsidR="005C5044" w:rsidRDefault="005C5044" w:rsidP="001A3BB2">
      <w:pPr>
        <w:spacing w:after="0" w:line="240" w:lineRule="auto"/>
        <w:rPr>
          <w:rFonts w:cstheme="minorHAnsi"/>
        </w:rPr>
      </w:pPr>
    </w:p>
    <w:p w:rsidR="004574C9" w:rsidRDefault="004574C9" w:rsidP="001A3BB2">
      <w:pPr>
        <w:spacing w:after="0" w:line="240" w:lineRule="auto"/>
        <w:rPr>
          <w:rFonts w:cstheme="minorHAnsi"/>
        </w:rPr>
      </w:pPr>
    </w:p>
    <w:p w:rsidR="004574C9" w:rsidRPr="00AF1991" w:rsidRDefault="004574C9" w:rsidP="00AF1991">
      <w:pPr>
        <w:pStyle w:val="Default"/>
        <w:jc w:val="center"/>
        <w:rPr>
          <w:rFonts w:asciiTheme="minorHAnsi" w:hAnsiTheme="minorHAnsi" w:cstheme="minorHAnsi"/>
          <w:sz w:val="22"/>
          <w:szCs w:val="22"/>
        </w:rPr>
      </w:pPr>
      <w:r w:rsidRPr="00AF1991">
        <w:rPr>
          <w:rFonts w:asciiTheme="minorHAnsi" w:hAnsiTheme="minorHAnsi" w:cstheme="minorHAnsi"/>
          <w:b/>
          <w:bCs/>
          <w:sz w:val="22"/>
          <w:szCs w:val="22"/>
        </w:rPr>
        <w:lastRenderedPageBreak/>
        <w:t>Ερωτήσεις κατανόησης του Κειμένου Αναφοράς</w:t>
      </w:r>
    </w:p>
    <w:p w:rsidR="004574C9" w:rsidRPr="00AF1991" w:rsidRDefault="004574C9" w:rsidP="00AF1991">
      <w:pPr>
        <w:pStyle w:val="Default"/>
        <w:rPr>
          <w:rFonts w:asciiTheme="minorHAnsi" w:hAnsiTheme="minorHAnsi" w:cstheme="minorHAnsi"/>
          <w:sz w:val="22"/>
          <w:szCs w:val="22"/>
        </w:rPr>
      </w:pPr>
      <w:r w:rsidRPr="00AF1991">
        <w:rPr>
          <w:rFonts w:asciiTheme="minorHAnsi" w:hAnsiTheme="minorHAnsi" w:cstheme="minorHAnsi"/>
          <w:b/>
          <w:bCs/>
          <w:sz w:val="22"/>
          <w:szCs w:val="22"/>
        </w:rPr>
        <w:t xml:space="preserve">Α1α. </w:t>
      </w:r>
      <w:r w:rsidRPr="00AF1991">
        <w:rPr>
          <w:rFonts w:asciiTheme="minorHAnsi" w:hAnsiTheme="minorHAnsi" w:cstheme="minorHAnsi"/>
          <w:sz w:val="22"/>
          <w:szCs w:val="22"/>
        </w:rPr>
        <w:t>Να γράψετε τον αριθμό που αντιστοιχεί σε καθεμιά από τις παρακάτω περιόδους λόγου και δίπλα σε αυτόν τη λέξη «</w:t>
      </w:r>
      <w:r w:rsidRPr="00AF1991">
        <w:rPr>
          <w:rFonts w:asciiTheme="minorHAnsi" w:hAnsiTheme="minorHAnsi" w:cstheme="minorHAnsi"/>
          <w:b/>
          <w:bCs/>
          <w:sz w:val="22"/>
          <w:szCs w:val="22"/>
        </w:rPr>
        <w:t>Σωστό</w:t>
      </w:r>
      <w:r w:rsidRPr="00AF1991">
        <w:rPr>
          <w:rFonts w:asciiTheme="minorHAnsi" w:hAnsiTheme="minorHAnsi" w:cstheme="minorHAnsi"/>
          <w:sz w:val="22"/>
          <w:szCs w:val="22"/>
        </w:rPr>
        <w:t>», αν είναι σωστή, ή τη λέξη «</w:t>
      </w:r>
      <w:r w:rsidRPr="00AF1991">
        <w:rPr>
          <w:rFonts w:asciiTheme="minorHAnsi" w:hAnsiTheme="minorHAnsi" w:cstheme="minorHAnsi"/>
          <w:b/>
          <w:bCs/>
          <w:sz w:val="22"/>
          <w:szCs w:val="22"/>
        </w:rPr>
        <w:t>Λάθος</w:t>
      </w:r>
      <w:r w:rsidRPr="00AF1991">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sidRPr="00AF1991">
        <w:rPr>
          <w:rFonts w:asciiTheme="minorHAnsi" w:hAnsiTheme="minorHAnsi" w:cstheme="minorHAnsi"/>
          <w:b/>
          <w:bCs/>
          <w:sz w:val="22"/>
          <w:szCs w:val="22"/>
        </w:rPr>
        <w:t xml:space="preserve">λέξεις / φράσεις </w:t>
      </w:r>
      <w:r w:rsidRPr="00AF1991">
        <w:rPr>
          <w:rFonts w:asciiTheme="minorHAnsi" w:hAnsiTheme="minorHAnsi" w:cstheme="minorHAnsi"/>
          <w:sz w:val="22"/>
          <w:szCs w:val="22"/>
        </w:rPr>
        <w:t xml:space="preserve">του αρχαίου κειμένου που την επιβεβαιώνουν: </w:t>
      </w:r>
    </w:p>
    <w:p w:rsidR="004574C9" w:rsidRPr="00AF1991" w:rsidRDefault="004574C9" w:rsidP="00AF1991">
      <w:pPr>
        <w:pStyle w:val="Default"/>
        <w:rPr>
          <w:rFonts w:asciiTheme="minorHAnsi" w:hAnsiTheme="minorHAnsi" w:cstheme="minorHAnsi"/>
          <w:sz w:val="22"/>
          <w:szCs w:val="22"/>
        </w:rPr>
      </w:pPr>
      <w:r w:rsidRPr="00AF1991">
        <w:rPr>
          <w:rFonts w:asciiTheme="minorHAnsi" w:hAnsiTheme="minorHAnsi" w:cstheme="minorHAnsi"/>
          <w:sz w:val="22"/>
          <w:szCs w:val="22"/>
        </w:rPr>
        <w:t xml:space="preserve">1. Όλοι οι νομοθέτες επιτυγχάνουν να κάνουν τους πολίτες ηθικά ενάρετους. </w:t>
      </w:r>
    </w:p>
    <w:p w:rsidR="004574C9" w:rsidRPr="00AF1991" w:rsidRDefault="004574C9" w:rsidP="00AF1991">
      <w:pPr>
        <w:pStyle w:val="Default"/>
        <w:rPr>
          <w:rFonts w:asciiTheme="minorHAnsi" w:hAnsiTheme="minorHAnsi" w:cstheme="minorHAnsi"/>
          <w:sz w:val="22"/>
          <w:szCs w:val="22"/>
        </w:rPr>
      </w:pPr>
      <w:r w:rsidRPr="00AF1991">
        <w:rPr>
          <w:rFonts w:asciiTheme="minorHAnsi" w:hAnsiTheme="minorHAnsi" w:cstheme="minorHAnsi"/>
          <w:sz w:val="22"/>
          <w:szCs w:val="22"/>
        </w:rPr>
        <w:t xml:space="preserve">2. Κατά τον Αριστοτέλη δεν υπάρχουν κακά πολιτεύματα, αλλά καλά και λιγότερο καλά ως προς την ηθική άσκηση των πολιτών. </w:t>
      </w:r>
    </w:p>
    <w:p w:rsidR="004574C9" w:rsidRPr="00AF1991" w:rsidRDefault="004574C9" w:rsidP="00AF1991">
      <w:pPr>
        <w:pStyle w:val="Default"/>
        <w:rPr>
          <w:rFonts w:asciiTheme="minorHAnsi" w:hAnsiTheme="minorHAnsi" w:cstheme="minorHAnsi"/>
          <w:sz w:val="22"/>
          <w:szCs w:val="22"/>
        </w:rPr>
      </w:pPr>
      <w:r w:rsidRPr="00AF1991">
        <w:rPr>
          <w:rFonts w:asciiTheme="minorHAnsi" w:hAnsiTheme="minorHAnsi" w:cstheme="minorHAnsi"/>
          <w:sz w:val="22"/>
          <w:szCs w:val="22"/>
        </w:rPr>
        <w:t xml:space="preserve">3. Ο φιλόσοφος υποστηρίζει ότι οι άνθρωποι διακρίνονται σε καλούς ή κακούς εκ γενετής. </w:t>
      </w:r>
    </w:p>
    <w:p w:rsidR="004574C9" w:rsidRPr="00AF1991" w:rsidRDefault="004574C9" w:rsidP="00AF1991">
      <w:pPr>
        <w:pStyle w:val="Default"/>
        <w:rPr>
          <w:rFonts w:asciiTheme="minorHAnsi" w:hAnsiTheme="minorHAnsi" w:cstheme="minorHAnsi"/>
          <w:sz w:val="22"/>
          <w:szCs w:val="22"/>
        </w:rPr>
      </w:pPr>
      <w:r w:rsidRPr="00AF1991">
        <w:rPr>
          <w:rFonts w:asciiTheme="minorHAnsi" w:hAnsiTheme="minorHAnsi" w:cstheme="minorHAnsi"/>
          <w:sz w:val="22"/>
          <w:szCs w:val="22"/>
        </w:rPr>
        <w:t xml:space="preserve">4. Η ανδρεία και η σωφροσύνη ως αρετές εκδηλώνονται στις καθημερινές συναλλαγές με τους άλλους ανθρώπους. </w:t>
      </w:r>
    </w:p>
    <w:p w:rsidR="004574C9" w:rsidRPr="00AF1991" w:rsidRDefault="004574C9" w:rsidP="00AF1991">
      <w:pPr>
        <w:pStyle w:val="Default"/>
        <w:rPr>
          <w:rFonts w:asciiTheme="minorHAnsi" w:hAnsiTheme="minorHAnsi" w:cstheme="minorHAnsi"/>
          <w:sz w:val="22"/>
          <w:szCs w:val="22"/>
        </w:rPr>
      </w:pPr>
      <w:r w:rsidRPr="00AF1991">
        <w:rPr>
          <w:rFonts w:asciiTheme="minorHAnsi" w:hAnsiTheme="minorHAnsi" w:cstheme="minorHAnsi"/>
          <w:sz w:val="22"/>
          <w:szCs w:val="22"/>
        </w:rPr>
        <w:t xml:space="preserve">5. Κατά τον Αριστοτέλη η εκπαίδευση ενός ανθρώπου δεν έχει και τόση σημασία για την ηθική του συγκρότηση. </w:t>
      </w:r>
    </w:p>
    <w:p w:rsidR="004574C9" w:rsidRPr="00AF1991" w:rsidRDefault="004574C9" w:rsidP="00AF1991">
      <w:pPr>
        <w:pStyle w:val="Default"/>
        <w:rPr>
          <w:rFonts w:asciiTheme="minorHAnsi" w:hAnsiTheme="minorHAnsi" w:cstheme="minorHAnsi"/>
          <w:sz w:val="22"/>
          <w:szCs w:val="22"/>
        </w:rPr>
      </w:pPr>
      <w:r w:rsidRPr="00AF1991">
        <w:rPr>
          <w:rFonts w:asciiTheme="minorHAnsi" w:hAnsiTheme="minorHAnsi" w:cstheme="minorHAnsi"/>
          <w:b/>
          <w:bCs/>
          <w:sz w:val="22"/>
          <w:szCs w:val="22"/>
        </w:rPr>
        <w:t xml:space="preserve">Α1β.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1. </w:t>
      </w:r>
      <w:r w:rsidRPr="00AF1991">
        <w:rPr>
          <w:rFonts w:asciiTheme="minorHAnsi" w:hAnsiTheme="minorHAnsi" w:cstheme="minorHAnsi"/>
          <w:b/>
          <w:bCs/>
          <w:i/>
          <w:iCs/>
          <w:sz w:val="22"/>
          <w:szCs w:val="22"/>
        </w:rPr>
        <w:t>Μαρτυρεῖ δὲ καὶ … ἀγαθοὶ ἤ κακοί.</w:t>
      </w:r>
      <w:r w:rsidRPr="00AF1991">
        <w:rPr>
          <w:rFonts w:asciiTheme="minorHAnsi" w:hAnsiTheme="minorHAnsi" w:cstheme="minorHAnsi"/>
          <w:sz w:val="22"/>
          <w:szCs w:val="22"/>
        </w:rPr>
        <w:t xml:space="preserve">: Πού αναφέρονται οι δεικτικές και επαναληπτικές αντωνυμίες του αποσπάσματος;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2. Ποια είναι η επιδίωξη των νομοθετών και με ποιο κριτήριο αξιολογούνται τα πολιτεύματα;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3. </w:t>
      </w:r>
      <w:r w:rsidRPr="00AF1991">
        <w:rPr>
          <w:rFonts w:asciiTheme="minorHAnsi" w:hAnsiTheme="minorHAnsi" w:cstheme="minorHAnsi"/>
          <w:b/>
          <w:bCs/>
          <w:i/>
          <w:iCs/>
          <w:sz w:val="22"/>
          <w:szCs w:val="22"/>
        </w:rPr>
        <w:t>καὶ διαφέρει τούτῳ πολιτεία πολιτείας ἀγαθὴ φαύλης</w:t>
      </w:r>
      <w:r w:rsidRPr="00AF1991">
        <w:rPr>
          <w:rFonts w:asciiTheme="minorHAnsi" w:hAnsiTheme="minorHAnsi" w:cstheme="minorHAnsi"/>
          <w:sz w:val="22"/>
          <w:szCs w:val="22"/>
        </w:rPr>
        <w:t xml:space="preserve">: Σε τι αναφέρεται ο Αριστοτέλης με την αντωνυμία </w:t>
      </w:r>
      <w:r w:rsidRPr="00AF1991">
        <w:rPr>
          <w:rFonts w:asciiTheme="minorHAnsi" w:hAnsiTheme="minorHAnsi" w:cstheme="minorHAnsi"/>
          <w:b/>
          <w:bCs/>
          <w:i/>
          <w:iCs/>
          <w:sz w:val="22"/>
          <w:szCs w:val="22"/>
        </w:rPr>
        <w:t>τούτῳ</w:t>
      </w:r>
      <w:r w:rsidRPr="00AF1991">
        <w:rPr>
          <w:rFonts w:asciiTheme="minorHAnsi" w:hAnsiTheme="minorHAnsi" w:cstheme="minorHAnsi"/>
          <w:sz w:val="22"/>
          <w:szCs w:val="22"/>
        </w:rPr>
        <w:t xml:space="preserve">; </w:t>
      </w:r>
    </w:p>
    <w:p w:rsidR="004574C9" w:rsidRDefault="004574C9" w:rsidP="00AF1991">
      <w:pPr>
        <w:pStyle w:val="Default"/>
        <w:jc w:val="both"/>
        <w:rPr>
          <w:rFonts w:asciiTheme="minorHAnsi" w:hAnsiTheme="minorHAnsi" w:cstheme="minorHAnsi"/>
          <w:b/>
          <w:bCs/>
          <w:color w:val="FFFFFF"/>
          <w:sz w:val="22"/>
          <w:szCs w:val="22"/>
        </w:rPr>
      </w:pPr>
      <w:r w:rsidRPr="00AF1991">
        <w:rPr>
          <w:rFonts w:asciiTheme="minorHAnsi" w:hAnsiTheme="minorHAnsi" w:cstheme="minorHAnsi"/>
          <w:sz w:val="22"/>
          <w:szCs w:val="22"/>
        </w:rPr>
        <w:t xml:space="preserve">4. </w:t>
      </w:r>
      <w:r w:rsidRPr="00AF1991">
        <w:rPr>
          <w:rFonts w:asciiTheme="minorHAnsi" w:hAnsiTheme="minorHAnsi" w:cstheme="minorHAnsi"/>
          <w:b/>
          <w:bCs/>
          <w:i/>
          <w:iCs/>
          <w:sz w:val="22"/>
          <w:szCs w:val="22"/>
        </w:rPr>
        <w:t>Οὕτω δὴ καὶ ἐπὶ τῶν ἀρετῶν ἔχει·</w:t>
      </w:r>
      <w:r w:rsidRPr="00AF1991">
        <w:rPr>
          <w:rFonts w:asciiTheme="minorHAnsi" w:hAnsiTheme="minorHAnsi" w:cstheme="minorHAnsi"/>
          <w:sz w:val="22"/>
          <w:szCs w:val="22"/>
        </w:rPr>
        <w:t xml:space="preserve">: Σε ποια ομοιότητα αναφέρεται ο Αριστοτέλης με το επίρρημα </w:t>
      </w:r>
      <w:r w:rsidRPr="00AF1991">
        <w:rPr>
          <w:rFonts w:asciiTheme="minorHAnsi" w:hAnsiTheme="minorHAnsi" w:cstheme="minorHAnsi"/>
          <w:b/>
          <w:bCs/>
          <w:i/>
          <w:iCs/>
          <w:sz w:val="22"/>
          <w:szCs w:val="22"/>
        </w:rPr>
        <w:t>Οὕτω</w:t>
      </w:r>
      <w:r w:rsidRPr="00AF1991">
        <w:rPr>
          <w:rFonts w:asciiTheme="minorHAnsi" w:hAnsiTheme="minorHAnsi" w:cstheme="minorHAnsi"/>
          <w:sz w:val="22"/>
          <w:szCs w:val="22"/>
        </w:rPr>
        <w:t xml:space="preserve">; </w:t>
      </w:r>
      <w:r w:rsidRPr="00AF1991">
        <w:rPr>
          <w:rFonts w:asciiTheme="minorHAnsi" w:hAnsiTheme="minorHAnsi" w:cstheme="minorHAnsi"/>
          <w:b/>
          <w:bCs/>
          <w:color w:val="FFFFFF"/>
          <w:sz w:val="22"/>
          <w:szCs w:val="22"/>
        </w:rPr>
        <w:t>3</w:t>
      </w:r>
    </w:p>
    <w:p w:rsidR="00AF1991" w:rsidRPr="00AF1991" w:rsidRDefault="00AF1991" w:rsidP="00AF1991">
      <w:pPr>
        <w:pStyle w:val="Default"/>
        <w:jc w:val="both"/>
        <w:rPr>
          <w:rFonts w:asciiTheme="minorHAnsi" w:hAnsiTheme="minorHAnsi" w:cstheme="minorHAnsi"/>
          <w:color w:val="FFFFFF"/>
          <w:sz w:val="22"/>
          <w:szCs w:val="22"/>
        </w:rPr>
      </w:pPr>
    </w:p>
    <w:p w:rsidR="004574C9" w:rsidRPr="00AF1991" w:rsidRDefault="004574C9" w:rsidP="00AF1991">
      <w:pPr>
        <w:pStyle w:val="Default"/>
        <w:jc w:val="center"/>
        <w:rPr>
          <w:rFonts w:asciiTheme="minorHAnsi" w:hAnsiTheme="minorHAnsi" w:cstheme="minorHAnsi"/>
          <w:sz w:val="22"/>
          <w:szCs w:val="22"/>
        </w:rPr>
      </w:pPr>
      <w:r w:rsidRPr="00AF1991">
        <w:rPr>
          <w:rFonts w:asciiTheme="minorHAnsi" w:hAnsiTheme="minorHAnsi" w:cstheme="minorHAnsi"/>
          <w:b/>
          <w:bCs/>
          <w:sz w:val="22"/>
          <w:szCs w:val="22"/>
        </w:rPr>
        <w:t>Ερωτήσεις ερμηνείας και σχολιασμού του Κειμένου Αναφοράς</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1. </w:t>
      </w:r>
      <w:r w:rsidRPr="00AF1991">
        <w:rPr>
          <w:rFonts w:asciiTheme="minorHAnsi" w:hAnsiTheme="minorHAnsi" w:cstheme="minorHAnsi"/>
          <w:b/>
          <w:bCs/>
          <w:i/>
          <w:iCs/>
          <w:sz w:val="22"/>
          <w:szCs w:val="22"/>
        </w:rPr>
        <w:t>Μαρτυρεῖ δὲ καὶ … ἀγαθοὶ ἢ κακοί.</w:t>
      </w:r>
      <w:r w:rsidRPr="00AF1991">
        <w:rPr>
          <w:rFonts w:asciiTheme="minorHAnsi" w:hAnsiTheme="minorHAnsi" w:cstheme="minorHAnsi"/>
          <w:sz w:val="22"/>
          <w:szCs w:val="22"/>
        </w:rPr>
        <w:t xml:space="preserve">: Να παρουσιάσεις και να σχολιάσεις την επιχειρηματολογία του Αριστοτέλη στο πλαίσιο της προσπάθειάς του να αποδείξει ότι η αρετή δεν είναι έμφυτη αλλά επίκτητη. </w:t>
      </w:r>
    </w:p>
    <w:p w:rsidR="003C48AC" w:rsidRDefault="004574C9" w:rsidP="003C48AC">
      <w:pPr>
        <w:pStyle w:val="Default"/>
        <w:jc w:val="both"/>
        <w:rPr>
          <w:rFonts w:asciiTheme="minorHAnsi" w:hAnsiTheme="minorHAnsi" w:cstheme="minorHAnsi"/>
          <w:sz w:val="22"/>
          <w:szCs w:val="22"/>
          <w:lang w:val="en-US"/>
        </w:rPr>
      </w:pPr>
      <w:r w:rsidRPr="00AF1991">
        <w:rPr>
          <w:rFonts w:asciiTheme="minorHAnsi" w:hAnsiTheme="minorHAnsi" w:cstheme="minorHAnsi"/>
          <w:sz w:val="22"/>
          <w:szCs w:val="22"/>
        </w:rPr>
        <w:t xml:space="preserve">2. </w:t>
      </w:r>
      <w:r w:rsidRPr="00AF1991">
        <w:rPr>
          <w:rFonts w:asciiTheme="minorHAnsi" w:hAnsiTheme="minorHAnsi" w:cstheme="minorHAnsi"/>
          <w:b/>
          <w:bCs/>
          <w:i/>
          <w:iCs/>
          <w:sz w:val="22"/>
          <w:szCs w:val="22"/>
        </w:rPr>
        <w:t>Μαρτυρεῖ δὲ … ἀγαθοὶ ἢ κακοί.</w:t>
      </w:r>
      <w:r w:rsidRPr="00AF1991">
        <w:rPr>
          <w:rFonts w:asciiTheme="minorHAnsi" w:hAnsiTheme="minorHAnsi" w:cstheme="minorHAnsi"/>
          <w:sz w:val="22"/>
          <w:szCs w:val="22"/>
        </w:rPr>
        <w:t xml:space="preserve">: Ο φιλόσοφος στο πλαίσιο της επιχειρηματολογίας του επικαλείται τα παραδείγματα των νομοθετών και των τεχνιτών. Τι ακριβώς θέλει να αποδείξει ο φιλόσοφος με τα συγκεκριμένα </w:t>
      </w:r>
    </w:p>
    <w:p w:rsidR="004574C9" w:rsidRDefault="004574C9" w:rsidP="003C48AC">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 Να τεκμηριώσετε την απάντησή σας αξιοποιώντας στοιχεία από το αρχαίο διδαγμένο κείμενο. </w:t>
      </w:r>
    </w:p>
    <w:p w:rsidR="00E92CD3" w:rsidRPr="00E92CD3" w:rsidRDefault="00E92CD3" w:rsidP="00E92CD3">
      <w:pPr>
        <w:pStyle w:val="Default"/>
        <w:jc w:val="both"/>
        <w:rPr>
          <w:rFonts w:asciiTheme="minorHAnsi" w:hAnsiTheme="minorHAnsi" w:cstheme="minorHAnsi"/>
          <w:sz w:val="22"/>
          <w:szCs w:val="22"/>
        </w:rPr>
      </w:pPr>
      <w:r w:rsidRPr="00E92CD3">
        <w:rPr>
          <w:rFonts w:asciiTheme="minorHAnsi" w:hAnsiTheme="minorHAnsi" w:cstheme="minorHAnsi"/>
          <w:sz w:val="22"/>
          <w:szCs w:val="22"/>
        </w:rPr>
        <w:t>Σύμφωνα με το απόσπασμα: «Οὕτω δὴ καὶ ἐπὶ τῶν</w:t>
      </w:r>
      <w:r>
        <w:rPr>
          <w:rFonts w:asciiTheme="minorHAnsi" w:hAnsiTheme="minorHAnsi" w:cstheme="minorHAnsi"/>
          <w:sz w:val="22"/>
          <w:szCs w:val="22"/>
        </w:rPr>
        <w:t xml:space="preserve"> </w:t>
      </w:r>
      <w:r w:rsidRPr="00E92CD3">
        <w:rPr>
          <w:rFonts w:asciiTheme="minorHAnsi" w:hAnsiTheme="minorHAnsi" w:cstheme="minorHAnsi"/>
          <w:sz w:val="22"/>
          <w:szCs w:val="22"/>
        </w:rPr>
        <w:t>ἀρετῶν ἔχει ... μᾶλλον δὲ τὸ πᾶν», να εκθέσετε τη</w:t>
      </w:r>
    </w:p>
    <w:p w:rsidR="00E92CD3" w:rsidRDefault="00E92CD3" w:rsidP="00E92CD3">
      <w:pPr>
        <w:pStyle w:val="Default"/>
        <w:jc w:val="both"/>
        <w:rPr>
          <w:rFonts w:asciiTheme="minorHAnsi" w:hAnsiTheme="minorHAnsi" w:cstheme="minorHAnsi"/>
          <w:sz w:val="22"/>
          <w:szCs w:val="22"/>
        </w:rPr>
      </w:pPr>
      <w:r w:rsidRPr="00E92CD3">
        <w:rPr>
          <w:rFonts w:asciiTheme="minorHAnsi" w:hAnsiTheme="minorHAnsi" w:cstheme="minorHAnsi"/>
          <w:sz w:val="22"/>
          <w:szCs w:val="22"/>
        </w:rPr>
        <w:t>σχέση μεταξύ «ενεργειών» και «έξεων» στην</w:t>
      </w:r>
      <w:r>
        <w:rPr>
          <w:rFonts w:asciiTheme="minorHAnsi" w:hAnsiTheme="minorHAnsi" w:cstheme="minorHAnsi"/>
          <w:sz w:val="22"/>
          <w:szCs w:val="22"/>
        </w:rPr>
        <w:t xml:space="preserve"> </w:t>
      </w:r>
      <w:r w:rsidRPr="00E92CD3">
        <w:rPr>
          <w:rFonts w:asciiTheme="minorHAnsi" w:hAnsiTheme="minorHAnsi" w:cstheme="minorHAnsi"/>
          <w:sz w:val="22"/>
          <w:szCs w:val="22"/>
        </w:rPr>
        <w:t>κατάκτηση της ηθικής αρετής.</w:t>
      </w:r>
      <w:r>
        <w:rPr>
          <w:rFonts w:asciiTheme="minorHAnsi" w:hAnsiTheme="minorHAnsi" w:cstheme="minorHAnsi"/>
          <w:sz w:val="22"/>
          <w:szCs w:val="22"/>
        </w:rPr>
        <w:t xml:space="preserve"> </w:t>
      </w:r>
      <w:r w:rsidR="00935B80">
        <w:rPr>
          <w:rFonts w:asciiTheme="minorHAnsi" w:hAnsiTheme="minorHAnsi" w:cstheme="minorHAnsi"/>
          <w:sz w:val="22"/>
          <w:szCs w:val="22"/>
        </w:rPr>
        <w:t xml:space="preserve">(παναληπ πανλλαδ </w:t>
      </w:r>
    </w:p>
    <w:p w:rsidR="00E92CD3" w:rsidRDefault="00E92CD3" w:rsidP="00E92CD3">
      <w:pPr>
        <w:pStyle w:val="Default"/>
      </w:pPr>
    </w:p>
    <w:p w:rsidR="00E92CD3" w:rsidRDefault="00E92CD3" w:rsidP="00E92CD3">
      <w:pPr>
        <w:pStyle w:val="Default"/>
        <w:spacing w:after="202"/>
        <w:rPr>
          <w:sz w:val="22"/>
          <w:szCs w:val="22"/>
        </w:rPr>
      </w:pPr>
      <w:r>
        <w:rPr>
          <w:b/>
          <w:bCs/>
          <w:i/>
          <w:iCs/>
          <w:sz w:val="22"/>
          <w:szCs w:val="22"/>
        </w:rPr>
        <w:t>Οὕτω δὴ καὶ … αἱ ἔξεις</w:t>
      </w:r>
      <w:r>
        <w:rPr>
          <w:sz w:val="22"/>
          <w:szCs w:val="22"/>
        </w:rPr>
        <w:t xml:space="preserve">: Ποιος είναι ο ρόλος της ηθικής πράξης και γενικότερα της ανθρώπινης συμπεριφοράς στις περιστάσεις της ζωής αναφορικά με την απόκτηση της ηθικής αρετής, σύμφωνα με τον Αριστοτέλη; </w:t>
      </w:r>
    </w:p>
    <w:p w:rsidR="00E92CD3" w:rsidRDefault="00E92CD3" w:rsidP="00E92CD3">
      <w:pPr>
        <w:pStyle w:val="Default"/>
        <w:rPr>
          <w:sz w:val="22"/>
          <w:szCs w:val="22"/>
        </w:rPr>
      </w:pPr>
      <w:r>
        <w:rPr>
          <w:sz w:val="22"/>
          <w:szCs w:val="22"/>
        </w:rPr>
        <w:t xml:space="preserve">4. Ποια σημασία αποδίδει ο Αριστοτέλης στη νεανική ηλικία, όσον αφορά τη διαμόρφωση του χαρακτήρα; Να τεκμηριώσετε την απάντησή σας αξιοποιώντας στοιχεία από το αρχαίο διδαγμένο κείμενο. </w:t>
      </w:r>
    </w:p>
    <w:p w:rsidR="00E92CD3" w:rsidRDefault="00E92CD3" w:rsidP="00E92CD3">
      <w:pPr>
        <w:pStyle w:val="Default"/>
        <w:jc w:val="both"/>
        <w:rPr>
          <w:rFonts w:asciiTheme="minorHAnsi" w:hAnsiTheme="minorHAnsi" w:cstheme="minorHAnsi"/>
          <w:sz w:val="22"/>
          <w:szCs w:val="22"/>
        </w:rPr>
      </w:pPr>
    </w:p>
    <w:p w:rsidR="00E92CD3" w:rsidRPr="00AF1991" w:rsidRDefault="00E92CD3" w:rsidP="00E92CD3">
      <w:pPr>
        <w:pStyle w:val="Default"/>
        <w:jc w:val="both"/>
        <w:rPr>
          <w:rFonts w:asciiTheme="minorHAnsi" w:hAnsiTheme="minorHAnsi" w:cstheme="minorHAnsi"/>
          <w:sz w:val="22"/>
          <w:szCs w:val="22"/>
        </w:rPr>
      </w:pP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b/>
          <w:bCs/>
          <w:sz w:val="22"/>
          <w:szCs w:val="22"/>
        </w:rPr>
        <w:t xml:space="preserve">Ασκήσεις λεξιλογίου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1. Να βρείτε στο αρχαίο διδαγμένο κείμενο που σας δίνεται μία </w:t>
      </w:r>
      <w:r w:rsidRPr="00AF1991">
        <w:rPr>
          <w:rFonts w:asciiTheme="minorHAnsi" w:hAnsiTheme="minorHAnsi" w:cstheme="minorHAnsi"/>
          <w:b/>
          <w:bCs/>
          <w:sz w:val="22"/>
          <w:szCs w:val="22"/>
        </w:rPr>
        <w:t xml:space="preserve">ετυμολογικά συγγενή λέξη </w:t>
      </w:r>
      <w:r w:rsidRPr="00AF1991">
        <w:rPr>
          <w:rFonts w:asciiTheme="minorHAnsi" w:hAnsiTheme="minorHAnsi" w:cstheme="minorHAnsi"/>
          <w:sz w:val="22"/>
          <w:szCs w:val="22"/>
        </w:rPr>
        <w:t xml:space="preserve">για καθεμία από τις παρακάτω λέξεις της Νέας Ελληνικής: </w:t>
      </w:r>
      <w:r w:rsidRPr="00AF1991">
        <w:rPr>
          <w:rFonts w:asciiTheme="minorHAnsi" w:hAnsiTheme="minorHAnsi" w:cstheme="minorHAnsi"/>
          <w:b/>
          <w:bCs/>
          <w:i/>
          <w:iCs/>
          <w:sz w:val="22"/>
          <w:szCs w:val="22"/>
        </w:rPr>
        <w:t xml:space="preserve">φόρεμα, διάλειμμα, φρόνηση, αποστροφή, δώρο.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2. Να επιλέξεις από τη στήλη Β για καθεμία αρχαιοελληνική λέξη ή φράση της στήλης Α την </w:t>
      </w:r>
      <w:r w:rsidRPr="00AF1991">
        <w:rPr>
          <w:rFonts w:asciiTheme="minorHAnsi" w:hAnsiTheme="minorHAnsi" w:cstheme="minorHAnsi"/>
          <w:b/>
          <w:bCs/>
          <w:sz w:val="22"/>
          <w:szCs w:val="22"/>
        </w:rPr>
        <w:t xml:space="preserve">ορθή σημασία </w:t>
      </w:r>
      <w:r w:rsidRPr="00AF1991">
        <w:rPr>
          <w:rFonts w:asciiTheme="minorHAnsi" w:hAnsiTheme="minorHAnsi" w:cstheme="minorHAnsi"/>
          <w:sz w:val="22"/>
          <w:szCs w:val="22"/>
        </w:rPr>
        <w:t xml:space="preserve">της σύμφωνα με το Κείμενο Αναφοράς. </w:t>
      </w:r>
    </w:p>
    <w:tbl>
      <w:tblPr>
        <w:tblW w:w="0" w:type="auto"/>
        <w:tblBorders>
          <w:top w:val="nil"/>
          <w:left w:val="nil"/>
          <w:bottom w:val="nil"/>
          <w:right w:val="nil"/>
        </w:tblBorders>
        <w:tblLayout w:type="fixed"/>
        <w:tblLook w:val="0000"/>
      </w:tblPr>
      <w:tblGrid>
        <w:gridCol w:w="2781"/>
        <w:gridCol w:w="2781"/>
      </w:tblGrid>
      <w:tr w:rsidR="004574C9" w:rsidRPr="00AF1991">
        <w:trPr>
          <w:trHeight w:val="103"/>
        </w:trPr>
        <w:tc>
          <w:tcPr>
            <w:tcW w:w="2781" w:type="dxa"/>
          </w:tcPr>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b/>
                <w:bCs/>
                <w:sz w:val="22"/>
                <w:szCs w:val="22"/>
              </w:rPr>
              <w:t xml:space="preserve">Α </w:t>
            </w:r>
          </w:p>
        </w:tc>
        <w:tc>
          <w:tcPr>
            <w:tcW w:w="2781" w:type="dxa"/>
          </w:tcPr>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b/>
                <w:bCs/>
                <w:sz w:val="22"/>
                <w:szCs w:val="22"/>
              </w:rPr>
              <w:t xml:space="preserve">Β </w:t>
            </w:r>
          </w:p>
        </w:tc>
      </w:tr>
      <w:tr w:rsidR="004574C9" w:rsidRPr="00AF1991">
        <w:trPr>
          <w:trHeight w:val="323"/>
        </w:trPr>
        <w:tc>
          <w:tcPr>
            <w:tcW w:w="2781" w:type="dxa"/>
          </w:tcPr>
          <w:p w:rsidR="004574C9" w:rsidRPr="00AF1991" w:rsidRDefault="004574C9" w:rsidP="00AF1991">
            <w:pPr>
              <w:pStyle w:val="Default"/>
              <w:jc w:val="both"/>
              <w:rPr>
                <w:rFonts w:asciiTheme="minorHAnsi" w:hAnsiTheme="minorHAnsi" w:cstheme="minorHAnsi"/>
                <w:color w:val="auto"/>
                <w:sz w:val="22"/>
                <w:szCs w:val="22"/>
              </w:rPr>
            </w:pP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1. μαρτυρῶ </w:t>
            </w:r>
          </w:p>
          <w:p w:rsidR="004574C9" w:rsidRPr="00AF1991" w:rsidRDefault="004574C9" w:rsidP="00AF1991">
            <w:pPr>
              <w:pStyle w:val="Default"/>
              <w:jc w:val="both"/>
              <w:rPr>
                <w:rFonts w:asciiTheme="minorHAnsi" w:hAnsiTheme="minorHAnsi" w:cstheme="minorHAnsi"/>
                <w:sz w:val="22"/>
                <w:szCs w:val="22"/>
              </w:rPr>
            </w:pPr>
          </w:p>
        </w:tc>
        <w:tc>
          <w:tcPr>
            <w:tcW w:w="2781" w:type="dxa"/>
          </w:tcPr>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α. βασανίζομαι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β. επιβεβαιώνω </w:t>
            </w:r>
          </w:p>
        </w:tc>
      </w:tr>
      <w:tr w:rsidR="004574C9" w:rsidRPr="00AF1991">
        <w:trPr>
          <w:trHeight w:val="323"/>
        </w:trPr>
        <w:tc>
          <w:tcPr>
            <w:tcW w:w="2781" w:type="dxa"/>
          </w:tcPr>
          <w:p w:rsidR="004574C9" w:rsidRPr="00AF1991" w:rsidRDefault="004574C9" w:rsidP="00AF1991">
            <w:pPr>
              <w:pStyle w:val="Default"/>
              <w:jc w:val="both"/>
              <w:rPr>
                <w:rFonts w:asciiTheme="minorHAnsi" w:hAnsiTheme="minorHAnsi" w:cstheme="minorHAnsi"/>
                <w:color w:val="auto"/>
                <w:sz w:val="22"/>
                <w:szCs w:val="22"/>
              </w:rPr>
            </w:pP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2. ἁμαρτάνω </w:t>
            </w:r>
          </w:p>
          <w:p w:rsidR="004574C9" w:rsidRPr="00AF1991" w:rsidRDefault="004574C9" w:rsidP="00AF1991">
            <w:pPr>
              <w:pStyle w:val="Default"/>
              <w:jc w:val="both"/>
              <w:rPr>
                <w:rFonts w:asciiTheme="minorHAnsi" w:hAnsiTheme="minorHAnsi" w:cstheme="minorHAnsi"/>
                <w:sz w:val="22"/>
                <w:szCs w:val="22"/>
              </w:rPr>
            </w:pPr>
          </w:p>
        </w:tc>
        <w:tc>
          <w:tcPr>
            <w:tcW w:w="2781" w:type="dxa"/>
          </w:tcPr>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α. διαπράττω αμαρτία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β. διαπράττω σφάλμα </w:t>
            </w:r>
          </w:p>
        </w:tc>
      </w:tr>
      <w:tr w:rsidR="004574C9" w:rsidRPr="00AF1991">
        <w:trPr>
          <w:trHeight w:val="323"/>
        </w:trPr>
        <w:tc>
          <w:tcPr>
            <w:tcW w:w="2781" w:type="dxa"/>
          </w:tcPr>
          <w:p w:rsidR="004574C9" w:rsidRPr="00AF1991" w:rsidRDefault="004574C9" w:rsidP="00AF1991">
            <w:pPr>
              <w:pStyle w:val="Default"/>
              <w:jc w:val="both"/>
              <w:rPr>
                <w:rFonts w:asciiTheme="minorHAnsi" w:hAnsiTheme="minorHAnsi" w:cstheme="minorHAnsi"/>
                <w:color w:val="auto"/>
                <w:sz w:val="22"/>
                <w:szCs w:val="22"/>
              </w:rPr>
            </w:pP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3. διὰ τῶν αὐτῶν </w:t>
            </w:r>
          </w:p>
          <w:p w:rsidR="004574C9" w:rsidRPr="00AF1991" w:rsidRDefault="004574C9" w:rsidP="00AF1991">
            <w:pPr>
              <w:pStyle w:val="Default"/>
              <w:jc w:val="both"/>
              <w:rPr>
                <w:rFonts w:asciiTheme="minorHAnsi" w:hAnsiTheme="minorHAnsi" w:cstheme="minorHAnsi"/>
                <w:sz w:val="22"/>
                <w:szCs w:val="22"/>
              </w:rPr>
            </w:pPr>
          </w:p>
        </w:tc>
        <w:tc>
          <w:tcPr>
            <w:tcW w:w="2781" w:type="dxa"/>
          </w:tcPr>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α. για τους ίδιους λόγους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β. με τους ίδιους τρόπους </w:t>
            </w:r>
          </w:p>
        </w:tc>
      </w:tr>
      <w:tr w:rsidR="004574C9" w:rsidRPr="00AF1991">
        <w:trPr>
          <w:trHeight w:val="323"/>
        </w:trPr>
        <w:tc>
          <w:tcPr>
            <w:tcW w:w="2781" w:type="dxa"/>
          </w:tcPr>
          <w:p w:rsidR="004574C9" w:rsidRPr="00AF1991" w:rsidRDefault="004574C9" w:rsidP="00AF1991">
            <w:pPr>
              <w:pStyle w:val="Default"/>
              <w:jc w:val="both"/>
              <w:rPr>
                <w:rFonts w:asciiTheme="minorHAnsi" w:hAnsiTheme="minorHAnsi" w:cstheme="minorHAnsi"/>
                <w:color w:val="auto"/>
                <w:sz w:val="22"/>
                <w:szCs w:val="22"/>
              </w:rPr>
            </w:pP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4. δεινὰ </w:t>
            </w:r>
          </w:p>
          <w:p w:rsidR="004574C9" w:rsidRPr="00AF1991" w:rsidRDefault="004574C9" w:rsidP="00AF1991">
            <w:pPr>
              <w:pStyle w:val="Default"/>
              <w:jc w:val="both"/>
              <w:rPr>
                <w:rFonts w:asciiTheme="minorHAnsi" w:hAnsiTheme="minorHAnsi" w:cstheme="minorHAnsi"/>
                <w:sz w:val="22"/>
                <w:szCs w:val="22"/>
              </w:rPr>
            </w:pPr>
          </w:p>
        </w:tc>
        <w:tc>
          <w:tcPr>
            <w:tcW w:w="2781" w:type="dxa"/>
          </w:tcPr>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α. ικανά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β. φοβερά </w:t>
            </w:r>
          </w:p>
        </w:tc>
      </w:tr>
      <w:tr w:rsidR="004574C9" w:rsidRPr="00AF1991">
        <w:trPr>
          <w:trHeight w:val="323"/>
        </w:trPr>
        <w:tc>
          <w:tcPr>
            <w:tcW w:w="2781" w:type="dxa"/>
          </w:tcPr>
          <w:p w:rsidR="004574C9" w:rsidRPr="00AF1991" w:rsidRDefault="004574C9" w:rsidP="00AF1991">
            <w:pPr>
              <w:pStyle w:val="Default"/>
              <w:jc w:val="both"/>
              <w:rPr>
                <w:rFonts w:asciiTheme="minorHAnsi" w:hAnsiTheme="minorHAnsi" w:cstheme="minorHAnsi"/>
                <w:color w:val="auto"/>
                <w:sz w:val="22"/>
                <w:szCs w:val="22"/>
              </w:rPr>
            </w:pP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5. </w:t>
            </w:r>
            <w:r w:rsidRPr="00AF1991">
              <w:rPr>
                <w:rFonts w:asciiTheme="minorHAnsi" w:hAnsiTheme="minorHAnsi" w:cstheme="minorHAnsi"/>
                <w:b/>
                <w:bCs/>
                <w:i/>
                <w:iCs/>
                <w:sz w:val="22"/>
                <w:szCs w:val="22"/>
              </w:rPr>
              <w:t xml:space="preserve">οὐ μικρὸν διαφέρει </w:t>
            </w:r>
          </w:p>
          <w:p w:rsidR="004574C9" w:rsidRPr="00AF1991" w:rsidRDefault="004574C9" w:rsidP="00AF1991">
            <w:pPr>
              <w:pStyle w:val="Default"/>
              <w:jc w:val="both"/>
              <w:rPr>
                <w:rFonts w:asciiTheme="minorHAnsi" w:hAnsiTheme="minorHAnsi" w:cstheme="minorHAnsi"/>
                <w:sz w:val="22"/>
                <w:szCs w:val="22"/>
              </w:rPr>
            </w:pPr>
          </w:p>
        </w:tc>
        <w:tc>
          <w:tcPr>
            <w:tcW w:w="2781" w:type="dxa"/>
          </w:tcPr>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α. δεν έχει μικρή σημασία </w:t>
            </w:r>
          </w:p>
          <w:p w:rsidR="004574C9" w:rsidRPr="00AF1991" w:rsidRDefault="004574C9" w:rsidP="00AF1991">
            <w:pPr>
              <w:pStyle w:val="Default"/>
              <w:jc w:val="both"/>
              <w:rPr>
                <w:rFonts w:asciiTheme="minorHAnsi" w:hAnsiTheme="minorHAnsi" w:cstheme="minorHAnsi"/>
                <w:sz w:val="22"/>
                <w:szCs w:val="22"/>
              </w:rPr>
            </w:pPr>
            <w:r w:rsidRPr="00AF1991">
              <w:rPr>
                <w:rFonts w:asciiTheme="minorHAnsi" w:hAnsiTheme="minorHAnsi" w:cstheme="minorHAnsi"/>
                <w:sz w:val="22"/>
                <w:szCs w:val="22"/>
              </w:rPr>
              <w:t xml:space="preserve">β. δεν έχει καμία σημασία </w:t>
            </w:r>
          </w:p>
        </w:tc>
      </w:tr>
    </w:tbl>
    <w:p w:rsidR="004574C9" w:rsidRPr="00AF1991" w:rsidRDefault="004574C9" w:rsidP="00AF1991">
      <w:pPr>
        <w:spacing w:after="0" w:line="240" w:lineRule="auto"/>
        <w:rPr>
          <w:rFonts w:cstheme="minorHAnsi"/>
        </w:rPr>
      </w:pPr>
    </w:p>
    <w:sectPr w:rsidR="004574C9" w:rsidRPr="00AF1991" w:rsidSect="001A3BB2">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666" w:rsidRDefault="00916666" w:rsidP="001A3BB2">
      <w:pPr>
        <w:spacing w:after="0" w:line="240" w:lineRule="auto"/>
      </w:pPr>
      <w:r>
        <w:separator/>
      </w:r>
    </w:p>
  </w:endnote>
  <w:endnote w:type="continuationSeparator" w:id="0">
    <w:p w:rsidR="00916666" w:rsidRDefault="00916666" w:rsidP="001A3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Segoe UI">
    <w:altName w:val="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73141"/>
      <w:docPartObj>
        <w:docPartGallery w:val="Page Numbers (Bottom of Page)"/>
        <w:docPartUnique/>
      </w:docPartObj>
    </w:sdtPr>
    <w:sdtContent>
      <w:p w:rsidR="004574C9" w:rsidRDefault="00B5559D">
        <w:pPr>
          <w:pStyle w:val="a5"/>
          <w:jc w:val="right"/>
        </w:pPr>
        <w:fldSimple w:instr=" PAGE   \* MERGEFORMAT ">
          <w:r w:rsidR="00935B80">
            <w:rPr>
              <w:noProof/>
            </w:rPr>
            <w:t>5</w:t>
          </w:r>
        </w:fldSimple>
      </w:p>
    </w:sdtContent>
  </w:sdt>
  <w:p w:rsidR="004574C9" w:rsidRDefault="004574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666" w:rsidRDefault="00916666" w:rsidP="001A3BB2">
      <w:pPr>
        <w:spacing w:after="0" w:line="240" w:lineRule="auto"/>
      </w:pPr>
      <w:r>
        <w:separator/>
      </w:r>
    </w:p>
  </w:footnote>
  <w:footnote w:type="continuationSeparator" w:id="0">
    <w:p w:rsidR="00916666" w:rsidRDefault="00916666" w:rsidP="001A3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F8019"/>
    <w:multiLevelType w:val="hybridMultilevel"/>
    <w:tmpl w:val="24AD16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EF734E"/>
    <w:multiLevelType w:val="hybridMultilevel"/>
    <w:tmpl w:val="1475B8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4B6443"/>
    <w:multiLevelType w:val="hybridMultilevel"/>
    <w:tmpl w:val="19259E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ACFEBBE"/>
    <w:multiLevelType w:val="hybridMultilevel"/>
    <w:tmpl w:val="C5EAC4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BE3DFA"/>
    <w:multiLevelType w:val="hybridMultilevel"/>
    <w:tmpl w:val="049BBC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C5044"/>
    <w:rsid w:val="001A3BB2"/>
    <w:rsid w:val="001E4DC6"/>
    <w:rsid w:val="00235302"/>
    <w:rsid w:val="0033277D"/>
    <w:rsid w:val="003C48AC"/>
    <w:rsid w:val="00454E4A"/>
    <w:rsid w:val="004574C9"/>
    <w:rsid w:val="00522F33"/>
    <w:rsid w:val="005C48FF"/>
    <w:rsid w:val="005C5044"/>
    <w:rsid w:val="005D4E72"/>
    <w:rsid w:val="006C0B7D"/>
    <w:rsid w:val="006D3F63"/>
    <w:rsid w:val="007C7DB4"/>
    <w:rsid w:val="00821753"/>
    <w:rsid w:val="00822088"/>
    <w:rsid w:val="00916666"/>
    <w:rsid w:val="00935B80"/>
    <w:rsid w:val="00945779"/>
    <w:rsid w:val="009F48A4"/>
    <w:rsid w:val="00A13185"/>
    <w:rsid w:val="00A6637F"/>
    <w:rsid w:val="00A979E4"/>
    <w:rsid w:val="00AF1991"/>
    <w:rsid w:val="00B5559D"/>
    <w:rsid w:val="00C30D22"/>
    <w:rsid w:val="00C67922"/>
    <w:rsid w:val="00E92C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5044"/>
    <w:pPr>
      <w:autoSpaceDE w:val="0"/>
      <w:autoSpaceDN w:val="0"/>
      <w:adjustRightInd w:val="0"/>
      <w:spacing w:after="0" w:line="240" w:lineRule="auto"/>
    </w:pPr>
    <w:rPr>
      <w:rFonts w:ascii="Segoe UI" w:hAnsi="Segoe UI" w:cs="Segoe UI"/>
      <w:color w:val="000000"/>
      <w:sz w:val="24"/>
      <w:szCs w:val="24"/>
    </w:rPr>
  </w:style>
  <w:style w:type="table" w:styleId="a3">
    <w:name w:val="Table Grid"/>
    <w:basedOn w:val="a1"/>
    <w:rsid w:val="001A3B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1A3BB2"/>
    <w:pPr>
      <w:tabs>
        <w:tab w:val="center" w:pos="4153"/>
        <w:tab w:val="right" w:pos="8306"/>
      </w:tabs>
      <w:spacing w:after="0" w:line="240" w:lineRule="auto"/>
    </w:pPr>
  </w:style>
  <w:style w:type="character" w:customStyle="1" w:styleId="Char">
    <w:name w:val="Κεφαλίδα Char"/>
    <w:basedOn w:val="a0"/>
    <w:link w:val="a4"/>
    <w:uiPriority w:val="99"/>
    <w:semiHidden/>
    <w:rsid w:val="001A3BB2"/>
  </w:style>
  <w:style w:type="paragraph" w:styleId="a5">
    <w:name w:val="footer"/>
    <w:basedOn w:val="a"/>
    <w:link w:val="Char0"/>
    <w:uiPriority w:val="99"/>
    <w:unhideWhenUsed/>
    <w:rsid w:val="001A3BB2"/>
    <w:pPr>
      <w:tabs>
        <w:tab w:val="center" w:pos="4153"/>
        <w:tab w:val="right" w:pos="8306"/>
      </w:tabs>
      <w:spacing w:after="0" w:line="240" w:lineRule="auto"/>
    </w:pPr>
  </w:style>
  <w:style w:type="character" w:customStyle="1" w:styleId="Char0">
    <w:name w:val="Υποσέλιδο Char"/>
    <w:basedOn w:val="a0"/>
    <w:link w:val="a5"/>
    <w:uiPriority w:val="99"/>
    <w:rsid w:val="001A3B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6</Pages>
  <Words>3373</Words>
  <Characters>18216</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2025-02-01T15:51:00Z</dcterms:created>
  <dcterms:modified xsi:type="dcterms:W3CDTF">2025-02-02T11:48:00Z</dcterms:modified>
</cp:coreProperties>
</file>