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6D" w:rsidRPr="007601AD" w:rsidRDefault="00B30D6D" w:rsidP="00B30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AD">
        <w:rPr>
          <w:rFonts w:ascii="Times New Roman" w:hAnsi="Times New Roman" w:cs="Times New Roman"/>
          <w:b/>
          <w:sz w:val="28"/>
          <w:szCs w:val="28"/>
        </w:rPr>
        <w:t>ΘΟΥΚΥΔΙΔΗ ΠΕΡΙΚΛΡΟΥΣ ΕΠΙΤΑΦΙΟΣ</w:t>
      </w:r>
    </w:p>
    <w:p w:rsidR="00B30D6D" w:rsidRPr="007601AD" w:rsidRDefault="00B30D6D" w:rsidP="00B30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Κεφάλαιο 35</w:t>
      </w:r>
    </w:p>
    <w:p w:rsidR="00B30D6D" w:rsidRPr="005731F9" w:rsidRDefault="00B30D6D" w:rsidP="00B30D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Διδακτική πορεία</w:t>
      </w:r>
    </w:p>
    <w:p w:rsidR="00B30D6D" w:rsidRPr="005731F9" w:rsidRDefault="00B30D6D" w:rsidP="00B30D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Θεματικό κέντρο</w:t>
      </w:r>
    </w:p>
    <w:p w:rsidR="00B30D6D" w:rsidRPr="005731F9" w:rsidRDefault="00B30D6D" w:rsidP="00B30D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Άξονες: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Στάση Περικλή και αντίθεσή του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επιχειρηματολογία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αντιθέσεις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σύγκριση με σήμερα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τελική απόφαση και γιατί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τελικά έργο Θουκυδίδη ή Περικλή;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Προσωπικότητα Περικλή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Γνωμικά -ιδεολογικά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Στοιχεία τεχνικής ρητορικών λόγων</w:t>
      </w:r>
    </w:p>
    <w:p w:rsidR="00B30D6D" w:rsidRPr="005731F9" w:rsidRDefault="00B30D6D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Τέχνασμα Θουκυδίδη</w:t>
      </w:r>
    </w:p>
    <w:p w:rsidR="00B30D6D" w:rsidRDefault="00B30D6D" w:rsidP="00B30D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ΣΤΟΧΟΙ: γνωστικοί:</w:t>
      </w: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Αξιών:</w:t>
      </w: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Αισθητικοί:</w:t>
      </w: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Pr="00444896" w:rsidRDefault="00B30D6D" w:rsidP="00B30D6D">
      <w:pPr>
        <w:rPr>
          <w:rFonts w:ascii="Times New Roman" w:hAnsi="Times New Roman" w:cs="Times New Roman"/>
          <w:sz w:val="28"/>
          <w:szCs w:val="28"/>
        </w:rPr>
      </w:pPr>
    </w:p>
    <w:p w:rsidR="00B30D6D" w:rsidRPr="000D4AF0" w:rsidRDefault="00B30D6D" w:rsidP="00B30D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lastRenderedPageBreak/>
        <w:t>Κεφάλαιο 35 – από μετάφραση</w:t>
      </w:r>
    </w:p>
    <w:p w:rsidR="00B30D6D" w:rsidRPr="000D4AF0" w:rsidRDefault="00B30D6D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  <w:u w:val="single"/>
        </w:rPr>
        <w:t>Θεματικό κέντρο:</w:t>
      </w:r>
      <w:r w:rsidR="00704B77" w:rsidRPr="000D4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Προοίμιο: </w:t>
      </w:r>
      <w:r w:rsidRPr="000D4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4AF0">
        <w:rPr>
          <w:rFonts w:ascii="Times New Roman" w:hAnsi="Times New Roman" w:cs="Times New Roman"/>
          <w:b/>
          <w:i/>
          <w:sz w:val="24"/>
          <w:szCs w:val="24"/>
        </w:rPr>
        <w:t>Στάση Περικλή</w:t>
      </w:r>
      <w:r w:rsidRPr="000D4AF0">
        <w:rPr>
          <w:rFonts w:ascii="Times New Roman" w:hAnsi="Times New Roman" w:cs="Times New Roman"/>
          <w:sz w:val="24"/>
          <w:szCs w:val="24"/>
        </w:rPr>
        <w:t xml:space="preserve"> απέναντι στον επιτάφιο λόγο.</w:t>
      </w:r>
    </w:p>
    <w:p w:rsidR="00704B77" w:rsidRPr="000D4AF0" w:rsidRDefault="00704B77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Δομή προοιμίου: - θετική άποψη άλλων για το θεσμό Επιταφίου</w:t>
      </w:r>
    </w:p>
    <w:p w:rsidR="00704B77" w:rsidRPr="000D4AF0" w:rsidRDefault="00704B77" w:rsidP="00704B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Αντίθετη γνώμη Περικλή</w:t>
      </w:r>
    </w:p>
    <w:p w:rsidR="00704B77" w:rsidRPr="000D4AF0" w:rsidRDefault="00A072E1" w:rsidP="00704B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Θεμελίωση γνώμης</w:t>
      </w:r>
    </w:p>
    <w:p w:rsidR="00A072E1" w:rsidRPr="000D4AF0" w:rsidRDefault="00A072E1" w:rsidP="00704B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Τελική συμμόρφωση προς το έθιμο</w:t>
      </w:r>
    </w:p>
    <w:p w:rsidR="00A072E1" w:rsidRPr="000D4AF0" w:rsidRDefault="00A072E1" w:rsidP="00A072E1">
      <w:pPr>
        <w:pStyle w:val="ListParagraph"/>
        <w:ind w:left="2310"/>
        <w:rPr>
          <w:rFonts w:ascii="Times New Roman" w:hAnsi="Times New Roman" w:cs="Times New Roman"/>
          <w:sz w:val="24"/>
          <w:szCs w:val="24"/>
        </w:rPr>
      </w:pPr>
    </w:p>
    <w:p w:rsidR="00B30D6D" w:rsidRPr="000D4AF0" w:rsidRDefault="00FB435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«</w:t>
      </w:r>
      <w:r w:rsidR="00B30D6D" w:rsidRPr="000D4AF0">
        <w:rPr>
          <w:rFonts w:ascii="Times New Roman" w:hAnsi="Times New Roman" w:cs="Times New Roman"/>
          <w:b/>
          <w:sz w:val="24"/>
          <w:szCs w:val="24"/>
        </w:rPr>
        <w:t xml:space="preserve">Των ενθάδε </w:t>
      </w:r>
      <w:proofErr w:type="spellStart"/>
      <w:r w:rsidR="00B30D6D" w:rsidRPr="000D4AF0">
        <w:rPr>
          <w:rFonts w:ascii="Times New Roman" w:hAnsi="Times New Roman" w:cs="Times New Roman"/>
          <w:b/>
          <w:sz w:val="24"/>
          <w:szCs w:val="24"/>
        </w:rPr>
        <w:t>ειρηκότων</w:t>
      </w:r>
      <w:proofErr w:type="spellEnd"/>
      <w:r w:rsidRPr="000D4AF0">
        <w:rPr>
          <w:rFonts w:ascii="Times New Roman" w:hAnsi="Times New Roman" w:cs="Times New Roman"/>
          <w:sz w:val="24"/>
          <w:szCs w:val="24"/>
        </w:rPr>
        <w:t>»</w:t>
      </w:r>
      <w:r w:rsidR="00B30D6D" w:rsidRPr="000D4AF0">
        <w:rPr>
          <w:rFonts w:ascii="Times New Roman" w:hAnsi="Times New Roman" w:cs="Times New Roman"/>
          <w:sz w:val="24"/>
          <w:szCs w:val="24"/>
        </w:rPr>
        <w:t>:  Εννοεί τους ρήτορες επιτάφιων λόγων. Από την αρχή δηλώνεται η αντίθεση προς τους πολλούς.</w:t>
      </w:r>
    </w:p>
    <w:p w:rsidR="00B30D6D" w:rsidRPr="000D4AF0" w:rsidRDefault="00B30D6D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Ο ίδιος είχε εκφωνήσει επιτάφιο για τους Αθηναίους του Σαμιακού πολέμου.</w:t>
      </w:r>
    </w:p>
    <w:p w:rsidR="00B30D6D" w:rsidRPr="000D4AF0" w:rsidRDefault="00B30D6D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Όλοι οι Επιτάφιοι που σώθηκαν είναι μεταγενέστεροι αυτού εδώ.</w:t>
      </w:r>
    </w:p>
    <w:p w:rsidR="00FB4359" w:rsidRPr="000D4AF0" w:rsidRDefault="00B30D6D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Κινδυνεύει να θεωρηθεί εγωιστής.</w:t>
      </w:r>
      <w:r w:rsidR="00FB4359" w:rsidRPr="000D4AF0">
        <w:rPr>
          <w:rFonts w:ascii="Times New Roman" w:hAnsi="Times New Roman" w:cs="Times New Roman"/>
          <w:sz w:val="24"/>
          <w:szCs w:val="24"/>
        </w:rPr>
        <w:t xml:space="preserve"> Έτσι μετριάζει το απόλυτο με το : «αρκούν αν </w:t>
      </w:r>
      <w:proofErr w:type="spellStart"/>
      <w:r w:rsidR="00FB4359" w:rsidRPr="000D4AF0">
        <w:rPr>
          <w:rFonts w:ascii="Times New Roman" w:hAnsi="Times New Roman" w:cs="Times New Roman"/>
          <w:sz w:val="24"/>
          <w:szCs w:val="24"/>
        </w:rPr>
        <w:t>εδόκει</w:t>
      </w:r>
      <w:proofErr w:type="spellEnd"/>
      <w:r w:rsidR="00FB4359" w:rsidRPr="000D4AF0">
        <w:rPr>
          <w:rFonts w:ascii="Times New Roman" w:hAnsi="Times New Roman" w:cs="Times New Roman"/>
          <w:sz w:val="24"/>
          <w:szCs w:val="24"/>
        </w:rPr>
        <w:t xml:space="preserve"> είναι» και δηλώνει μετριοφροσύνη.</w:t>
      </w:r>
    </w:p>
    <w:p w:rsidR="00B30D6D" w:rsidRPr="000D4AF0" w:rsidRDefault="00B30D6D" w:rsidP="00FB4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«Ο πάτριος νόμος» :</w:t>
      </w:r>
      <w:r w:rsidRPr="000D4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59" w:rsidRPr="000D4AF0" w:rsidRDefault="00FB4359" w:rsidP="00FB43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Δεν είμαστε βέβαιοι ποιος πρόσθεσε και πότε τον Επιτάφιο στον πάτριο νόμο. Πουθενά δεν υπάρχει τιμητική αναφορά στον εισηγητή.</w:t>
      </w:r>
    </w:p>
    <w:p w:rsidR="00FB4359" w:rsidRPr="000D4AF0" w:rsidRDefault="00FB4359" w:rsidP="00FB43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Κατά τον Πλούταρχο :ο Σόλωνας,</w:t>
      </w:r>
    </w:p>
    <w:p w:rsidR="00FB4359" w:rsidRPr="000D4AF0" w:rsidRDefault="00FB4359" w:rsidP="00FB4359">
      <w:pPr>
        <w:pStyle w:val="ListParagraph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Κατά το Διόδωρο Σικελιώτη : μετά τους περσικούς –πολέμους.</w:t>
      </w:r>
    </w:p>
    <w:p w:rsidR="00FB4359" w:rsidRPr="000D4AF0" w:rsidRDefault="00FB4359" w:rsidP="00FB4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Καλόν</w:t>
      </w:r>
      <w:r w:rsidRPr="000D4AF0">
        <w:rPr>
          <w:rFonts w:ascii="Times New Roman" w:hAnsi="Times New Roman" w:cs="Times New Roman"/>
          <w:sz w:val="24"/>
          <w:szCs w:val="24"/>
        </w:rPr>
        <w:t>: αρμόζον, πρέπον, ωραίος</w:t>
      </w:r>
      <w:r w:rsidRPr="000D4A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B4359" w:rsidRPr="000D4AF0" w:rsidRDefault="00FB4359" w:rsidP="00FB4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Επιχειρηματολογία</w:t>
      </w:r>
    </w:p>
    <w:p w:rsidR="00FB435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Κατά τον Περικλή οι τιμές στους νεκρούς πολέμου όχι με λόγια αλλά με έργα : 1) δημόσια ταφή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                        2) γυμνικοί αγώνες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                        3) η πολιτεία αναλαμβάνει την ανατροφή των παιδιών τους ως τα 18 τους χρόνια. Τότε στα Μ. Διονύσια τους χάριζε πανοπλία οπλίτη μπροστά στο πλήθος.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Επιχειρήματα: 1) </w:t>
      </w:r>
      <w:r w:rsidRPr="000D4AF0">
        <w:rPr>
          <w:rFonts w:ascii="Times New Roman" w:hAnsi="Times New Roman" w:cs="Times New Roman"/>
          <w:sz w:val="24"/>
          <w:szCs w:val="24"/>
        </w:rPr>
        <w:t>ο ρήτορας μπορεί να θέσει σε κίνδυνο τις ανδραγαθίες =&gt; θα μπορούσε να αδικήσει τους νεκρούς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Μεγαλοποιώντας το έργο τους ή υποτιμώντας τη θυσία </w:t>
      </w:r>
      <w:r w:rsidR="00704B77" w:rsidRPr="000D4AF0">
        <w:rPr>
          <w:rFonts w:ascii="Times New Roman" w:hAnsi="Times New Roman" w:cs="Times New Roman"/>
          <w:b/>
          <w:sz w:val="24"/>
          <w:szCs w:val="24"/>
        </w:rPr>
        <w:t>τους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Δεν μπορεί να μιλήσει διεξοδικά για την ανδρεία καθενός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Αντιθέσεις</w:t>
      </w:r>
      <w:r w:rsidRPr="000D4AF0">
        <w:rPr>
          <w:rFonts w:ascii="Times New Roman" w:hAnsi="Times New Roman" w:cs="Times New Roman"/>
          <w:sz w:val="24"/>
          <w:szCs w:val="24"/>
        </w:rPr>
        <w:t>:  λόγω- έργω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D4AF0">
        <w:rPr>
          <w:rFonts w:ascii="Times New Roman" w:hAnsi="Times New Roman" w:cs="Times New Roman"/>
          <w:sz w:val="24"/>
          <w:szCs w:val="24"/>
        </w:rPr>
        <w:t>Αρετάς</w:t>
      </w:r>
      <w:proofErr w:type="spellEnd"/>
      <w:r w:rsidRPr="000D4A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4AF0">
        <w:rPr>
          <w:rFonts w:ascii="Times New Roman" w:hAnsi="Times New Roman" w:cs="Times New Roman"/>
          <w:sz w:val="24"/>
          <w:szCs w:val="24"/>
        </w:rPr>
        <w:t>ειπόντι</w:t>
      </w:r>
      <w:proofErr w:type="spellEnd"/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4AF0">
        <w:rPr>
          <w:rFonts w:ascii="Times New Roman" w:hAnsi="Times New Roman" w:cs="Times New Roman"/>
          <w:sz w:val="24"/>
          <w:szCs w:val="24"/>
        </w:rPr>
        <w:t>Πολλων</w:t>
      </w:r>
      <w:proofErr w:type="spellEnd"/>
      <w:r w:rsidRPr="000D4AF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D4AF0">
        <w:rPr>
          <w:rFonts w:ascii="Times New Roman" w:hAnsi="Times New Roman" w:cs="Times New Roman"/>
          <w:sz w:val="24"/>
          <w:szCs w:val="24"/>
        </w:rPr>
        <w:t>ενί</w:t>
      </w:r>
      <w:proofErr w:type="spellEnd"/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Ο λόγος υστερεί σε σχέση με τα έργα αλλά τα συμπληρώνει, τα λαμπρύνει, τα κάνει αθάνατα.</w:t>
      </w:r>
    </w:p>
    <w:p w:rsidR="00704B77" w:rsidRPr="000D4AF0" w:rsidRDefault="00704B77" w:rsidP="00704B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Παράδοξη θέση </w:t>
      </w:r>
      <w:r w:rsidRPr="000D4AF0">
        <w:rPr>
          <w:rFonts w:ascii="Times New Roman" w:hAnsi="Times New Roman" w:cs="Times New Roman"/>
          <w:sz w:val="24"/>
          <w:szCs w:val="24"/>
        </w:rPr>
        <w:t xml:space="preserve">Περικλή, αφού ήταν προικισμένος με το χάρισμα του λόγου. Ο Περικλής δηλώνει αδυναμία: </w:t>
      </w:r>
      <w:r w:rsidRPr="000D4AF0">
        <w:rPr>
          <w:rFonts w:ascii="Times New Roman" w:hAnsi="Times New Roman" w:cs="Times New Roman"/>
          <w:b/>
          <w:sz w:val="24"/>
          <w:szCs w:val="24"/>
        </w:rPr>
        <w:t>ρητορικό τέχνασμα:</w:t>
      </w:r>
    </w:p>
    <w:p w:rsidR="00704B77" w:rsidRPr="000D4AF0" w:rsidRDefault="00704B77" w:rsidP="00704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Α) επαινεί έμμεσα τους νεκρούς</w:t>
      </w:r>
    </w:p>
    <w:p w:rsidR="00704B77" w:rsidRPr="000D4AF0" w:rsidRDefault="00704B77" w:rsidP="00704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Β) κερδίζει την εύνοια του ακροατηρίου</w:t>
      </w:r>
    </w:p>
    <w:p w:rsidR="00704B77" w:rsidRPr="000D4AF0" w:rsidRDefault="00704B77" w:rsidP="00704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Γ) προσελκύει την προσοχή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Δ) κατατοπίζει στο θέμα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Τα παραπάνω είναι στοιχεία τεχνικής ρητορικών λόγων : </w:t>
      </w:r>
    </w:p>
    <w:p w:rsidR="00704B77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0D4AF0">
        <w:rPr>
          <w:rFonts w:ascii="Times New Roman" w:hAnsi="Times New Roman" w:cs="Times New Roman"/>
          <w:sz w:val="24"/>
          <w:szCs w:val="24"/>
        </w:rPr>
        <w:lastRenderedPageBreak/>
        <w:t>Πρόσεξις</w:t>
      </w:r>
      <w:proofErr w:type="spellEnd"/>
      <w:r w:rsidRPr="000D4AF0">
        <w:rPr>
          <w:rFonts w:ascii="Times New Roman" w:hAnsi="Times New Roman" w:cs="Times New Roman"/>
          <w:sz w:val="24"/>
          <w:szCs w:val="24"/>
        </w:rPr>
        <w:t>, εύνοια, ευμάθεια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        2)  </w:t>
      </w:r>
      <w:r w:rsidRPr="000D4AF0">
        <w:rPr>
          <w:rFonts w:ascii="Times New Roman" w:hAnsi="Times New Roman" w:cs="Times New Roman"/>
          <w:sz w:val="24"/>
          <w:szCs w:val="24"/>
        </w:rPr>
        <w:t>ανομοιογενές ακροατήριο</w:t>
      </w:r>
      <w:r w:rsidR="00704B77" w:rsidRPr="000D4AF0">
        <w:rPr>
          <w:rFonts w:ascii="Times New Roman" w:hAnsi="Times New Roman" w:cs="Times New Roman"/>
          <w:sz w:val="24"/>
          <w:szCs w:val="24"/>
        </w:rPr>
        <w:t xml:space="preserve"> , στάση και ψυχολογία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D4AF0">
        <w:rPr>
          <w:rFonts w:ascii="Times New Roman" w:hAnsi="Times New Roman" w:cs="Times New Roman"/>
          <w:b/>
          <w:sz w:val="24"/>
          <w:szCs w:val="24"/>
        </w:rPr>
        <w:t>ΞΥΝΕΙΔΏς</w:t>
      </w:r>
      <w:proofErr w:type="spellEnd"/>
      <w:r w:rsidRPr="000D4AF0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0D4AF0">
        <w:rPr>
          <w:rFonts w:ascii="Times New Roman" w:hAnsi="Times New Roman" w:cs="Times New Roman"/>
          <w:sz w:val="24"/>
          <w:szCs w:val="24"/>
        </w:rPr>
        <w:t>έχει άμεση αντίληψη, προσωπική πείρα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Θέλει να εξυμνηθούν αρκετά οι πράξεις των νεκρών,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«άπειρος»: </w:t>
      </w:r>
      <w:r w:rsidRPr="000D4AF0">
        <w:rPr>
          <w:rFonts w:ascii="Times New Roman" w:hAnsi="Times New Roman" w:cs="Times New Roman"/>
          <w:sz w:val="24"/>
          <w:szCs w:val="24"/>
        </w:rPr>
        <w:t>θεωρεί τους επαίνους υπερβολικούς ,λόγω φθόνου κυρίως, αμφισβήτηση, δυσπιστία ( εκπορεύεται από τη φύση του ανθρώπου, φθονεί ότι ξεπερνά τις δυνάμεις του)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Ψυχολογικό όριο στους επαίνους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Κακριδής: </w:t>
      </w:r>
      <w:r w:rsidRPr="000D4AF0">
        <w:rPr>
          <w:rFonts w:ascii="Times New Roman" w:hAnsi="Times New Roman" w:cs="Times New Roman"/>
          <w:sz w:val="24"/>
          <w:szCs w:val="24"/>
        </w:rPr>
        <w:t>η γενιά του Θουκυδίδη: δύσπιστη και φθονερή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Ή άπειροι στον πόλεμο</w:t>
      </w:r>
    </w:p>
    <w:p w:rsidR="002C47A9" w:rsidRPr="000D4AF0" w:rsidRDefault="002C47A9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 xml:space="preserve">    Γι αυτό: απόκλιση</w:t>
      </w:r>
      <w:r w:rsidRPr="000D4AF0">
        <w:rPr>
          <w:rFonts w:ascii="Times New Roman" w:hAnsi="Times New Roman" w:cs="Times New Roman"/>
          <w:sz w:val="24"/>
          <w:szCs w:val="24"/>
        </w:rPr>
        <w:t xml:space="preserve"> από άλλα προοίμια</w:t>
      </w:r>
      <w:r w:rsidRPr="000D4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B77" w:rsidRPr="000D4AF0" w:rsidRDefault="00704B77" w:rsidP="00704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τελική απόφαση και γιατί</w:t>
      </w:r>
    </w:p>
    <w:p w:rsidR="00FB4359" w:rsidRPr="000D4AF0" w:rsidRDefault="00704B77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θα ακολουθήσει τους πολλούς: </w:t>
      </w:r>
      <w:r w:rsidRPr="000D4AF0">
        <w:rPr>
          <w:rFonts w:ascii="Times New Roman" w:hAnsi="Times New Roman" w:cs="Times New Roman"/>
          <w:b/>
          <w:sz w:val="24"/>
          <w:szCs w:val="24"/>
        </w:rPr>
        <w:t>στοιχείο Δημοκρατίας</w:t>
      </w:r>
    </w:p>
    <w:p w:rsidR="00B30D6D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θα προσπαθήσει να τους ικανοποιήσει όλους : βούληση και δόξα :</w:t>
      </w:r>
    </w:p>
    <w:p w:rsidR="00A072E1" w:rsidRPr="000D4AF0" w:rsidRDefault="00A072E1" w:rsidP="00B30D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επιθυμία και προσδοκία</w:t>
      </w:r>
    </w:p>
    <w:p w:rsidR="00B30D6D" w:rsidRPr="000D4AF0" w:rsidRDefault="00B30D6D" w:rsidP="00B30D6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30D6D" w:rsidRPr="000D4AF0" w:rsidRDefault="00A072E1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Δυσκολίες ρήτορα και σήμερα.</w:t>
      </w:r>
    </w:p>
    <w:p w:rsidR="00A072E1" w:rsidRPr="000D4AF0" w:rsidRDefault="00A072E1" w:rsidP="00A07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Αντιθέσεις</w:t>
      </w:r>
    </w:p>
    <w:p w:rsidR="00B30D6D" w:rsidRPr="000D4AF0" w:rsidRDefault="00A072E1" w:rsidP="00A072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Πολλοί-Περικλής</w:t>
      </w:r>
    </w:p>
    <w:p w:rsidR="00A072E1" w:rsidRPr="000D4AF0" w:rsidRDefault="00957C96" w:rsidP="00A072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Ένας ρήτορας- αρετές πολλών</w:t>
      </w:r>
    </w:p>
    <w:p w:rsidR="00957C96" w:rsidRPr="000D4AF0" w:rsidRDefault="00957C96" w:rsidP="00A072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Έργα- λόγια</w:t>
      </w:r>
    </w:p>
    <w:p w:rsidR="00957C96" w:rsidRPr="000D4AF0" w:rsidRDefault="00957C96" w:rsidP="00A072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Ευνοϊκός ακροατής- άπειρος</w:t>
      </w:r>
    </w:p>
    <w:p w:rsidR="00957C96" w:rsidRPr="000D4AF0" w:rsidRDefault="00957C96" w:rsidP="00A072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Υποτίμηση- υπερβολή </w:t>
      </w:r>
    </w:p>
    <w:p w:rsidR="00B30D6D" w:rsidRPr="000D4AF0" w:rsidRDefault="00B30D6D" w:rsidP="00957C9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D6D" w:rsidRPr="000D4AF0" w:rsidRDefault="00957C96" w:rsidP="00B30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Αρετές Περικλή ως ρήτορα: δεινότητα</w:t>
      </w:r>
    </w:p>
    <w:p w:rsidR="00B30D6D" w:rsidRPr="000D4AF0" w:rsidRDefault="00B30D6D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Α) </w:t>
      </w:r>
      <w:r w:rsidR="00957C96" w:rsidRPr="000D4AF0">
        <w:rPr>
          <w:rFonts w:ascii="Times New Roman" w:hAnsi="Times New Roman" w:cs="Times New Roman"/>
          <w:sz w:val="24"/>
          <w:szCs w:val="24"/>
        </w:rPr>
        <w:t>επιχειρηματολογία</w:t>
      </w:r>
    </w:p>
    <w:p w:rsidR="00957C96" w:rsidRPr="000D4AF0" w:rsidRDefault="00B30D6D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Β) </w:t>
      </w:r>
      <w:r w:rsidR="00957C96" w:rsidRPr="000D4AF0">
        <w:rPr>
          <w:rFonts w:ascii="Times New Roman" w:hAnsi="Times New Roman" w:cs="Times New Roman"/>
          <w:sz w:val="24"/>
          <w:szCs w:val="24"/>
        </w:rPr>
        <w:t>πληρότητα, οργάνωση</w:t>
      </w:r>
    </w:p>
    <w:p w:rsidR="00B30D6D" w:rsidRPr="000D4AF0" w:rsidRDefault="00B30D6D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Γ) </w:t>
      </w:r>
      <w:r w:rsidR="00957C96" w:rsidRPr="000D4AF0">
        <w:rPr>
          <w:rFonts w:ascii="Times New Roman" w:hAnsi="Times New Roman" w:cs="Times New Roman"/>
          <w:sz w:val="24"/>
          <w:szCs w:val="24"/>
        </w:rPr>
        <w:t>καλλιέπεια</w:t>
      </w:r>
    </w:p>
    <w:p w:rsidR="00B30D6D" w:rsidRPr="000D4AF0" w:rsidRDefault="00B30D6D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>Δ) βραχυλογία, ύφος λιτό</w:t>
      </w:r>
    </w:p>
    <w:p w:rsidR="00957C96" w:rsidRPr="000D4AF0" w:rsidRDefault="00B30D6D" w:rsidP="00B30D6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Ε) </w:t>
      </w:r>
      <w:r w:rsidR="00957C96" w:rsidRPr="000D4AF0">
        <w:rPr>
          <w:rFonts w:ascii="Times New Roman" w:hAnsi="Times New Roman" w:cs="Times New Roman"/>
          <w:sz w:val="24"/>
          <w:szCs w:val="24"/>
        </w:rPr>
        <w:t>ψυχολογία ακροατηρίου</w:t>
      </w:r>
    </w:p>
    <w:p w:rsidR="00957C96" w:rsidRPr="000D4AF0" w:rsidRDefault="00957C96" w:rsidP="00957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Αρετές Περικλή ως πολίτη- πολιτικού</w:t>
      </w:r>
    </w:p>
    <w:p w:rsidR="00B30D6D" w:rsidRPr="000D4AF0" w:rsidRDefault="00957C96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 -πρακτικός και ρεαλιστής</w:t>
      </w:r>
    </w:p>
    <w:p w:rsidR="00957C96" w:rsidRPr="000D4AF0" w:rsidRDefault="00957C96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- ειλικρίνεια και παρρησία</w:t>
      </w:r>
    </w:p>
    <w:p w:rsidR="00957C96" w:rsidRPr="000D4AF0" w:rsidRDefault="00957C96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-σεβασμός θεσμών και παράδοσης</w:t>
      </w:r>
    </w:p>
    <w:p w:rsidR="00957C96" w:rsidRPr="000D4AF0" w:rsidRDefault="00957C96" w:rsidP="00B30D6D">
      <w:pPr>
        <w:rPr>
          <w:rFonts w:ascii="Times New Roman" w:hAnsi="Times New Roman" w:cs="Times New Roman"/>
          <w:sz w:val="24"/>
          <w:szCs w:val="24"/>
        </w:rPr>
      </w:pPr>
      <w:r w:rsidRPr="000D4AF0">
        <w:rPr>
          <w:rFonts w:ascii="Times New Roman" w:hAnsi="Times New Roman" w:cs="Times New Roman"/>
          <w:sz w:val="24"/>
          <w:szCs w:val="24"/>
        </w:rPr>
        <w:t xml:space="preserve"> -ευπροσάρμοστος</w:t>
      </w:r>
    </w:p>
    <w:p w:rsidR="00957C96" w:rsidRPr="000D4AF0" w:rsidRDefault="00957C96" w:rsidP="00957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4AF0">
        <w:rPr>
          <w:rFonts w:ascii="Times New Roman" w:hAnsi="Times New Roman" w:cs="Times New Roman"/>
          <w:b/>
          <w:i/>
          <w:sz w:val="24"/>
          <w:szCs w:val="24"/>
        </w:rPr>
        <w:t>Γνωμικά –ιδεολογικά</w:t>
      </w:r>
    </w:p>
    <w:p w:rsidR="00B30D6D" w:rsidRPr="000D4AF0" w:rsidRDefault="00957C96" w:rsidP="00957C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Οι γενναίες πολεμικές πράξεις</w:t>
      </w:r>
      <w:r w:rsidRPr="000D4AF0">
        <w:rPr>
          <w:rFonts w:ascii="Times New Roman" w:hAnsi="Times New Roman" w:cs="Times New Roman"/>
          <w:sz w:val="24"/>
          <w:szCs w:val="24"/>
        </w:rPr>
        <w:t xml:space="preserve"> δύσκολα εκφράζονται με λόγια</w:t>
      </w:r>
    </w:p>
    <w:p w:rsidR="00957C96" w:rsidRPr="000D4AF0" w:rsidRDefault="00957C96" w:rsidP="00957C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Δυσπιστία σε ότι ξεπερνά τις δυνάμεις μας</w:t>
      </w:r>
    </w:p>
    <w:p w:rsidR="00957C96" w:rsidRPr="000D4AF0" w:rsidRDefault="00957C96" w:rsidP="00957C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D4AF0">
        <w:rPr>
          <w:rFonts w:ascii="Times New Roman" w:hAnsi="Times New Roman" w:cs="Times New Roman"/>
          <w:b/>
          <w:sz w:val="24"/>
          <w:szCs w:val="24"/>
        </w:rPr>
        <w:t>Σεβασμός σε δοκιμασμένους θεσμούς και γνώμη πολλών</w:t>
      </w:r>
    </w:p>
    <w:p w:rsidR="00B30D6D" w:rsidRPr="000D4AF0" w:rsidRDefault="00B30D6D">
      <w:pPr>
        <w:rPr>
          <w:sz w:val="24"/>
          <w:szCs w:val="24"/>
        </w:rPr>
      </w:pPr>
    </w:p>
    <w:sectPr w:rsidR="00B30D6D" w:rsidRPr="000D4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093B"/>
    <w:multiLevelType w:val="hybridMultilevel"/>
    <w:tmpl w:val="7C9E344C"/>
    <w:lvl w:ilvl="0" w:tplc="F8684402">
      <w:start w:val="1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682B0F"/>
    <w:multiLevelType w:val="hybridMultilevel"/>
    <w:tmpl w:val="3AEE2EC6"/>
    <w:lvl w:ilvl="0" w:tplc="431C1F4E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4046DA"/>
    <w:multiLevelType w:val="hybridMultilevel"/>
    <w:tmpl w:val="6BC27288"/>
    <w:lvl w:ilvl="0" w:tplc="FD08E4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A729F"/>
    <w:multiLevelType w:val="hybridMultilevel"/>
    <w:tmpl w:val="58CE37CA"/>
    <w:lvl w:ilvl="0" w:tplc="36A485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BDB7CCD"/>
    <w:multiLevelType w:val="hybridMultilevel"/>
    <w:tmpl w:val="35DCA1B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1E10"/>
    <w:multiLevelType w:val="hybridMultilevel"/>
    <w:tmpl w:val="558E942E"/>
    <w:lvl w:ilvl="0" w:tplc="44CCB1C4">
      <w:start w:val="2"/>
      <w:numFmt w:val="bullet"/>
      <w:lvlText w:val="-"/>
      <w:lvlJc w:val="left"/>
      <w:pPr>
        <w:ind w:left="2310" w:hanging="360"/>
      </w:pPr>
      <w:rPr>
        <w:rFonts w:ascii="Times New Roman" w:eastAsiaTheme="minorHAnsi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D6D"/>
    <w:rsid w:val="000D4AF0"/>
    <w:rsid w:val="002C47A9"/>
    <w:rsid w:val="00704B77"/>
    <w:rsid w:val="00957C96"/>
    <w:rsid w:val="00A072E1"/>
    <w:rsid w:val="00B30D6D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68F3B-834D-40EC-8843-55D68B1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A2293-583B-4322-83FB-9EB7BA78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Ξενια</dc:creator>
  <cp:lastModifiedBy>ELENH</cp:lastModifiedBy>
  <cp:revision>3</cp:revision>
  <cp:lastPrinted>2017-09-14T03:38:00Z</cp:lastPrinted>
  <dcterms:created xsi:type="dcterms:W3CDTF">2013-11-22T16:46:00Z</dcterms:created>
  <dcterms:modified xsi:type="dcterms:W3CDTF">2017-09-14T03:38:00Z</dcterms:modified>
</cp:coreProperties>
</file>