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51" w:rsidRDefault="00B15AD6" w:rsidP="000F7D51">
      <w:pPr>
        <w:ind w:left="420"/>
        <w:jc w:val="center"/>
      </w:pPr>
      <w:r>
        <w:rPr>
          <w:color w:val="FF00F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6.5pt;height:46pt" fillcolor="red" strokeweight="1.5pt">
            <v:shadow on="t" color="#b2b2b2" opacity=".5" offset="6pt,-6pt"/>
            <v:textpath style="font-family:&quot;Times New Roman&quot;;font-size:40pt;font-weight:bold;v-text-kern:t" trim="t" fitpath="t" string="ΓΛΩΣΣΑ"/>
          </v:shape>
        </w:pict>
      </w:r>
    </w:p>
    <w:p w:rsidR="000F7D51" w:rsidRPr="005043B8" w:rsidRDefault="000F7D51" w:rsidP="00982CA3">
      <w:pPr>
        <w:ind w:left="142" w:firstLine="278"/>
        <w:jc w:val="both"/>
        <w:rPr>
          <w:rFonts w:ascii="Comic Sans MS" w:hAnsi="Comic Sans MS"/>
          <w:lang w:val="el-GR"/>
        </w:rPr>
      </w:pPr>
      <w:r w:rsidRPr="005043B8">
        <w:rPr>
          <w:rFonts w:ascii="Comic Sans MS" w:hAnsi="Comic Sans MS"/>
          <w:lang w:val="el-GR"/>
        </w:rPr>
        <w:t xml:space="preserve">   Η γλώσσα είναι ένας κώδικας επικοινωνίας, ένα σύστημα σημείων (λέξεις) με το οποίο τα μέλη μιας κοινότητας στέλνουν και δέχονται μηνύματα, δηλαδή επικοινωνούν. Η γλώσσα είναι κοινωνικός θεσμός. Η συμβίωση των ανθρώπων και η συγκρότηση κοινωνιών έκανε αναγκαία τη δημιουργία ενός τρόπου επικοινωνίας μεταξύ τους, ενός μέσου </w:t>
      </w:r>
      <w:proofErr w:type="spellStart"/>
      <w:r w:rsidRPr="005043B8">
        <w:rPr>
          <w:rFonts w:ascii="Comic Sans MS" w:hAnsi="Comic Sans MS"/>
          <w:lang w:val="el-GR"/>
        </w:rPr>
        <w:t>αλληλοσυνεννόησης</w:t>
      </w:r>
      <w:proofErr w:type="spellEnd"/>
      <w:r w:rsidRPr="005043B8">
        <w:rPr>
          <w:rFonts w:ascii="Comic Sans MS" w:hAnsi="Comic Sans MS"/>
          <w:lang w:val="el-GR"/>
        </w:rPr>
        <w:t xml:space="preserve"> και αλληλοβοήθειας. </w:t>
      </w:r>
    </w:p>
    <w:p w:rsidR="000F7D51" w:rsidRPr="005043B8" w:rsidRDefault="000F7D51" w:rsidP="000F7D51">
      <w:pPr>
        <w:ind w:left="420"/>
        <w:rPr>
          <w:rFonts w:ascii="Comic Sans MS" w:hAnsi="Comic Sans MS"/>
          <w:lang w:val="el-GR"/>
        </w:rPr>
      </w:pPr>
      <w:r w:rsidRPr="005043B8">
        <w:rPr>
          <w:rFonts w:ascii="Comic Sans MS" w:hAnsi="Comic Sans MS"/>
          <w:b/>
          <w:u w:val="single"/>
          <w:lang w:val="el-GR"/>
        </w:rPr>
        <w:t>ΣΗΜΑΣΙΑ γλώσσας</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lang w:val="el-GR"/>
        </w:rPr>
      </w:pPr>
      <w:r w:rsidRPr="00982CA3">
        <w:rPr>
          <w:rFonts w:ascii="Comic Sans MS" w:hAnsi="Comic Sans MS"/>
          <w:b/>
          <w:lang w:val="el-GR"/>
        </w:rPr>
        <w:t>α.</w:t>
      </w:r>
      <w:r w:rsidRPr="005043B8">
        <w:rPr>
          <w:rFonts w:ascii="Comic Sans MS" w:hAnsi="Comic Sans MS"/>
          <w:lang w:val="el-GR"/>
        </w:rPr>
        <w:t xml:space="preserve"> </w:t>
      </w:r>
      <w:r w:rsidRPr="00982CA3">
        <w:rPr>
          <w:rFonts w:ascii="Comic Sans MS" w:hAnsi="Comic Sans MS"/>
          <w:b/>
          <w:lang w:val="el-GR"/>
        </w:rPr>
        <w:t>Αποτελεί βασικό παράγοντα της πνευματικής ανάπτυξης του ανθρώπου.</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lang w:val="el-GR"/>
        </w:rPr>
        <w:t xml:space="preserve">- </w:t>
      </w:r>
      <w:r w:rsidRPr="005043B8">
        <w:rPr>
          <w:rFonts w:ascii="Comic Sans MS" w:hAnsi="Comic Sans MS"/>
          <w:sz w:val="20"/>
          <w:szCs w:val="20"/>
          <w:lang w:val="el-GR"/>
        </w:rPr>
        <w:t xml:space="preserve">η σκέψη και η γλώσσα είναι αλληλένδετες κι εκφράζουν το επίπεδο της πνευματικής κατάστασης του ατόμου. Η ορθή έκφραση των σκέψεων απαιτεί την επαρκή γνώση του γλωσσικού κώδικα επικοινωνίας, αλλά και αντίστροφα η γλώσσα κινητοποιεί τη σκέψη, τρέφει τη λογική και καλλιεργεί το συλλογισμό. </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lang w:val="el-GR"/>
        </w:rPr>
      </w:pPr>
      <w:r w:rsidRPr="005043B8">
        <w:rPr>
          <w:rFonts w:ascii="Comic Sans MS" w:hAnsi="Comic Sans MS"/>
          <w:sz w:val="20"/>
          <w:szCs w:val="20"/>
          <w:lang w:val="el-GR"/>
        </w:rPr>
        <w:t>- η γλώσσα είναι φορέας ιδεών και πεποιθήσεων. Μέσω αυτής διακινούνται ιδέες, γνώσεις και πληροφορίες και έτσι διευρύνονται οι γνωστικοί ορίζοντες του ατόμου και εμπλουτίζεται το πνεύμα</w:t>
      </w:r>
      <w:r w:rsidR="00982CA3">
        <w:rPr>
          <w:rFonts w:ascii="Comic Sans MS" w:hAnsi="Comic Sans MS"/>
          <w:sz w:val="20"/>
          <w:szCs w:val="20"/>
          <w:lang w:val="el-GR"/>
        </w:rPr>
        <w:t xml:space="preserve"> του.  </w:t>
      </w:r>
      <w:r w:rsidRPr="005043B8">
        <w:rPr>
          <w:rFonts w:ascii="Comic Sans MS" w:hAnsi="Comic Sans MS"/>
          <w:lang w:val="el-GR"/>
        </w:rPr>
        <w:t>_______________________________________________________________</w:t>
      </w:r>
      <w:r w:rsidR="00982CA3">
        <w:rPr>
          <w:rFonts w:ascii="Comic Sans MS" w:hAnsi="Comic Sans MS"/>
          <w:lang w:val="el-GR"/>
        </w:rPr>
        <w:t>___________</w:t>
      </w:r>
      <w:r w:rsidRPr="005043B8">
        <w:rPr>
          <w:rFonts w:ascii="Comic Sans MS" w:hAnsi="Comic Sans MS"/>
          <w:lang w:val="el-GR"/>
        </w:rPr>
        <w:t>_</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lang w:val="el-GR"/>
        </w:rPr>
      </w:pPr>
      <w:r w:rsidRPr="00982CA3">
        <w:rPr>
          <w:rFonts w:ascii="Comic Sans MS" w:hAnsi="Comic Sans MS"/>
          <w:b/>
          <w:lang w:val="el-GR"/>
        </w:rPr>
        <w:t>β. Με τη γλώσσα επιτυγχάνεται η κοινωνικοποίηση του ατόμου</w:t>
      </w:r>
      <w:r w:rsidRPr="005043B8">
        <w:rPr>
          <w:rFonts w:ascii="Comic Sans MS" w:hAnsi="Comic Sans MS"/>
          <w:lang w:val="el-GR"/>
        </w:rPr>
        <w:t>.</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 xml:space="preserve">- αποτελεί μέσο επικοινωνίας και ανταλλαγής πληροφοριών και απόψεων ενισχύοντας τη φυσική τάση του ανθρώπου (για επικοινωνία) </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 xml:space="preserve"> - αποτελεί για την κάθε κοινότητα βασικό ενοποιητικό στοιχείο αλλά και συνιστά την πιο απτή απόδειξη των ιδιαιτεροτήτων της κοινωνικής ομάδας.</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  επιτρέπει το διάλογο ως μέσο πληροφόρησης, συνεννόησης και επίλυσης διαφορών</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-Καλλιεργεί πνεύμα ομαδικότητας και συνεργασίας</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lang w:val="el-GR"/>
        </w:rPr>
      </w:pPr>
      <w:r w:rsidRPr="005043B8">
        <w:rPr>
          <w:rFonts w:ascii="Comic Sans MS" w:hAnsi="Comic Sans MS"/>
          <w:lang w:val="el-GR"/>
        </w:rPr>
        <w:t>________________________________________________________________</w:t>
      </w:r>
      <w:r w:rsidR="00982CA3">
        <w:rPr>
          <w:rFonts w:ascii="Comic Sans MS" w:hAnsi="Comic Sans MS"/>
          <w:lang w:val="el-GR"/>
        </w:rPr>
        <w:t>___________</w:t>
      </w:r>
    </w:p>
    <w:p w:rsidR="000F7D51" w:rsidRPr="00982CA3"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b/>
          <w:lang w:val="el-GR"/>
        </w:rPr>
      </w:pPr>
      <w:r w:rsidRPr="00982CA3">
        <w:rPr>
          <w:rFonts w:ascii="Comic Sans MS" w:hAnsi="Comic Sans MS"/>
          <w:b/>
          <w:lang w:val="el-GR"/>
        </w:rPr>
        <w:t>γ. Με τη γλώσσα το άτομο εκφράζει τα συναισθήματά του και εξωτερικεύει τις μύχιες</w:t>
      </w:r>
      <w:r w:rsidR="00982CA3">
        <w:rPr>
          <w:rFonts w:ascii="Comic Sans MS" w:hAnsi="Comic Sans MS"/>
          <w:b/>
          <w:lang w:val="el-GR"/>
        </w:rPr>
        <w:t xml:space="preserve"> σκέψεις και</w:t>
      </w:r>
    </w:p>
    <w:p w:rsidR="000F7D51" w:rsidRPr="00982CA3"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b/>
          <w:lang w:val="el-GR"/>
        </w:rPr>
      </w:pPr>
      <w:r w:rsidRPr="005043B8">
        <w:rPr>
          <w:rFonts w:ascii="Comic Sans MS" w:hAnsi="Comic Sans MS"/>
          <w:lang w:val="el-GR"/>
        </w:rPr>
        <w:t xml:space="preserve">    </w:t>
      </w:r>
      <w:r w:rsidRPr="00982CA3">
        <w:rPr>
          <w:rFonts w:ascii="Comic Sans MS" w:hAnsi="Comic Sans MS"/>
          <w:b/>
          <w:lang w:val="el-GR"/>
        </w:rPr>
        <w:t>επιθυμίες του.</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 η γλώσσα δεν αποτελεί μόνο μέσο ανταλλαγής , πληροφοριών, αλλά ικανοποιεί την ανάγκη των ανθρώπων για βαθύτερη ψυχική επαφή και επικοινωνία.</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lang w:val="el-GR"/>
        </w:rPr>
      </w:pPr>
      <w:r w:rsidRPr="005043B8">
        <w:rPr>
          <w:rFonts w:ascii="Comic Sans MS" w:hAnsi="Comic Sans MS"/>
          <w:lang w:val="el-GR"/>
        </w:rPr>
        <w:t>________________________________________________________________</w:t>
      </w:r>
      <w:r w:rsidR="00982CA3">
        <w:rPr>
          <w:rFonts w:ascii="Comic Sans MS" w:hAnsi="Comic Sans MS"/>
          <w:lang w:val="el-GR"/>
        </w:rPr>
        <w:t>___________</w:t>
      </w:r>
    </w:p>
    <w:p w:rsidR="000F7D51" w:rsidRPr="00982CA3"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b/>
          <w:lang w:val="el-GR"/>
        </w:rPr>
      </w:pPr>
      <w:r w:rsidRPr="00982CA3">
        <w:rPr>
          <w:rFonts w:ascii="Comic Sans MS" w:hAnsi="Comic Sans MS"/>
          <w:b/>
          <w:lang w:val="el-GR"/>
        </w:rPr>
        <w:t>δ. Μεγάλη είναι η σημασία της γλώσσας και στην πολιτική ζωή</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 οδηγεί στην πολιτικοποίηση του ατόμου και συμβάλλει στην εδραίωση της δημοκρατίας. Με τη γλώσσα οι πολίτες εκφράζουν τις ιδέες και τις απόψεις τους, διεκδικούν τα δικαιώματά τους, ασκούν κριτική και ελέγχουν την εκάστοτε εξουσία, προωθούν το διάλογο που αποτελεί βασική αρχή του δημοκρατικού πολιτεύματος.</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 Η γλωσσ. καλλιέργεια επιτρέπει στου πολίτες να διακρίνουν τον πολιτικό λόγο που επιχειρεί να εξαπατήσει και συμβάλλει στον περιορισμό αρνητικών φαινομένων στην πολιτική ζωή, όπως η δημαγωγία και ο λαϊκισμός.</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lang w:val="el-GR"/>
        </w:rPr>
      </w:pPr>
      <w:r w:rsidRPr="005043B8">
        <w:rPr>
          <w:rFonts w:ascii="Comic Sans MS" w:hAnsi="Comic Sans MS"/>
          <w:lang w:val="el-GR"/>
        </w:rPr>
        <w:t>________________________________</w:t>
      </w:r>
      <w:r w:rsidR="00982CA3">
        <w:rPr>
          <w:rFonts w:ascii="Comic Sans MS" w:hAnsi="Comic Sans MS"/>
          <w:lang w:val="el-GR"/>
        </w:rPr>
        <w:t>___________________________________________</w:t>
      </w:r>
    </w:p>
    <w:p w:rsidR="000F7D51" w:rsidRPr="00982CA3"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b/>
          <w:lang w:val="el-GR"/>
        </w:rPr>
      </w:pPr>
      <w:r w:rsidRPr="00982CA3">
        <w:rPr>
          <w:rFonts w:ascii="Comic Sans MS" w:hAnsi="Comic Sans MS"/>
          <w:b/>
          <w:lang w:val="el-GR"/>
        </w:rPr>
        <w:t>ε. Η γλώσσα αποτελεί βασικό στοιχείο της ταυτότητας ενός λαού.</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 μέσω αυτής διασώζεται η πολιτισμική κληρονομιά (ήθη, έθιμα, παραδόσεις, επιτεύγματα)</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sz w:val="20"/>
          <w:szCs w:val="20"/>
          <w:lang w:val="el-GR"/>
        </w:rPr>
      </w:pPr>
      <w:r w:rsidRPr="005043B8">
        <w:rPr>
          <w:rFonts w:ascii="Comic Sans MS" w:hAnsi="Comic Sans MS"/>
          <w:sz w:val="20"/>
          <w:szCs w:val="20"/>
          <w:lang w:val="el-GR"/>
        </w:rPr>
        <w:t>- η γλώσσα ενώνει τα μέλη μιας εθνικής ομάδας και ταυτόχρονα τα διαφοροποιεί από αυτά που ανήκουν σε άλλες εθνικές ομάδες.</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lang w:val="el-GR"/>
        </w:rPr>
      </w:pPr>
      <w:r w:rsidRPr="005043B8">
        <w:rPr>
          <w:rFonts w:ascii="Comic Sans MS" w:hAnsi="Comic Sans MS"/>
          <w:sz w:val="20"/>
          <w:szCs w:val="20"/>
          <w:lang w:val="el-GR"/>
        </w:rPr>
        <w:t>- διαφυλάσσει τη μνήμη του παρελθόντος ενός λαού (την ιστορία του) και ισχυροποιεί την εθνική συνείδηση.</w:t>
      </w:r>
    </w:p>
    <w:p w:rsidR="000F7D51" w:rsidRPr="005043B8"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lang w:val="el-GR"/>
        </w:rPr>
      </w:pPr>
      <w:r w:rsidRPr="005043B8">
        <w:rPr>
          <w:rFonts w:ascii="Comic Sans MS" w:hAnsi="Comic Sans MS"/>
          <w:lang w:val="el-GR"/>
        </w:rPr>
        <w:t>______________________________________________________________</w:t>
      </w:r>
      <w:r w:rsidR="00982CA3">
        <w:rPr>
          <w:rFonts w:ascii="Comic Sans MS" w:hAnsi="Comic Sans MS"/>
          <w:lang w:val="el-GR"/>
        </w:rPr>
        <w:t>___________</w:t>
      </w:r>
      <w:r w:rsidRPr="005043B8">
        <w:rPr>
          <w:rFonts w:ascii="Comic Sans MS" w:hAnsi="Comic Sans MS"/>
          <w:lang w:val="el-GR"/>
        </w:rPr>
        <w:t>__</w:t>
      </w:r>
    </w:p>
    <w:p w:rsidR="000F7D51" w:rsidRPr="00982CA3" w:rsidRDefault="000F7D51" w:rsidP="00982CA3">
      <w:pPr>
        <w:pBdr>
          <w:top w:val="single" w:sz="4" w:space="1" w:color="auto"/>
          <w:left w:val="single" w:sz="4" w:space="4" w:color="auto"/>
          <w:bottom w:val="single" w:sz="4" w:space="1" w:color="auto"/>
          <w:right w:val="single" w:sz="4" w:space="4" w:color="auto"/>
        </w:pBdr>
        <w:spacing w:after="0" w:line="240" w:lineRule="auto"/>
        <w:ind w:left="420"/>
        <w:rPr>
          <w:rFonts w:ascii="Comic Sans MS" w:hAnsi="Comic Sans MS"/>
          <w:b/>
          <w:lang w:val="el-GR"/>
        </w:rPr>
      </w:pPr>
      <w:r w:rsidRPr="00982CA3">
        <w:rPr>
          <w:rFonts w:ascii="Comic Sans MS" w:hAnsi="Comic Sans MS"/>
          <w:b/>
          <w:lang w:val="el-GR"/>
        </w:rPr>
        <w:t>στ. Σημαντική είναι η προσφορά της γλώσσας στην επικοινωνία μεταξύ των λαών</w:t>
      </w:r>
    </w:p>
    <w:p w:rsidR="000F7D51" w:rsidRPr="005043B8" w:rsidRDefault="000F7D51" w:rsidP="00982CA3">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omic Sans MS" w:hAnsi="Comic Sans MS"/>
          <w:sz w:val="20"/>
          <w:szCs w:val="20"/>
          <w:lang w:val="el-GR"/>
        </w:rPr>
      </w:pPr>
      <w:r w:rsidRPr="005043B8">
        <w:rPr>
          <w:rFonts w:ascii="Comic Sans MS" w:hAnsi="Comic Sans MS"/>
          <w:sz w:val="20"/>
          <w:szCs w:val="20"/>
          <w:lang w:val="el-GR"/>
        </w:rPr>
        <w:t>με τη γλώσσα οι λαοί έχουν τη δυνατότητα να ανταλλάσσουν πολιτιστικά στοιχεία  χωρίς να τίθεται σε κίνδυνο η ιδιαιτερότητά τους</w:t>
      </w:r>
    </w:p>
    <w:p w:rsidR="000F7D51" w:rsidRPr="005043B8" w:rsidRDefault="000F7D51" w:rsidP="00982CA3">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omic Sans MS" w:hAnsi="Comic Sans MS"/>
          <w:sz w:val="20"/>
          <w:szCs w:val="20"/>
          <w:lang w:val="el-GR"/>
        </w:rPr>
      </w:pPr>
      <w:r w:rsidRPr="005043B8">
        <w:rPr>
          <w:rFonts w:ascii="Comic Sans MS" w:hAnsi="Comic Sans MS"/>
          <w:sz w:val="20"/>
          <w:szCs w:val="20"/>
          <w:lang w:val="el-GR"/>
        </w:rPr>
        <w:t xml:space="preserve"> υλοποιείται κάθε μορφή συνεργασίας σε όλα τα επίπεδα της οικονομικής, κοινωνικής και πολιτιστικής ζωής.   </w:t>
      </w:r>
    </w:p>
    <w:p w:rsidR="000F7D51" w:rsidRPr="005043B8" w:rsidRDefault="000F7D51" w:rsidP="000F7D51">
      <w:pPr>
        <w:pBdr>
          <w:top w:val="thinThickSmallGap" w:sz="24" w:space="1" w:color="auto"/>
          <w:left w:val="thinThickSmallGap" w:sz="24" w:space="4" w:color="auto"/>
          <w:bottom w:val="thickThinSmallGap" w:sz="24" w:space="1" w:color="auto"/>
          <w:right w:val="thickThinSmallGap" w:sz="24" w:space="4" w:color="auto"/>
        </w:pBdr>
        <w:ind w:left="420"/>
        <w:rPr>
          <w:rFonts w:ascii="Comic Sans MS" w:hAnsi="Comic Sans MS"/>
          <w:lang w:val="el-GR"/>
        </w:rPr>
      </w:pPr>
      <w:r w:rsidRPr="005043B8">
        <w:rPr>
          <w:rFonts w:ascii="Comic Sans MS" w:hAnsi="Comic Sans MS"/>
          <w:lang w:val="el-GR"/>
        </w:rPr>
        <w:lastRenderedPageBreak/>
        <w:t>ΓΛΩΣΣΙΚΟ ΠΡΟΒΛΗΜΑ</w:t>
      </w:r>
    </w:p>
    <w:p w:rsidR="000F7D51" w:rsidRPr="005043B8" w:rsidRDefault="000F7D51" w:rsidP="00982CA3">
      <w:pPr>
        <w:spacing w:after="0" w:line="240" w:lineRule="auto"/>
        <w:ind w:left="420"/>
        <w:rPr>
          <w:rFonts w:ascii="Comic Sans MS" w:hAnsi="Comic Sans MS"/>
          <w:sz w:val="20"/>
          <w:szCs w:val="20"/>
          <w:lang w:val="el-GR"/>
        </w:rPr>
      </w:pPr>
      <w:r w:rsidRPr="005043B8">
        <w:rPr>
          <w:rFonts w:ascii="Comic Sans MS" w:hAnsi="Comic Sans MS"/>
          <w:lang w:val="el-GR"/>
        </w:rPr>
        <w:t xml:space="preserve">   </w:t>
      </w:r>
      <w:r w:rsidRPr="005043B8">
        <w:rPr>
          <w:rFonts w:ascii="Comic Sans MS" w:hAnsi="Comic Sans MS"/>
          <w:sz w:val="20"/>
          <w:szCs w:val="20"/>
          <w:lang w:val="el-GR"/>
        </w:rPr>
        <w:t>Πολλοί μιλούν σήμερα για κρίση και υποβάθμιση της γλώσσας μας, με συνέπεια να μην είναι εφικτή η βαθύτερη επικοινωνία των ανθρώπων αλλά και η αβίαστη έκφραση των διανοημάτων και των συναισθημάτων τους.</w:t>
      </w:r>
    </w:p>
    <w:p w:rsidR="000F7D51" w:rsidRPr="005043B8" w:rsidRDefault="000F7D51" w:rsidP="00982CA3">
      <w:pPr>
        <w:spacing w:after="0" w:line="240" w:lineRule="auto"/>
        <w:ind w:left="420"/>
        <w:rPr>
          <w:rFonts w:ascii="Comic Sans MS" w:hAnsi="Comic Sans MS"/>
          <w:sz w:val="20"/>
          <w:szCs w:val="20"/>
          <w:lang w:val="el-GR"/>
        </w:rPr>
      </w:pPr>
      <w:r w:rsidRPr="005043B8">
        <w:rPr>
          <w:rFonts w:ascii="Comic Sans MS" w:hAnsi="Comic Sans MS"/>
          <w:sz w:val="20"/>
          <w:szCs w:val="20"/>
          <w:lang w:val="el-GR"/>
        </w:rPr>
        <w:t>Ενδείξεις που μαρτυρούν την υποβάθμιση της γλώσσας:</w:t>
      </w:r>
    </w:p>
    <w:p w:rsidR="000F7D51" w:rsidRPr="005043B8" w:rsidRDefault="000F7D51" w:rsidP="00982CA3">
      <w:pPr>
        <w:numPr>
          <w:ilvl w:val="0"/>
          <w:numId w:val="1"/>
        </w:numPr>
        <w:spacing w:after="0" w:line="240" w:lineRule="auto"/>
        <w:rPr>
          <w:rFonts w:ascii="Comic Sans MS" w:hAnsi="Comic Sans MS"/>
          <w:sz w:val="20"/>
          <w:szCs w:val="20"/>
          <w:lang w:val="el-GR"/>
        </w:rPr>
      </w:pPr>
      <w:r w:rsidRPr="005043B8">
        <w:rPr>
          <w:rFonts w:ascii="Comic Sans MS" w:hAnsi="Comic Sans MS"/>
          <w:sz w:val="20"/>
          <w:szCs w:val="20"/>
          <w:lang w:val="el-GR"/>
        </w:rPr>
        <w:t>η λεξιπενία και γενικότερα η συρρίκνωση του λεξιλογίου</w:t>
      </w:r>
    </w:p>
    <w:p w:rsidR="000F7D51" w:rsidRPr="005043B8" w:rsidRDefault="000F7D51" w:rsidP="00982CA3">
      <w:pPr>
        <w:numPr>
          <w:ilvl w:val="0"/>
          <w:numId w:val="1"/>
        </w:numPr>
        <w:spacing w:after="0" w:line="240" w:lineRule="auto"/>
        <w:rPr>
          <w:rFonts w:ascii="Comic Sans MS" w:hAnsi="Comic Sans MS"/>
          <w:sz w:val="20"/>
          <w:szCs w:val="20"/>
          <w:lang w:val="el-GR"/>
        </w:rPr>
      </w:pPr>
      <w:r w:rsidRPr="005043B8">
        <w:rPr>
          <w:rFonts w:ascii="Comic Sans MS" w:hAnsi="Comic Sans MS"/>
          <w:sz w:val="20"/>
          <w:szCs w:val="20"/>
          <w:lang w:val="el-GR"/>
        </w:rPr>
        <w:t>η κακή χρήση της γραμματικής και του συντακτικού</w:t>
      </w:r>
    </w:p>
    <w:p w:rsidR="000F7D51" w:rsidRPr="00F245FC" w:rsidRDefault="000F7D51" w:rsidP="00982CA3">
      <w:pPr>
        <w:numPr>
          <w:ilvl w:val="0"/>
          <w:numId w:val="1"/>
        </w:numPr>
        <w:spacing w:after="0" w:line="240" w:lineRule="auto"/>
        <w:rPr>
          <w:sz w:val="20"/>
          <w:szCs w:val="20"/>
        </w:rPr>
      </w:pPr>
      <w:r w:rsidRPr="00F245FC">
        <w:rPr>
          <w:rFonts w:ascii="Comic Sans MS" w:hAnsi="Comic Sans MS"/>
          <w:sz w:val="20"/>
          <w:szCs w:val="20"/>
        </w:rPr>
        <w:t xml:space="preserve">η </w:t>
      </w:r>
      <w:proofErr w:type="spellStart"/>
      <w:r w:rsidRPr="00F245FC">
        <w:rPr>
          <w:rFonts w:ascii="Comic Sans MS" w:hAnsi="Comic Sans MS"/>
          <w:sz w:val="20"/>
          <w:szCs w:val="20"/>
        </w:rPr>
        <w:t>άκριτη</w:t>
      </w:r>
      <w:proofErr w:type="spellEnd"/>
      <w:r w:rsidRPr="00F245FC">
        <w:rPr>
          <w:rFonts w:ascii="Comic Sans MS" w:hAnsi="Comic Sans MS"/>
          <w:sz w:val="20"/>
          <w:szCs w:val="20"/>
        </w:rPr>
        <w:t xml:space="preserve"> </w:t>
      </w:r>
      <w:proofErr w:type="spellStart"/>
      <w:r w:rsidRPr="00F245FC">
        <w:rPr>
          <w:rFonts w:ascii="Comic Sans MS" w:hAnsi="Comic Sans MS"/>
          <w:sz w:val="20"/>
          <w:szCs w:val="20"/>
        </w:rPr>
        <w:t>χρησιμο</w:t>
      </w:r>
      <w:proofErr w:type="spellEnd"/>
      <w:r w:rsidRPr="00F245FC">
        <w:rPr>
          <w:rFonts w:ascii="Comic Sans MS" w:hAnsi="Comic Sans MS"/>
          <w:sz w:val="20"/>
          <w:szCs w:val="20"/>
        </w:rPr>
        <w:t xml:space="preserve">ποίηση </w:t>
      </w:r>
      <w:proofErr w:type="spellStart"/>
      <w:r w:rsidRPr="00F245FC">
        <w:rPr>
          <w:rFonts w:ascii="Comic Sans MS" w:hAnsi="Comic Sans MS"/>
          <w:sz w:val="20"/>
          <w:szCs w:val="20"/>
        </w:rPr>
        <w:t>ξένων</w:t>
      </w:r>
      <w:proofErr w:type="spellEnd"/>
      <w:r w:rsidRPr="00F245FC">
        <w:rPr>
          <w:rFonts w:ascii="Comic Sans MS" w:hAnsi="Comic Sans MS"/>
          <w:sz w:val="20"/>
          <w:szCs w:val="20"/>
        </w:rPr>
        <w:t xml:space="preserve"> </w:t>
      </w:r>
      <w:proofErr w:type="spellStart"/>
      <w:r w:rsidRPr="00F245FC">
        <w:rPr>
          <w:rFonts w:ascii="Comic Sans MS" w:hAnsi="Comic Sans MS"/>
          <w:sz w:val="20"/>
          <w:szCs w:val="20"/>
        </w:rPr>
        <w:t>λέξεων</w:t>
      </w:r>
      <w:proofErr w:type="spellEnd"/>
    </w:p>
    <w:p w:rsidR="000F7D51" w:rsidRPr="00F245FC" w:rsidRDefault="000F7D51" w:rsidP="00982CA3">
      <w:pPr>
        <w:numPr>
          <w:ilvl w:val="0"/>
          <w:numId w:val="1"/>
        </w:numPr>
        <w:spacing w:after="0" w:line="240" w:lineRule="auto"/>
        <w:rPr>
          <w:sz w:val="20"/>
          <w:szCs w:val="20"/>
        </w:rPr>
      </w:pPr>
      <w:r w:rsidRPr="00F245FC">
        <w:rPr>
          <w:rFonts w:ascii="Comic Sans MS" w:hAnsi="Comic Sans MS"/>
          <w:sz w:val="20"/>
          <w:szCs w:val="20"/>
        </w:rPr>
        <w:t xml:space="preserve">η </w:t>
      </w:r>
      <w:proofErr w:type="spellStart"/>
      <w:r w:rsidRPr="00F245FC">
        <w:rPr>
          <w:rFonts w:ascii="Comic Sans MS" w:hAnsi="Comic Sans MS"/>
          <w:sz w:val="20"/>
          <w:szCs w:val="20"/>
        </w:rPr>
        <w:t>χρησιμο</w:t>
      </w:r>
      <w:proofErr w:type="spellEnd"/>
      <w:r w:rsidRPr="00F245FC">
        <w:rPr>
          <w:rFonts w:ascii="Comic Sans MS" w:hAnsi="Comic Sans MS"/>
          <w:sz w:val="20"/>
          <w:szCs w:val="20"/>
        </w:rPr>
        <w:t xml:space="preserve">ποίηση </w:t>
      </w:r>
      <w:proofErr w:type="spellStart"/>
      <w:r w:rsidRPr="00F245FC">
        <w:rPr>
          <w:rFonts w:ascii="Comic Sans MS" w:hAnsi="Comic Sans MS"/>
          <w:sz w:val="20"/>
          <w:szCs w:val="20"/>
        </w:rPr>
        <w:t>άστοχων</w:t>
      </w:r>
      <w:proofErr w:type="spellEnd"/>
      <w:r w:rsidRPr="00F245FC">
        <w:rPr>
          <w:rFonts w:ascii="Comic Sans MS" w:hAnsi="Comic Sans MS"/>
          <w:sz w:val="20"/>
          <w:szCs w:val="20"/>
        </w:rPr>
        <w:t xml:space="preserve"> </w:t>
      </w:r>
      <w:proofErr w:type="spellStart"/>
      <w:r w:rsidRPr="00F245FC">
        <w:rPr>
          <w:rFonts w:ascii="Comic Sans MS" w:hAnsi="Comic Sans MS"/>
          <w:sz w:val="20"/>
          <w:szCs w:val="20"/>
        </w:rPr>
        <w:t>εκφράσεων</w:t>
      </w:r>
      <w:proofErr w:type="spellEnd"/>
    </w:p>
    <w:p w:rsidR="000F7D51" w:rsidRPr="005043B8" w:rsidRDefault="000F7D51" w:rsidP="00982CA3">
      <w:pPr>
        <w:numPr>
          <w:ilvl w:val="0"/>
          <w:numId w:val="1"/>
        </w:numPr>
        <w:spacing w:after="0" w:line="240" w:lineRule="auto"/>
        <w:rPr>
          <w:sz w:val="20"/>
          <w:szCs w:val="20"/>
          <w:lang w:val="el-GR"/>
        </w:rPr>
      </w:pPr>
      <w:r w:rsidRPr="005043B8">
        <w:rPr>
          <w:rFonts w:ascii="Comic Sans MS" w:hAnsi="Comic Sans MS"/>
          <w:sz w:val="20"/>
          <w:szCs w:val="20"/>
          <w:lang w:val="el-GR"/>
        </w:rPr>
        <w:t xml:space="preserve">η χρήση μιας </w:t>
      </w:r>
      <w:proofErr w:type="spellStart"/>
      <w:r w:rsidRPr="005043B8">
        <w:rPr>
          <w:rFonts w:ascii="Comic Sans MS" w:hAnsi="Comic Sans MS"/>
          <w:sz w:val="20"/>
          <w:szCs w:val="20"/>
          <w:lang w:val="el-GR"/>
        </w:rPr>
        <w:t>συνθηματολογικής</w:t>
      </w:r>
      <w:proofErr w:type="spellEnd"/>
      <w:r w:rsidRPr="005043B8">
        <w:rPr>
          <w:rFonts w:ascii="Comic Sans MS" w:hAnsi="Comic Sans MS"/>
          <w:sz w:val="20"/>
          <w:szCs w:val="20"/>
          <w:lang w:val="el-GR"/>
        </w:rPr>
        <w:t xml:space="preserve"> και απλουστευτικής γλώσσας</w:t>
      </w:r>
    </w:p>
    <w:p w:rsidR="00982CA3" w:rsidRDefault="00982CA3" w:rsidP="00982CA3">
      <w:pPr>
        <w:spacing w:after="0"/>
        <w:rPr>
          <w:rFonts w:ascii="Comic Sans MS" w:hAnsi="Comic Sans MS"/>
          <w:b/>
          <w:sz w:val="20"/>
          <w:szCs w:val="20"/>
          <w:u w:val="single"/>
          <w:lang w:val="el-GR"/>
        </w:rPr>
      </w:pPr>
    </w:p>
    <w:p w:rsidR="000F7D51" w:rsidRPr="00F245FC" w:rsidRDefault="000F7D51" w:rsidP="00982CA3">
      <w:pPr>
        <w:spacing w:after="0"/>
        <w:rPr>
          <w:rFonts w:ascii="Comic Sans MS" w:hAnsi="Comic Sans MS"/>
          <w:b/>
          <w:sz w:val="20"/>
          <w:szCs w:val="20"/>
          <w:u w:val="single"/>
        </w:rPr>
      </w:pPr>
      <w:proofErr w:type="spellStart"/>
      <w:r w:rsidRPr="00F245FC">
        <w:rPr>
          <w:rFonts w:ascii="Comic Sans MS" w:hAnsi="Comic Sans MS"/>
          <w:b/>
          <w:sz w:val="20"/>
          <w:szCs w:val="20"/>
          <w:u w:val="single"/>
        </w:rPr>
        <w:t>Αίτι</w:t>
      </w:r>
      <w:proofErr w:type="spellEnd"/>
      <w:r w:rsidRPr="00F245FC">
        <w:rPr>
          <w:rFonts w:ascii="Comic Sans MS" w:hAnsi="Comic Sans MS"/>
          <w:b/>
          <w:sz w:val="20"/>
          <w:szCs w:val="20"/>
          <w:u w:val="single"/>
        </w:rPr>
        <w:t xml:space="preserve">α </w:t>
      </w:r>
      <w:proofErr w:type="spellStart"/>
      <w:r w:rsidRPr="00F245FC">
        <w:rPr>
          <w:rFonts w:ascii="Comic Sans MS" w:hAnsi="Comic Sans MS"/>
          <w:b/>
          <w:sz w:val="20"/>
          <w:szCs w:val="20"/>
          <w:u w:val="single"/>
        </w:rPr>
        <w:t>γλωσσικής</w:t>
      </w:r>
      <w:proofErr w:type="spellEnd"/>
      <w:r w:rsidRPr="00F245FC">
        <w:rPr>
          <w:rFonts w:ascii="Comic Sans MS" w:hAnsi="Comic Sans MS"/>
          <w:b/>
          <w:sz w:val="20"/>
          <w:szCs w:val="20"/>
          <w:u w:val="single"/>
        </w:rPr>
        <w:t xml:space="preserve"> υποβ</w:t>
      </w:r>
      <w:proofErr w:type="spellStart"/>
      <w:r w:rsidRPr="00F245FC">
        <w:rPr>
          <w:rFonts w:ascii="Comic Sans MS" w:hAnsi="Comic Sans MS"/>
          <w:b/>
          <w:sz w:val="20"/>
          <w:szCs w:val="20"/>
          <w:u w:val="single"/>
        </w:rPr>
        <w:t>άθμισης</w:t>
      </w:r>
      <w:proofErr w:type="spellEnd"/>
    </w:p>
    <w:p w:rsidR="000F7D51" w:rsidRPr="005043B8" w:rsidRDefault="000F7D51" w:rsidP="00982CA3">
      <w:pPr>
        <w:numPr>
          <w:ilvl w:val="1"/>
          <w:numId w:val="1"/>
        </w:numPr>
        <w:spacing w:after="0" w:line="240" w:lineRule="auto"/>
        <w:rPr>
          <w:rFonts w:ascii="Comic Sans MS" w:hAnsi="Comic Sans MS"/>
          <w:sz w:val="20"/>
          <w:szCs w:val="20"/>
          <w:lang w:val="el-GR"/>
        </w:rPr>
      </w:pPr>
      <w:r w:rsidRPr="005043B8">
        <w:rPr>
          <w:rFonts w:ascii="Comic Sans MS" w:hAnsi="Comic Sans MS"/>
          <w:sz w:val="20"/>
          <w:szCs w:val="20"/>
          <w:lang w:val="el-GR"/>
        </w:rPr>
        <w:t>Η ελλιπής και τυπική διδασκαλία της γλώσσας στο σχολείο</w:t>
      </w:r>
    </w:p>
    <w:p w:rsidR="000F7D51" w:rsidRPr="005043B8" w:rsidRDefault="000F7D51" w:rsidP="00982CA3">
      <w:pPr>
        <w:numPr>
          <w:ilvl w:val="1"/>
          <w:numId w:val="1"/>
        </w:numPr>
        <w:spacing w:after="0" w:line="240" w:lineRule="auto"/>
        <w:rPr>
          <w:rFonts w:ascii="Comic Sans MS" w:hAnsi="Comic Sans MS"/>
          <w:sz w:val="20"/>
          <w:szCs w:val="20"/>
          <w:lang w:val="el-GR"/>
        </w:rPr>
      </w:pPr>
      <w:r w:rsidRPr="005043B8">
        <w:rPr>
          <w:rFonts w:ascii="Comic Sans MS" w:hAnsi="Comic Sans MS"/>
          <w:sz w:val="20"/>
          <w:szCs w:val="20"/>
          <w:lang w:val="el-GR"/>
        </w:rPr>
        <w:t>Η επίδραση των ΜΜΕ και κυρίως της τηλεόρασης</w:t>
      </w:r>
    </w:p>
    <w:p w:rsidR="000F7D51" w:rsidRPr="00F245FC" w:rsidRDefault="000F7D51" w:rsidP="00982CA3">
      <w:pPr>
        <w:numPr>
          <w:ilvl w:val="1"/>
          <w:numId w:val="1"/>
        </w:numPr>
        <w:spacing w:after="0" w:line="240" w:lineRule="auto"/>
        <w:rPr>
          <w:rFonts w:ascii="Comic Sans MS" w:hAnsi="Comic Sans MS"/>
          <w:sz w:val="20"/>
          <w:szCs w:val="20"/>
        </w:rPr>
      </w:pPr>
      <w:r w:rsidRPr="00F245FC">
        <w:rPr>
          <w:rFonts w:ascii="Comic Sans MS" w:hAnsi="Comic Sans MS"/>
          <w:sz w:val="20"/>
          <w:szCs w:val="20"/>
        </w:rPr>
        <w:t>Η α</w:t>
      </w:r>
      <w:proofErr w:type="spellStart"/>
      <w:r w:rsidRPr="00F245FC">
        <w:rPr>
          <w:rFonts w:ascii="Comic Sans MS" w:hAnsi="Comic Sans MS"/>
          <w:sz w:val="20"/>
          <w:szCs w:val="20"/>
        </w:rPr>
        <w:t>ρνητική</w:t>
      </w:r>
      <w:proofErr w:type="spellEnd"/>
      <w:r w:rsidRPr="00F245FC">
        <w:rPr>
          <w:rFonts w:ascii="Comic Sans MS" w:hAnsi="Comic Sans MS"/>
          <w:sz w:val="20"/>
          <w:szCs w:val="20"/>
        </w:rPr>
        <w:t xml:space="preserve"> επ</w:t>
      </w:r>
      <w:proofErr w:type="spellStart"/>
      <w:r w:rsidRPr="00F245FC">
        <w:rPr>
          <w:rFonts w:ascii="Comic Sans MS" w:hAnsi="Comic Sans MS"/>
          <w:sz w:val="20"/>
          <w:szCs w:val="20"/>
        </w:rPr>
        <w:t>ίδρ</w:t>
      </w:r>
      <w:proofErr w:type="spellEnd"/>
      <w:r w:rsidRPr="00F245FC">
        <w:rPr>
          <w:rFonts w:ascii="Comic Sans MS" w:hAnsi="Comic Sans MS"/>
          <w:sz w:val="20"/>
          <w:szCs w:val="20"/>
        </w:rPr>
        <w:t xml:space="preserve">αση </w:t>
      </w:r>
      <w:proofErr w:type="spellStart"/>
      <w:r w:rsidRPr="00F245FC">
        <w:rPr>
          <w:rFonts w:ascii="Comic Sans MS" w:hAnsi="Comic Sans MS"/>
          <w:sz w:val="20"/>
          <w:szCs w:val="20"/>
        </w:rPr>
        <w:t>της</w:t>
      </w:r>
      <w:proofErr w:type="spellEnd"/>
      <w:r w:rsidRPr="00F245FC">
        <w:rPr>
          <w:rFonts w:ascii="Comic Sans MS" w:hAnsi="Comic Sans MS"/>
          <w:sz w:val="20"/>
          <w:szCs w:val="20"/>
        </w:rPr>
        <w:t xml:space="preserve"> π</w:t>
      </w:r>
      <w:proofErr w:type="spellStart"/>
      <w:r w:rsidRPr="00F245FC">
        <w:rPr>
          <w:rFonts w:ascii="Comic Sans MS" w:hAnsi="Comic Sans MS"/>
          <w:sz w:val="20"/>
          <w:szCs w:val="20"/>
        </w:rPr>
        <w:t>ολιτικής</w:t>
      </w:r>
      <w:proofErr w:type="spellEnd"/>
    </w:p>
    <w:p w:rsidR="000F7D51" w:rsidRPr="005043B8" w:rsidRDefault="000F7D51" w:rsidP="00982CA3">
      <w:pPr>
        <w:numPr>
          <w:ilvl w:val="1"/>
          <w:numId w:val="1"/>
        </w:numPr>
        <w:spacing w:after="0" w:line="240" w:lineRule="auto"/>
        <w:rPr>
          <w:rFonts w:ascii="Comic Sans MS" w:hAnsi="Comic Sans MS"/>
          <w:sz w:val="20"/>
          <w:szCs w:val="20"/>
          <w:lang w:val="el-GR"/>
        </w:rPr>
      </w:pPr>
      <w:r w:rsidRPr="005043B8">
        <w:rPr>
          <w:rFonts w:ascii="Comic Sans MS" w:hAnsi="Comic Sans MS"/>
          <w:sz w:val="20"/>
          <w:szCs w:val="20"/>
          <w:lang w:val="el-GR"/>
        </w:rPr>
        <w:t>Η πολιτιστική διείσδυση των ανεπτυγμένων κρατών στη χώρα μας.</w:t>
      </w:r>
    </w:p>
    <w:p w:rsidR="000F7D51" w:rsidRPr="005043B8" w:rsidRDefault="000F7D51" w:rsidP="00982CA3">
      <w:pPr>
        <w:spacing w:after="0"/>
        <w:ind w:left="1500"/>
        <w:rPr>
          <w:rFonts w:ascii="Comic Sans MS" w:hAnsi="Comic Sans MS"/>
          <w:sz w:val="20"/>
          <w:szCs w:val="20"/>
          <w:lang w:val="el-GR"/>
        </w:rPr>
      </w:pPr>
    </w:p>
    <w:p w:rsidR="000F7D51" w:rsidRPr="005043B8" w:rsidRDefault="000F7D51" w:rsidP="00982CA3">
      <w:pPr>
        <w:spacing w:after="0"/>
        <w:ind w:left="1500"/>
        <w:jc w:val="center"/>
        <w:rPr>
          <w:rFonts w:ascii="Verdana" w:hAnsi="Verdana"/>
          <w:b/>
          <w:sz w:val="20"/>
          <w:szCs w:val="20"/>
          <w:u w:val="single"/>
          <w:lang w:val="el-GR"/>
        </w:rPr>
      </w:pPr>
      <w:r w:rsidRPr="005043B8">
        <w:rPr>
          <w:rFonts w:ascii="Verdana" w:hAnsi="Verdana"/>
          <w:b/>
          <w:sz w:val="20"/>
          <w:szCs w:val="20"/>
          <w:u w:val="single"/>
          <w:lang w:val="el-GR"/>
        </w:rPr>
        <w:t>Η ΓΛΩΣΣΑ ΤΩΝ ΝΕΩΝ</w:t>
      </w:r>
    </w:p>
    <w:p w:rsidR="000F7D51" w:rsidRPr="005043B8" w:rsidRDefault="000F7D51" w:rsidP="00982CA3">
      <w:pPr>
        <w:spacing w:after="0"/>
        <w:jc w:val="both"/>
        <w:rPr>
          <w:rFonts w:ascii="Verdana" w:hAnsi="Verdana"/>
          <w:sz w:val="20"/>
          <w:szCs w:val="20"/>
          <w:lang w:val="el-GR"/>
        </w:rPr>
      </w:pPr>
      <w:r w:rsidRPr="005043B8">
        <w:rPr>
          <w:rFonts w:ascii="Verdana" w:hAnsi="Verdana"/>
          <w:sz w:val="20"/>
          <w:szCs w:val="20"/>
          <w:lang w:val="el-GR"/>
        </w:rPr>
        <w:t>Λέγοντας «γλώσσα των νέων» εννοούμε τον ιδιαίτερο γλωσσικό κώδικα που χρησιμοποιούν οι νέοι στη μεταξύ τους επικοινωνία. Δεν πρόκειται    φυσικά για μια ξεχωριστή γλώσσα, αλλά για ιδιόλεκτο.</w:t>
      </w:r>
    </w:p>
    <w:p w:rsidR="000F7D51" w:rsidRPr="005043B8" w:rsidRDefault="000F7D51" w:rsidP="00982CA3">
      <w:pPr>
        <w:spacing w:after="0"/>
        <w:rPr>
          <w:rFonts w:ascii="Verdana" w:hAnsi="Verdana"/>
          <w:sz w:val="20"/>
          <w:szCs w:val="20"/>
          <w:lang w:val="el-GR"/>
        </w:rPr>
      </w:pPr>
      <w:r w:rsidRPr="005043B8">
        <w:rPr>
          <w:rFonts w:ascii="Verdana" w:hAnsi="Verdana"/>
          <w:sz w:val="20"/>
          <w:szCs w:val="20"/>
          <w:lang w:val="el-GR"/>
        </w:rPr>
        <w:t>Χαρακτηριστικά της γλώσσας των νέων :</w:t>
      </w:r>
    </w:p>
    <w:p w:rsidR="000F7D51" w:rsidRPr="00F245FC" w:rsidRDefault="000F7D51" w:rsidP="00982CA3">
      <w:pPr>
        <w:numPr>
          <w:ilvl w:val="0"/>
          <w:numId w:val="2"/>
        </w:numPr>
        <w:spacing w:after="0" w:line="240" w:lineRule="auto"/>
        <w:rPr>
          <w:rFonts w:ascii="Verdana" w:hAnsi="Verdana"/>
          <w:sz w:val="20"/>
          <w:szCs w:val="20"/>
        </w:rPr>
      </w:pPr>
      <w:proofErr w:type="spellStart"/>
      <w:r w:rsidRPr="00F245FC">
        <w:rPr>
          <w:rFonts w:ascii="Verdana" w:hAnsi="Verdana"/>
          <w:sz w:val="20"/>
          <w:szCs w:val="20"/>
        </w:rPr>
        <w:t>Ιδι</w:t>
      </w:r>
      <w:proofErr w:type="spellEnd"/>
      <w:r w:rsidRPr="00F245FC">
        <w:rPr>
          <w:rFonts w:ascii="Verdana" w:hAnsi="Verdana"/>
          <w:sz w:val="20"/>
          <w:szCs w:val="20"/>
        </w:rPr>
        <w:t xml:space="preserve">αίτερες </w:t>
      </w:r>
      <w:proofErr w:type="spellStart"/>
      <w:r w:rsidRPr="00F245FC">
        <w:rPr>
          <w:rFonts w:ascii="Verdana" w:hAnsi="Verdana"/>
          <w:sz w:val="20"/>
          <w:szCs w:val="20"/>
        </w:rPr>
        <w:t>εκφράσεις</w:t>
      </w:r>
      <w:proofErr w:type="spellEnd"/>
    </w:p>
    <w:p w:rsidR="000F7D51" w:rsidRPr="00F245FC" w:rsidRDefault="000F7D51" w:rsidP="00982CA3">
      <w:pPr>
        <w:numPr>
          <w:ilvl w:val="0"/>
          <w:numId w:val="2"/>
        </w:numPr>
        <w:spacing w:after="0" w:line="240" w:lineRule="auto"/>
        <w:rPr>
          <w:rFonts w:ascii="Verdana" w:hAnsi="Verdana"/>
          <w:sz w:val="20"/>
          <w:szCs w:val="20"/>
        </w:rPr>
      </w:pPr>
      <w:proofErr w:type="spellStart"/>
      <w:r w:rsidRPr="00F245FC">
        <w:rPr>
          <w:rFonts w:ascii="Verdana" w:hAnsi="Verdana"/>
          <w:sz w:val="20"/>
          <w:szCs w:val="20"/>
        </w:rPr>
        <w:t>Νεολογισμοί</w:t>
      </w:r>
      <w:proofErr w:type="spellEnd"/>
    </w:p>
    <w:p w:rsidR="000F7D51" w:rsidRPr="00F245FC" w:rsidRDefault="000F7D51" w:rsidP="00982CA3">
      <w:pPr>
        <w:numPr>
          <w:ilvl w:val="0"/>
          <w:numId w:val="2"/>
        </w:numPr>
        <w:spacing w:after="0" w:line="240" w:lineRule="auto"/>
        <w:rPr>
          <w:rFonts w:ascii="Verdana" w:hAnsi="Verdana"/>
          <w:sz w:val="20"/>
          <w:szCs w:val="20"/>
        </w:rPr>
      </w:pPr>
      <w:proofErr w:type="spellStart"/>
      <w:r w:rsidRPr="00F245FC">
        <w:rPr>
          <w:rFonts w:ascii="Verdana" w:hAnsi="Verdana"/>
          <w:sz w:val="20"/>
          <w:szCs w:val="20"/>
        </w:rPr>
        <w:t>Ξένες</w:t>
      </w:r>
      <w:proofErr w:type="spellEnd"/>
      <w:r w:rsidRPr="00F245FC">
        <w:rPr>
          <w:rFonts w:ascii="Verdana" w:hAnsi="Verdana"/>
          <w:sz w:val="20"/>
          <w:szCs w:val="20"/>
        </w:rPr>
        <w:t xml:space="preserve"> </w:t>
      </w:r>
      <w:proofErr w:type="spellStart"/>
      <w:r w:rsidRPr="00F245FC">
        <w:rPr>
          <w:rFonts w:ascii="Verdana" w:hAnsi="Verdana"/>
          <w:sz w:val="20"/>
          <w:szCs w:val="20"/>
        </w:rPr>
        <w:t>λέξεις</w:t>
      </w:r>
      <w:proofErr w:type="spellEnd"/>
      <w:r w:rsidRPr="00F245FC">
        <w:rPr>
          <w:rFonts w:ascii="Verdana" w:hAnsi="Verdana"/>
          <w:sz w:val="20"/>
          <w:szCs w:val="20"/>
        </w:rPr>
        <w:t xml:space="preserve"> </w:t>
      </w:r>
    </w:p>
    <w:p w:rsidR="000F7D51" w:rsidRPr="005043B8" w:rsidRDefault="000F7D51" w:rsidP="00982CA3">
      <w:pPr>
        <w:numPr>
          <w:ilvl w:val="0"/>
          <w:numId w:val="2"/>
        </w:numPr>
        <w:spacing w:after="0" w:line="240" w:lineRule="auto"/>
        <w:rPr>
          <w:rFonts w:ascii="Verdana" w:hAnsi="Verdana"/>
          <w:sz w:val="20"/>
          <w:szCs w:val="20"/>
          <w:lang w:val="el-GR"/>
        </w:rPr>
      </w:pPr>
      <w:r w:rsidRPr="005043B8">
        <w:rPr>
          <w:rFonts w:ascii="Verdana" w:hAnsi="Verdana"/>
          <w:sz w:val="20"/>
          <w:szCs w:val="20"/>
          <w:lang w:val="el-GR"/>
        </w:rPr>
        <w:t>Επίσης συχνά παραβιάζουν κανόνες γραμματικής και συντακτικού, ενώ χρησιμοποιούν έντονα υβριστικό λεξιλόγιο</w:t>
      </w:r>
    </w:p>
    <w:p w:rsidR="000F7D51" w:rsidRPr="005043B8" w:rsidRDefault="000F7D51" w:rsidP="00982CA3">
      <w:pPr>
        <w:tabs>
          <w:tab w:val="left" w:pos="1080"/>
          <w:tab w:val="left" w:pos="1800"/>
        </w:tabs>
        <w:spacing w:after="0"/>
        <w:ind w:firstLine="900"/>
        <w:rPr>
          <w:rFonts w:ascii="Verdana" w:hAnsi="Verdana"/>
          <w:sz w:val="20"/>
          <w:szCs w:val="20"/>
          <w:lang w:val="el-GR"/>
        </w:rPr>
      </w:pPr>
    </w:p>
    <w:p w:rsidR="000F7D51" w:rsidRPr="005043B8" w:rsidRDefault="000F7D51" w:rsidP="00982CA3">
      <w:pPr>
        <w:spacing w:after="0"/>
        <w:rPr>
          <w:rFonts w:ascii="Verdana" w:hAnsi="Verdana"/>
          <w:sz w:val="20"/>
          <w:szCs w:val="20"/>
          <w:lang w:val="el-GR"/>
        </w:rPr>
      </w:pPr>
      <w:r w:rsidRPr="005043B8">
        <w:rPr>
          <w:rFonts w:ascii="Verdana" w:hAnsi="Verdana"/>
          <w:sz w:val="20"/>
          <w:szCs w:val="20"/>
          <w:lang w:val="el-GR"/>
        </w:rPr>
        <w:t>Αίτια χρήσης ιδιαίτερου γλωσσικού κώδικα:</w:t>
      </w:r>
    </w:p>
    <w:p w:rsidR="000F7D51" w:rsidRPr="00982CA3" w:rsidRDefault="000F7D51" w:rsidP="00982CA3">
      <w:pPr>
        <w:pStyle w:val="a3"/>
        <w:numPr>
          <w:ilvl w:val="0"/>
          <w:numId w:val="7"/>
        </w:numPr>
        <w:tabs>
          <w:tab w:val="left" w:pos="720"/>
        </w:tabs>
        <w:spacing w:after="0" w:line="240" w:lineRule="auto"/>
        <w:ind w:firstLine="131"/>
        <w:rPr>
          <w:rFonts w:ascii="Verdana" w:hAnsi="Verdana"/>
          <w:sz w:val="20"/>
          <w:szCs w:val="20"/>
          <w:lang w:val="el-GR"/>
        </w:rPr>
      </w:pPr>
      <w:r w:rsidRPr="00982CA3">
        <w:rPr>
          <w:rFonts w:ascii="Verdana" w:hAnsi="Verdana"/>
          <w:sz w:val="20"/>
          <w:szCs w:val="20"/>
          <w:lang w:val="el-GR"/>
        </w:rPr>
        <w:t>Ανάγκη να διαμορφώσουν μια συγκεκριμένη  κοινωνική ταυτότητα.</w:t>
      </w:r>
    </w:p>
    <w:p w:rsidR="000F7D51" w:rsidRPr="005043B8" w:rsidRDefault="000F7D51" w:rsidP="00982CA3">
      <w:pPr>
        <w:tabs>
          <w:tab w:val="left" w:pos="720"/>
        </w:tabs>
        <w:spacing w:after="0"/>
        <w:ind w:left="840"/>
        <w:rPr>
          <w:rFonts w:ascii="Verdana" w:hAnsi="Verdana"/>
          <w:sz w:val="20"/>
          <w:szCs w:val="20"/>
          <w:lang w:val="el-GR"/>
        </w:rPr>
      </w:pPr>
      <w:r w:rsidRPr="005043B8">
        <w:rPr>
          <w:rFonts w:ascii="Verdana" w:hAnsi="Verdana"/>
          <w:sz w:val="20"/>
          <w:szCs w:val="20"/>
          <w:lang w:val="el-GR"/>
        </w:rPr>
        <w:t xml:space="preserve">        Ταυτόχρονα η γλώσσα λειτουργεί ως στοιχείο συνοχής, ως συνδετικός κρίκος</w:t>
      </w:r>
    </w:p>
    <w:p w:rsidR="000F7D51" w:rsidRPr="005043B8" w:rsidRDefault="000F7D51" w:rsidP="00982CA3">
      <w:pPr>
        <w:tabs>
          <w:tab w:val="left" w:pos="720"/>
        </w:tabs>
        <w:spacing w:after="0"/>
        <w:ind w:left="840"/>
        <w:rPr>
          <w:rFonts w:ascii="Verdana" w:hAnsi="Verdana"/>
          <w:sz w:val="20"/>
          <w:szCs w:val="20"/>
          <w:lang w:val="el-GR"/>
        </w:rPr>
      </w:pPr>
      <w:r w:rsidRPr="005043B8">
        <w:rPr>
          <w:rFonts w:ascii="Verdana" w:hAnsi="Verdana"/>
          <w:sz w:val="20"/>
          <w:szCs w:val="20"/>
          <w:lang w:val="el-GR"/>
        </w:rPr>
        <w:t xml:space="preserve">        που ενώνει τα μέλη της ομάδας των νέων.</w:t>
      </w:r>
    </w:p>
    <w:p w:rsidR="000F7D51" w:rsidRPr="005043B8" w:rsidRDefault="000F7D51" w:rsidP="00982CA3">
      <w:pPr>
        <w:numPr>
          <w:ilvl w:val="1"/>
          <w:numId w:val="2"/>
        </w:numPr>
        <w:tabs>
          <w:tab w:val="clear" w:pos="2940"/>
          <w:tab w:val="left" w:pos="720"/>
          <w:tab w:val="left" w:pos="900"/>
          <w:tab w:val="num" w:pos="1440"/>
        </w:tabs>
        <w:spacing w:after="0" w:line="240" w:lineRule="auto"/>
        <w:ind w:left="1440" w:hanging="540"/>
        <w:rPr>
          <w:rFonts w:ascii="Verdana" w:hAnsi="Verdana"/>
          <w:sz w:val="20"/>
          <w:szCs w:val="20"/>
          <w:lang w:val="el-GR"/>
        </w:rPr>
      </w:pPr>
      <w:r w:rsidRPr="005043B8">
        <w:rPr>
          <w:rFonts w:ascii="Verdana" w:hAnsi="Verdana"/>
          <w:sz w:val="20"/>
          <w:szCs w:val="20"/>
          <w:lang w:val="el-GR"/>
        </w:rPr>
        <w:t>Οι νέοι χρησιμοποιούν τη γλώσσα ως μέσο αμφισβήτησης και αντίδρασης απέναντι στις κατεστημένες αξίες.</w:t>
      </w:r>
    </w:p>
    <w:p w:rsidR="000F7D51" w:rsidRPr="005043B8" w:rsidRDefault="000F7D51" w:rsidP="00982CA3">
      <w:pPr>
        <w:numPr>
          <w:ilvl w:val="1"/>
          <w:numId w:val="2"/>
        </w:numPr>
        <w:tabs>
          <w:tab w:val="clear" w:pos="2940"/>
          <w:tab w:val="left" w:pos="720"/>
          <w:tab w:val="left" w:pos="900"/>
          <w:tab w:val="num" w:pos="1440"/>
        </w:tabs>
        <w:spacing w:after="0" w:line="240" w:lineRule="auto"/>
        <w:ind w:left="1440" w:hanging="540"/>
        <w:rPr>
          <w:rFonts w:ascii="Verdana" w:hAnsi="Verdana"/>
          <w:sz w:val="20"/>
          <w:szCs w:val="20"/>
          <w:lang w:val="el-GR"/>
        </w:rPr>
      </w:pPr>
      <w:r w:rsidRPr="005043B8">
        <w:rPr>
          <w:rFonts w:ascii="Verdana" w:hAnsi="Verdana"/>
          <w:sz w:val="20"/>
          <w:szCs w:val="20"/>
          <w:lang w:val="el-GR"/>
        </w:rPr>
        <w:t>Η διάλεκτος που χρησιμοποιούν οι νέοι εκφράζει την ανάγκη τους γι αναζήτηση νέων πρωτότυπων εκφραστικών  μέσων</w:t>
      </w:r>
    </w:p>
    <w:p w:rsidR="000F7D51" w:rsidRPr="005043B8" w:rsidRDefault="000F7D51" w:rsidP="00982CA3">
      <w:pPr>
        <w:tabs>
          <w:tab w:val="left" w:pos="720"/>
          <w:tab w:val="left" w:pos="900"/>
        </w:tabs>
        <w:spacing w:after="0"/>
        <w:rPr>
          <w:rFonts w:ascii="Verdana" w:hAnsi="Verdana"/>
          <w:sz w:val="20"/>
          <w:szCs w:val="20"/>
          <w:lang w:val="el-GR"/>
        </w:rPr>
      </w:pPr>
    </w:p>
    <w:p w:rsidR="000F7D51" w:rsidRPr="005043B8" w:rsidRDefault="000F7D51" w:rsidP="00982CA3">
      <w:pPr>
        <w:tabs>
          <w:tab w:val="left" w:pos="720"/>
          <w:tab w:val="left" w:pos="900"/>
        </w:tabs>
        <w:spacing w:after="0"/>
        <w:jc w:val="both"/>
        <w:rPr>
          <w:rFonts w:ascii="Verdana" w:hAnsi="Verdana"/>
          <w:sz w:val="20"/>
          <w:szCs w:val="20"/>
          <w:lang w:val="el-GR"/>
        </w:rPr>
      </w:pPr>
      <w:r w:rsidRPr="005043B8">
        <w:rPr>
          <w:rFonts w:ascii="Verdana" w:hAnsi="Verdana"/>
          <w:sz w:val="20"/>
          <w:szCs w:val="20"/>
          <w:lang w:val="el-GR"/>
        </w:rPr>
        <w:t>Η στάση που υιοθετεί η ευρύτερη κοινωνία απέναντι στο γλωσσικό ιδίωμα των νέων είναι αρνητική. Γονείς, δάσκαλοι, διανοούμενοι, ΜΜΕ κατακρίνουν τις γλωσσικές προτιμήσεις της νεανικής ομάδας και μιλούν για κακοποίηση της γλώσσας. Από την άλλη πλευρά βέβαια μια μερίδα του Τύπου που απευθύνεται στους νέους, χρησιμοποιεί τον ιδιαίτερο γλωσσικό τους κώδικα για να τους προσελκύσει και να ανταποκριθεί στα ενδιαφέροντά τους. Γενικά όμως φαίνεται ότι οι περισσότεροι δεν αναγνωρίζουν την ανάγκη των νέων να δημιουργήσουν δικούς τους τρόπους έκφρασης και θεωρούν ότι οι αποκλίσεις από τον επίσημο γλωσσικό κώδικα παράγει  μιας κακής ποιότητας γλώσσα.</w:t>
      </w:r>
    </w:p>
    <w:p w:rsidR="000F7D51" w:rsidRPr="005043B8" w:rsidRDefault="000F7D51" w:rsidP="00982CA3">
      <w:pPr>
        <w:tabs>
          <w:tab w:val="left" w:pos="720"/>
          <w:tab w:val="left" w:pos="900"/>
        </w:tabs>
        <w:spacing w:after="0"/>
        <w:jc w:val="both"/>
        <w:rPr>
          <w:rFonts w:ascii="Verdana" w:hAnsi="Verdana"/>
          <w:sz w:val="20"/>
          <w:szCs w:val="20"/>
          <w:lang w:val="el-GR"/>
        </w:rPr>
      </w:pPr>
      <w:r w:rsidRPr="005043B8">
        <w:rPr>
          <w:rFonts w:ascii="Verdana" w:hAnsi="Verdana"/>
          <w:sz w:val="20"/>
          <w:szCs w:val="20"/>
          <w:lang w:val="el-GR"/>
        </w:rPr>
        <w:t>Ωστόσο, όσοι υιοθετούν μια τέτοια αντίληψη παραβλέπουν δύο στοιχεία : α) ότι οι γλωσσικές αυτές προτιμήσεις των νέων είναι ένα πρόσκαιρο φαινόμενο και ότι θα αλλάξουν, όταν θα εισέλθουν στην ενήλικη ζωή, β) ότι η γλώσσα δεν είναι ομοιόμορφη και ενιαία, ότι μέσα σε μια κοινωνία υπάρχουν διαφορετικά κοινωνικά ιδιώματα που ανταποκρίνονται σε ποικίλες ανάγκες των ανθρώπων.</w:t>
      </w:r>
    </w:p>
    <w:p w:rsidR="000F7D51" w:rsidRPr="005043B8" w:rsidRDefault="000F7D51" w:rsidP="00982CA3">
      <w:pPr>
        <w:tabs>
          <w:tab w:val="left" w:pos="720"/>
          <w:tab w:val="left" w:pos="900"/>
        </w:tabs>
        <w:spacing w:after="0"/>
        <w:jc w:val="both"/>
        <w:rPr>
          <w:rFonts w:ascii="Verdana" w:hAnsi="Verdana"/>
          <w:sz w:val="20"/>
          <w:szCs w:val="20"/>
          <w:lang w:val="el-GR"/>
        </w:rPr>
      </w:pPr>
      <w:r w:rsidRPr="005043B8">
        <w:rPr>
          <w:rFonts w:ascii="Verdana" w:hAnsi="Verdana"/>
          <w:sz w:val="20"/>
          <w:szCs w:val="20"/>
          <w:lang w:val="el-GR"/>
        </w:rPr>
        <w:t xml:space="preserve">Οι </w:t>
      </w:r>
      <w:r w:rsidRPr="005043B8">
        <w:rPr>
          <w:rFonts w:ascii="Verdana" w:hAnsi="Verdana"/>
          <w:b/>
          <w:sz w:val="20"/>
          <w:szCs w:val="20"/>
          <w:lang w:val="el-GR"/>
        </w:rPr>
        <w:t>ΠΡΟΤΑΣΕΙΣ ΓΙΑ ΤΗΝ ΑΝΤΙΜΕΤΩΠΙΣΗ ΤΟΥ ΠΡΟΒΛΗΜΑΤΟΣ Της ΓΛΩΣΣΙΚΗΣ ΥΠΟΒΑΘΜΙΣΗΣ</w:t>
      </w:r>
      <w:r w:rsidRPr="005043B8">
        <w:rPr>
          <w:rFonts w:ascii="Verdana" w:hAnsi="Verdana"/>
          <w:sz w:val="20"/>
          <w:szCs w:val="20"/>
          <w:lang w:val="el-GR"/>
        </w:rPr>
        <w:t xml:space="preserve"> συνίστανται στη συνειδητοποίηση εκ μέρους όλων μας ότι το πρόβλημα αυτό είναι πρωταρχικά θέμα παιδείας και εκπαίδευσης. Η ευθύνη, λοιπόν, για την αντιμετώπισή του βαρύνει όλους μας: </w:t>
      </w:r>
    </w:p>
    <w:p w:rsidR="000F7D51" w:rsidRPr="005043B8" w:rsidRDefault="000F7D51" w:rsidP="00982CA3">
      <w:pPr>
        <w:tabs>
          <w:tab w:val="left" w:pos="720"/>
          <w:tab w:val="left" w:pos="900"/>
        </w:tabs>
        <w:spacing w:after="0"/>
        <w:jc w:val="both"/>
        <w:rPr>
          <w:rFonts w:ascii="Verdana" w:hAnsi="Verdana"/>
          <w:b/>
          <w:i/>
          <w:sz w:val="20"/>
          <w:szCs w:val="20"/>
          <w:lang w:val="el-GR"/>
        </w:rPr>
      </w:pPr>
      <w:r w:rsidRPr="005043B8">
        <w:rPr>
          <w:rFonts w:ascii="Verdana" w:hAnsi="Verdana"/>
          <w:b/>
          <w:i/>
          <w:sz w:val="20"/>
          <w:szCs w:val="20"/>
          <w:lang w:val="el-GR"/>
        </w:rPr>
        <w:t>Την οικογένεια,  το σχολείο,  την πολιτεία,  τα ΜΜΕ,  τον καθένα  προσωπικά.</w:t>
      </w:r>
    </w:p>
    <w:p w:rsidR="000F7D51" w:rsidRDefault="00B15AD6" w:rsidP="000F7D51">
      <w:pPr>
        <w:tabs>
          <w:tab w:val="left" w:pos="720"/>
          <w:tab w:val="left" w:pos="900"/>
        </w:tabs>
        <w:jc w:val="center"/>
        <w:rPr>
          <w:rFonts w:ascii="Verdana" w:hAnsi="Verdana"/>
        </w:rPr>
      </w:pPr>
      <w:r>
        <w:rPr>
          <w:rFonts w:ascii="Verdana" w:hAnsi="Verdana"/>
        </w:rPr>
        <w:lastRenderedPageBreak/>
        <w:pict>
          <v:shape id="_x0000_i1026" type="#_x0000_t136" style="width:311.5pt;height:46pt" fillcolor="#063" strokeweight="1pt">
            <v:fill r:id="rId6" o:title="Χαρτοσακούλα" type="tile"/>
            <v:shadow on="t" type="perspective" color="#c7dfd3" opacity="52429f" origin="-.5,-.5" offset="-26pt,-36pt" matrix="1.25,,,1.25"/>
            <v:textpath style="font-family:&quot;Times New Roman&quot;;font-size:40pt;font-weight:bold;v-text-kern:t" trim="t" fitpath="t" string="ΓΛΩΣΣΟΜΑΘΕΙΑ"/>
          </v:shape>
        </w:pict>
      </w:r>
    </w:p>
    <w:p w:rsidR="000F7D51" w:rsidRPr="005043B8" w:rsidRDefault="000F7D51" w:rsidP="00AA0F46">
      <w:pPr>
        <w:tabs>
          <w:tab w:val="left" w:pos="720"/>
          <w:tab w:val="left" w:pos="900"/>
        </w:tabs>
        <w:spacing w:line="240" w:lineRule="auto"/>
        <w:jc w:val="both"/>
        <w:rPr>
          <w:rFonts w:ascii="Verdana" w:hAnsi="Verdana"/>
          <w:lang w:val="el-GR"/>
        </w:rPr>
      </w:pPr>
      <w:r w:rsidRPr="005043B8">
        <w:rPr>
          <w:rFonts w:ascii="Verdana" w:hAnsi="Verdana"/>
          <w:lang w:val="el-GR"/>
        </w:rPr>
        <w:t xml:space="preserve">Γλωσσομάθεια είναι η γνώση μιας ή περισσότερων ξένων γλωσσών. Η σημασία και η χρησιμότητα της γνώσης ξένων γλωσσών είναι απαραίτητη και αναγκαία, ειδικά στις μέρες μας που οι άνθρωποι, χρησιμοποιώντας την τεχνολογία, μπορούν να επικοινωνούν μεταξύ τους εύκολα και πιο γρήγορα. Το να γνωρίζουμε ικανοποιητικά μια γλώσσα σημαίνει να είμαστε επαρκείς σε όλα τα επίπεδα της γλώσσας (ομιλία, προφορά, γραμματική, λεξιλόγιο, σύνταξη κ.τ.λ.) </w:t>
      </w:r>
    </w:p>
    <w:p w:rsidR="000F7D51" w:rsidRPr="00553D55" w:rsidRDefault="000F7D51" w:rsidP="00AA0F46">
      <w:pPr>
        <w:tabs>
          <w:tab w:val="left" w:pos="720"/>
          <w:tab w:val="left" w:pos="900"/>
        </w:tabs>
        <w:spacing w:line="240" w:lineRule="auto"/>
        <w:jc w:val="both"/>
        <w:rPr>
          <w:rFonts w:ascii="Verdana" w:hAnsi="Verdana"/>
          <w:b/>
          <w:u w:val="single"/>
        </w:rPr>
      </w:pPr>
      <w:proofErr w:type="spellStart"/>
      <w:r w:rsidRPr="00553D55">
        <w:rPr>
          <w:rFonts w:ascii="Verdana" w:hAnsi="Verdana"/>
          <w:b/>
          <w:u w:val="single"/>
        </w:rPr>
        <w:t>Σημ</w:t>
      </w:r>
      <w:proofErr w:type="spellEnd"/>
      <w:r w:rsidRPr="00553D55">
        <w:rPr>
          <w:rFonts w:ascii="Verdana" w:hAnsi="Verdana"/>
          <w:b/>
          <w:u w:val="single"/>
        </w:rPr>
        <w:t xml:space="preserve">ασία </w:t>
      </w:r>
      <w:proofErr w:type="spellStart"/>
      <w:r w:rsidRPr="00553D55">
        <w:rPr>
          <w:rFonts w:ascii="Verdana" w:hAnsi="Verdana"/>
          <w:b/>
          <w:u w:val="single"/>
        </w:rPr>
        <w:t>της</w:t>
      </w:r>
      <w:proofErr w:type="spellEnd"/>
      <w:r w:rsidRPr="00553D55">
        <w:rPr>
          <w:rFonts w:ascii="Verdana" w:hAnsi="Verdana"/>
          <w:b/>
          <w:u w:val="single"/>
        </w:rPr>
        <w:t xml:space="preserve"> </w:t>
      </w:r>
      <w:proofErr w:type="spellStart"/>
      <w:proofErr w:type="gramStart"/>
      <w:r w:rsidRPr="00553D55">
        <w:rPr>
          <w:rFonts w:ascii="Verdana" w:hAnsi="Verdana"/>
          <w:b/>
          <w:u w:val="single"/>
        </w:rPr>
        <w:t>γλωσσομάθει</w:t>
      </w:r>
      <w:proofErr w:type="spellEnd"/>
      <w:r w:rsidRPr="00553D55">
        <w:rPr>
          <w:rFonts w:ascii="Verdana" w:hAnsi="Verdana"/>
          <w:b/>
          <w:u w:val="single"/>
        </w:rPr>
        <w:t>ας :</w:t>
      </w:r>
      <w:proofErr w:type="gramEnd"/>
    </w:p>
    <w:p w:rsidR="000F7D51" w:rsidRPr="005043B8" w:rsidRDefault="000F7D51" w:rsidP="00AA0F46">
      <w:pPr>
        <w:numPr>
          <w:ilvl w:val="0"/>
          <w:numId w:val="3"/>
        </w:numPr>
        <w:tabs>
          <w:tab w:val="left" w:pos="900"/>
        </w:tabs>
        <w:spacing w:after="0" w:line="240" w:lineRule="auto"/>
        <w:jc w:val="both"/>
        <w:rPr>
          <w:rFonts w:ascii="Verdana" w:hAnsi="Verdana"/>
          <w:lang w:val="el-GR"/>
        </w:rPr>
      </w:pPr>
      <w:r w:rsidRPr="005043B8">
        <w:rPr>
          <w:rFonts w:ascii="Verdana" w:hAnsi="Verdana"/>
          <w:lang w:val="el-GR"/>
        </w:rPr>
        <w:t>Διευρύνονται οι πνευματικοί ορίζοντες του ατόμου</w:t>
      </w:r>
    </w:p>
    <w:p w:rsidR="000F7D51" w:rsidRPr="005043B8" w:rsidRDefault="000F7D51" w:rsidP="00AA0F46">
      <w:pPr>
        <w:numPr>
          <w:ilvl w:val="0"/>
          <w:numId w:val="3"/>
        </w:numPr>
        <w:tabs>
          <w:tab w:val="left" w:pos="900"/>
        </w:tabs>
        <w:spacing w:after="0" w:line="240" w:lineRule="auto"/>
        <w:jc w:val="both"/>
        <w:rPr>
          <w:rFonts w:ascii="Verdana" w:hAnsi="Verdana"/>
          <w:lang w:val="el-GR"/>
        </w:rPr>
      </w:pPr>
      <w:r w:rsidRPr="005043B8">
        <w:rPr>
          <w:rFonts w:ascii="Verdana" w:hAnsi="Verdana"/>
          <w:lang w:val="el-GR"/>
        </w:rPr>
        <w:t>Η κατοχή μιας ξένης γλώσσας μας βοηθά να γνωρίσουμε και να εμβαθύνουμε περισσότερο στη δική μας γλώσσα.</w:t>
      </w:r>
    </w:p>
    <w:p w:rsidR="000F7D51" w:rsidRPr="005043B8" w:rsidRDefault="000F7D51" w:rsidP="00AA0F46">
      <w:pPr>
        <w:numPr>
          <w:ilvl w:val="0"/>
          <w:numId w:val="3"/>
        </w:numPr>
        <w:tabs>
          <w:tab w:val="left" w:pos="900"/>
        </w:tabs>
        <w:spacing w:after="0" w:line="240" w:lineRule="auto"/>
        <w:jc w:val="both"/>
        <w:rPr>
          <w:rFonts w:ascii="Verdana" w:hAnsi="Verdana"/>
          <w:lang w:val="el-GR"/>
        </w:rPr>
      </w:pPr>
      <w:r w:rsidRPr="005043B8">
        <w:rPr>
          <w:rFonts w:ascii="Verdana" w:hAnsi="Verdana"/>
          <w:lang w:val="el-GR"/>
        </w:rPr>
        <w:t>Ευνοείται η επικοινωνία των λαών.</w:t>
      </w:r>
    </w:p>
    <w:p w:rsidR="000F7D51" w:rsidRPr="005043B8" w:rsidRDefault="000F7D51" w:rsidP="00AA0F46">
      <w:pPr>
        <w:numPr>
          <w:ilvl w:val="0"/>
          <w:numId w:val="3"/>
        </w:numPr>
        <w:tabs>
          <w:tab w:val="left" w:pos="900"/>
        </w:tabs>
        <w:spacing w:after="0" w:line="240" w:lineRule="auto"/>
        <w:jc w:val="both"/>
        <w:rPr>
          <w:rFonts w:ascii="Verdana" w:hAnsi="Verdana"/>
          <w:lang w:val="el-GR"/>
        </w:rPr>
      </w:pPr>
      <w:r w:rsidRPr="005043B8">
        <w:rPr>
          <w:rFonts w:ascii="Verdana" w:hAnsi="Verdana"/>
          <w:lang w:val="el-GR"/>
        </w:rPr>
        <w:t>Αποτελεί εφόδιο για την επαγγελματική αποκατάσταση και ανέλιξη του ατόμου.</w:t>
      </w:r>
    </w:p>
    <w:p w:rsidR="000F7D51" w:rsidRPr="005043B8" w:rsidRDefault="000F7D51" w:rsidP="00AA0F46">
      <w:pPr>
        <w:numPr>
          <w:ilvl w:val="0"/>
          <w:numId w:val="3"/>
        </w:numPr>
        <w:tabs>
          <w:tab w:val="left" w:pos="900"/>
        </w:tabs>
        <w:spacing w:after="0" w:line="240" w:lineRule="auto"/>
        <w:jc w:val="both"/>
        <w:rPr>
          <w:rFonts w:ascii="Verdana" w:hAnsi="Verdana"/>
          <w:lang w:val="el-GR"/>
        </w:rPr>
      </w:pPr>
      <w:r w:rsidRPr="005043B8">
        <w:rPr>
          <w:rFonts w:ascii="Verdana" w:hAnsi="Verdana"/>
          <w:lang w:val="el-GR"/>
        </w:rPr>
        <w:t>Ευνοεί την ανάπτυξη του τουρισμού.</w:t>
      </w:r>
    </w:p>
    <w:p w:rsidR="000F7D51" w:rsidRPr="005043B8" w:rsidRDefault="000F7D51" w:rsidP="00AA0F46">
      <w:pPr>
        <w:numPr>
          <w:ilvl w:val="0"/>
          <w:numId w:val="3"/>
        </w:numPr>
        <w:tabs>
          <w:tab w:val="left" w:pos="900"/>
        </w:tabs>
        <w:spacing w:after="0" w:line="240" w:lineRule="auto"/>
        <w:jc w:val="both"/>
        <w:rPr>
          <w:rFonts w:ascii="Verdana" w:hAnsi="Verdana"/>
          <w:lang w:val="el-GR"/>
        </w:rPr>
      </w:pPr>
      <w:r w:rsidRPr="005043B8">
        <w:rPr>
          <w:rFonts w:ascii="Verdana" w:hAnsi="Verdana"/>
          <w:lang w:val="el-GR"/>
        </w:rPr>
        <w:t>Είναι αναγκαία λόγω του σύγχρονου τρόπου ζωής.</w:t>
      </w:r>
    </w:p>
    <w:p w:rsidR="000F7D51" w:rsidRPr="005043B8" w:rsidRDefault="000F7D51" w:rsidP="00AA0F46">
      <w:pPr>
        <w:tabs>
          <w:tab w:val="left" w:pos="900"/>
        </w:tabs>
        <w:spacing w:line="240" w:lineRule="auto"/>
        <w:jc w:val="both"/>
        <w:rPr>
          <w:rFonts w:ascii="Verdana" w:hAnsi="Verdana"/>
          <w:lang w:val="el-GR"/>
        </w:rPr>
      </w:pPr>
      <w:r w:rsidRPr="005043B8">
        <w:rPr>
          <w:rFonts w:ascii="Verdana" w:hAnsi="Verdana"/>
          <w:lang w:val="el-GR"/>
        </w:rPr>
        <w:t xml:space="preserve">Αξιοσημείωτο λοιπόν είναι ότι η εκμάθηση ξένων γλωσσών πρέπει να λαμβάνεται σοβαρά υπόψη σε κάθε σχεδιασμό του εκπαιδευτικού μας προγράμματος, δεδομένου ότι η γλωσσομάθεια είναι αναγκαία και απαραίτητη για την απρόσκοπτη πρόσβαση στη γνώση και την πληροφορία. Δεν πρέπει όμως να παραβλέπουμε ότι η εκμάθηση μίας ή περισσότερων ξένων γλωσσών προϋποθέτει την πλήρη κατάκτηση της μητρικής γλώσσας, γιατί μόνον έτσι θα είμαστε ικανοί να αντιληφθούμε τη διαφορά και την ομορφιά των κόσμων που συναντάμε μέσω των άλλων γλωσσών.   </w:t>
      </w:r>
    </w:p>
    <w:p w:rsidR="000F7D51" w:rsidRPr="005043B8" w:rsidRDefault="000F7D51" w:rsidP="00AA0F46">
      <w:pPr>
        <w:tabs>
          <w:tab w:val="left" w:pos="900"/>
        </w:tabs>
        <w:spacing w:line="240" w:lineRule="auto"/>
        <w:jc w:val="both"/>
        <w:rPr>
          <w:rFonts w:ascii="Verdana" w:hAnsi="Verdana"/>
          <w:lang w:val="el-GR"/>
        </w:rPr>
      </w:pPr>
      <w:r w:rsidRPr="005043B8">
        <w:rPr>
          <w:rFonts w:ascii="Verdana" w:hAnsi="Verdana"/>
          <w:lang w:val="el-GR"/>
        </w:rPr>
        <w:t>Ειδικότερα η εκμάθηση ξένων γλωσσών μπορεί να παίξει σημαντικό ρόλο στην εκπαίδευση της χώρας μας, διότι :</w:t>
      </w:r>
    </w:p>
    <w:p w:rsidR="000F7D51" w:rsidRPr="005043B8" w:rsidRDefault="000F7D51" w:rsidP="00AA0F46">
      <w:pPr>
        <w:numPr>
          <w:ilvl w:val="0"/>
          <w:numId w:val="4"/>
        </w:numPr>
        <w:tabs>
          <w:tab w:val="left" w:pos="900"/>
        </w:tabs>
        <w:spacing w:after="0" w:line="240" w:lineRule="auto"/>
        <w:jc w:val="both"/>
        <w:rPr>
          <w:rFonts w:ascii="Verdana" w:hAnsi="Verdana"/>
          <w:lang w:val="el-GR"/>
        </w:rPr>
      </w:pPr>
      <w:r w:rsidRPr="005043B8">
        <w:rPr>
          <w:rFonts w:ascii="Verdana" w:hAnsi="Verdana"/>
          <w:lang w:val="el-GR"/>
        </w:rPr>
        <w:t>Δίνει τη δυνατότητα στους μαθητές να χρησιμοποιούν τη νέα τεχνολογία, να έχουν πρόσβαση στην ξενόγλωσση βιβλιογραφία και σε ποικίλα πληροφοριακά δίκτυα, γεγονός που τους βοηθά να εμβαθύνουν στις γνώσεις που δέχονται από το σχολείο και να τις αφομοιώνουν δημιουργικά.</w:t>
      </w:r>
    </w:p>
    <w:p w:rsidR="000F7D51" w:rsidRPr="000F7D51" w:rsidRDefault="000F7D51" w:rsidP="00AA0F46">
      <w:pPr>
        <w:numPr>
          <w:ilvl w:val="0"/>
          <w:numId w:val="4"/>
        </w:numPr>
        <w:tabs>
          <w:tab w:val="left" w:pos="900"/>
        </w:tabs>
        <w:spacing w:after="0" w:line="240" w:lineRule="auto"/>
        <w:jc w:val="both"/>
        <w:rPr>
          <w:rFonts w:ascii="Verdana" w:hAnsi="Verdana"/>
          <w:lang w:val="el-GR"/>
        </w:rPr>
      </w:pPr>
      <w:r w:rsidRPr="000F7D51">
        <w:rPr>
          <w:rFonts w:ascii="Verdana" w:hAnsi="Verdana"/>
          <w:lang w:val="el-GR"/>
        </w:rPr>
        <w:t>Συμβάλλει στη μελλοντική επαγγελματική αποκατάσταση των νέων, αφού η γνώση μιας έστω ξένης γλώσσας αποτελεί προϋπόθεση για την εύρεση εργασίας.</w:t>
      </w:r>
    </w:p>
    <w:p w:rsidR="000F7D51" w:rsidRPr="000F7D51" w:rsidRDefault="000F7D51" w:rsidP="00AA0F46">
      <w:pPr>
        <w:numPr>
          <w:ilvl w:val="0"/>
          <w:numId w:val="4"/>
        </w:numPr>
        <w:tabs>
          <w:tab w:val="left" w:pos="900"/>
        </w:tabs>
        <w:spacing w:after="0" w:line="240" w:lineRule="auto"/>
        <w:jc w:val="both"/>
        <w:rPr>
          <w:rFonts w:ascii="Verdana" w:hAnsi="Verdana"/>
          <w:lang w:val="el-GR"/>
        </w:rPr>
      </w:pPr>
      <w:r w:rsidRPr="000F7D51">
        <w:rPr>
          <w:rFonts w:ascii="Verdana" w:hAnsi="Verdana"/>
          <w:lang w:val="el-GR"/>
        </w:rPr>
        <w:t>Βοηθά τους μαθητές να συνειδητοποιήσουν ότι ανήκουν σ’ ένα πολυπολιτισμικό περιβάλλον</w:t>
      </w:r>
    </w:p>
    <w:p w:rsidR="000F7D51" w:rsidRPr="000F7D51" w:rsidRDefault="000F7D51" w:rsidP="00AA0F46">
      <w:pPr>
        <w:numPr>
          <w:ilvl w:val="0"/>
          <w:numId w:val="4"/>
        </w:numPr>
        <w:tabs>
          <w:tab w:val="left" w:pos="900"/>
        </w:tabs>
        <w:spacing w:after="0" w:line="240" w:lineRule="auto"/>
        <w:jc w:val="both"/>
        <w:rPr>
          <w:rFonts w:ascii="Verdana" w:hAnsi="Verdana"/>
          <w:lang w:val="el-GR"/>
        </w:rPr>
      </w:pPr>
      <w:r w:rsidRPr="000F7D51">
        <w:rPr>
          <w:rFonts w:ascii="Verdana" w:hAnsi="Verdana"/>
          <w:lang w:val="el-GR"/>
        </w:rPr>
        <w:t>Η γνώση και η κατανόηση μιας ξένης γλώσσας σημαίνει και εξοικείωση με τον τρόπο σκέψης, την ιστορία και την ιδιοτυπία ενός άλλου λαού, γεγονός που οδηγεί στην κατάργηση προκαταλήψεων και στερεότυπων και στη διαμόρφωση μιας οικουμενικής συνείδησης.</w:t>
      </w:r>
    </w:p>
    <w:p w:rsidR="000F7D51" w:rsidRPr="005043B8" w:rsidRDefault="000F7D51" w:rsidP="00AA0F46">
      <w:pPr>
        <w:numPr>
          <w:ilvl w:val="0"/>
          <w:numId w:val="4"/>
        </w:numPr>
        <w:tabs>
          <w:tab w:val="left" w:pos="900"/>
        </w:tabs>
        <w:spacing w:after="0" w:line="240" w:lineRule="auto"/>
        <w:jc w:val="both"/>
        <w:rPr>
          <w:rFonts w:ascii="Verdana" w:hAnsi="Verdana"/>
          <w:lang w:val="el-GR"/>
        </w:rPr>
      </w:pPr>
      <w:r w:rsidRPr="005043B8">
        <w:rPr>
          <w:rFonts w:ascii="Verdana" w:hAnsi="Verdana"/>
          <w:lang w:val="el-GR"/>
        </w:rPr>
        <w:t xml:space="preserve">Ευνοείται η ίδια η εκπαιδευτική διαδικασία, αφού κατά τη διδασκαλία ξένων γλωσσών εφαρμόζονται προγράμματα, μέθοδοι και μέσα που μπορούν να χρησιμοποιηθούν και σε άλλα μαθήματα, ενώ μπορεί να προωθηθούν η συνεργασία και οι ανταλλαγές με σχολεία του εξωτερικού. Το σχολείο γίνεται έτσι πιο ελκυστικό και ενδιαφέρον, καθώς δίνει ποικίλα ερεθίσματα στους μαθητές. </w:t>
      </w:r>
    </w:p>
    <w:p w:rsidR="000F7D51" w:rsidRPr="005043B8" w:rsidRDefault="000F7D51" w:rsidP="00AA0F46">
      <w:pPr>
        <w:tabs>
          <w:tab w:val="left" w:pos="900"/>
        </w:tabs>
        <w:spacing w:line="240" w:lineRule="auto"/>
        <w:jc w:val="both"/>
        <w:rPr>
          <w:rFonts w:ascii="Verdana" w:hAnsi="Verdana"/>
          <w:lang w:val="el-GR"/>
        </w:rPr>
      </w:pPr>
    </w:p>
    <w:p w:rsidR="000F7D51" w:rsidRPr="005043B8" w:rsidRDefault="000F7D51" w:rsidP="00AA0F46">
      <w:pPr>
        <w:tabs>
          <w:tab w:val="left" w:pos="900"/>
        </w:tabs>
        <w:spacing w:line="240" w:lineRule="auto"/>
        <w:jc w:val="both"/>
        <w:rPr>
          <w:rFonts w:ascii="Verdana" w:hAnsi="Verdana"/>
          <w:lang w:val="el-GR"/>
        </w:rPr>
      </w:pPr>
      <w:r w:rsidRPr="005043B8">
        <w:rPr>
          <w:rFonts w:ascii="Verdana" w:hAnsi="Verdana"/>
          <w:b/>
          <w:u w:val="single"/>
          <w:lang w:val="el-GR"/>
        </w:rPr>
        <w:t>Κίνδυνοι από τη γλωσσομάθεια</w:t>
      </w:r>
      <w:r w:rsidRPr="005043B8">
        <w:rPr>
          <w:rFonts w:ascii="Verdana" w:hAnsi="Verdana"/>
          <w:lang w:val="el-GR"/>
        </w:rPr>
        <w:t xml:space="preserve"> : Η εκμάθηση ξένων γλωσσών μπορεί να αποβεί επιζήμια  για τον άνθρωπο όταν αυτός από υπερβάλλοντα ζήλο αρχίσει να παραμελεί και να αδιαφορεί για τη δική του γλώσσα και να απομακρύνεται από την ιδιαίτερη πολιτιστική του ταυτότητα. Σ’ αυτή την περίπτωση η γλωσσομάθεια μπορεί να οδηγήσει σε άκριτη χρήση ξένων λέξεων και ξενομανία, μίμηση δηλαδή ξένων τρόπων  συμπεριφοράς και ζωής.</w:t>
      </w:r>
    </w:p>
    <w:p w:rsidR="00AA0F46" w:rsidRDefault="00AA0F46" w:rsidP="00AA0F46">
      <w:pPr>
        <w:tabs>
          <w:tab w:val="left" w:pos="900"/>
        </w:tabs>
        <w:rPr>
          <w:rFonts w:ascii="Verdana" w:hAnsi="Verdana"/>
          <w:lang w:val="el-GR"/>
        </w:rPr>
      </w:pPr>
      <w:r>
        <w:rPr>
          <w:rFonts w:ascii="Verdana" w:hAnsi="Verdana"/>
          <w:lang w:val="el-GR"/>
        </w:rPr>
        <w:lastRenderedPageBreak/>
        <w:t>Γλώσσα και έθνος</w:t>
      </w:r>
    </w:p>
    <w:p w:rsidR="00AA0F46" w:rsidRDefault="00AA0F46" w:rsidP="00AA0F46">
      <w:pPr>
        <w:tabs>
          <w:tab w:val="left" w:pos="900"/>
        </w:tabs>
        <w:rPr>
          <w:rFonts w:ascii="Verdana" w:hAnsi="Verdana"/>
          <w:lang w:val="el-GR"/>
        </w:rPr>
      </w:pPr>
      <w:r>
        <w:rPr>
          <w:rFonts w:ascii="Verdana" w:hAnsi="Verdana"/>
          <w:lang w:val="el-GR"/>
        </w:rPr>
        <w:t xml:space="preserve">«…Γλώσσα και πατρίδα είναι το ίδιο. Να πολεμά κανείς για την πατρίδα του ή για την εθνική του γλώσσα, ένας είναι ο αγώνας. Πάντα αμύνεται περί </w:t>
      </w:r>
      <w:proofErr w:type="spellStart"/>
      <w:r>
        <w:rPr>
          <w:rFonts w:ascii="Verdana" w:hAnsi="Verdana"/>
          <w:lang w:val="el-GR"/>
        </w:rPr>
        <w:t>πάτρης</w:t>
      </w:r>
      <w:proofErr w:type="spellEnd"/>
      <w:r>
        <w:rPr>
          <w:rFonts w:ascii="Verdana" w:hAnsi="Verdana"/>
          <w:lang w:val="el-GR"/>
        </w:rPr>
        <w:t>» Γ. Ψυχάρης, Το ταξίδι μου</w:t>
      </w:r>
    </w:p>
    <w:p w:rsidR="00AA0F46" w:rsidRDefault="00AA0F46" w:rsidP="00AA0F46">
      <w:pPr>
        <w:tabs>
          <w:tab w:val="left" w:pos="900"/>
        </w:tabs>
        <w:rPr>
          <w:rFonts w:ascii="Verdana" w:hAnsi="Verdana"/>
          <w:lang w:val="el-GR"/>
        </w:rPr>
      </w:pPr>
      <w:r>
        <w:rPr>
          <w:rFonts w:ascii="Verdana" w:hAnsi="Verdana"/>
          <w:lang w:val="el-GR"/>
        </w:rPr>
        <w:t>Κάθε έθνος έχει τα δικά του ιδιαίτερα χαρακτηριστικά που το διαφοροποιούν από τα άλλα. Αυτά αποτελούν την εθνική του ταυτότητα. Αν ένα έθνος θέλει να διατηρεί την εθνική του ανεξαρτησία και την ιδιαίτερη υπόστασή του, πρέπει να διατηρεί τα στοιχεία της εθνικής του ταυτότητας. Διαφορετικά, η απώλεια των στοιχείων αυτών θα οδηγήσει νομοτελειακά στην υποτέλεια</w:t>
      </w:r>
      <w:r w:rsidR="00B62B64">
        <w:rPr>
          <w:rFonts w:ascii="Verdana" w:hAnsi="Verdana"/>
          <w:lang w:val="el-GR"/>
        </w:rPr>
        <w:t>. Πρωταρχικό στοιχείο εθνικής ταυτότητας είναι, φυσικά, η γλώσσα. Ειδικά για τη χώρα μας, η διατήρηση και καλλιέργειά της έχει ιδιαίτερη σημασία, αφού : ομιλείται μόνο στην Ελλάδα, έχει το δικό της αλφάβητο, έχει ιδιαιτερότητα και δεν μοιάζει με άλλη. Η γλώσσα, άλλωστε</w:t>
      </w:r>
      <w:r w:rsidR="00A308F2">
        <w:rPr>
          <w:rFonts w:ascii="Verdana" w:hAnsi="Verdana"/>
          <w:lang w:val="el-GR"/>
        </w:rPr>
        <w:t xml:space="preserve">, είναι έκφραση του πολιτισμού μιας χώρας. Όταν λοιπόν αυτή χάνεται ή αλλοιώνεται, τότε αποκόπτεται κάθε δυνατότητα πρόσβασης στο παρελθόν και στον πολιτισμό μας. Αυτή εκφράζει τα ήθη, τα έθιμα, τη νοοτροπία κα την παράδοση </w:t>
      </w:r>
      <w:r w:rsidR="00B62B64">
        <w:rPr>
          <w:rFonts w:ascii="Verdana" w:hAnsi="Verdana"/>
          <w:lang w:val="el-GR"/>
        </w:rPr>
        <w:t xml:space="preserve"> </w:t>
      </w:r>
    </w:p>
    <w:p w:rsidR="00A066C7" w:rsidRDefault="00A066C7" w:rsidP="000662B2">
      <w:pPr>
        <w:rPr>
          <w:rFonts w:ascii="TimesNewRoman+1" w:hAnsi="TimesNewRoman+1" w:cs="TimesNewRoman+1"/>
          <w:lang w:val="el-GR"/>
        </w:rPr>
      </w:pPr>
      <w:bookmarkStart w:id="0" w:name="_GoBack"/>
      <w:bookmarkEnd w:id="0"/>
    </w:p>
    <w:p w:rsidR="00A066C7" w:rsidRDefault="00A066C7" w:rsidP="000662B2">
      <w:pPr>
        <w:rPr>
          <w:rFonts w:ascii="TimesNewRoman+1" w:hAnsi="TimesNewRoman+1" w:cs="TimesNewRoman+1"/>
          <w:lang w:val="el-GR"/>
        </w:rPr>
      </w:pPr>
    </w:p>
    <w:p w:rsidR="00A066C7" w:rsidRDefault="00A066C7" w:rsidP="000662B2">
      <w:pPr>
        <w:rPr>
          <w:rFonts w:ascii="TimesNewRoman+1" w:hAnsi="TimesNewRoman+1" w:cs="TimesNewRoman+1"/>
          <w:lang w:val="el-GR"/>
        </w:rPr>
      </w:pPr>
    </w:p>
    <w:p w:rsidR="00A066C7" w:rsidRDefault="00A066C7" w:rsidP="000662B2">
      <w:pPr>
        <w:rPr>
          <w:rFonts w:ascii="TimesNewRoman+1" w:hAnsi="TimesNewRoman+1" w:cs="TimesNewRoman+1"/>
          <w:lang w:val="el-GR"/>
        </w:rPr>
      </w:pPr>
    </w:p>
    <w:p w:rsidR="00A066C7" w:rsidRDefault="00A066C7" w:rsidP="000662B2">
      <w:pPr>
        <w:rPr>
          <w:rFonts w:ascii="TimesNewRoman+1" w:hAnsi="TimesNewRoman+1" w:cs="TimesNewRoman+1"/>
          <w:lang w:val="el-GR"/>
        </w:rPr>
      </w:pPr>
    </w:p>
    <w:p w:rsidR="00A066C7" w:rsidRDefault="00A066C7" w:rsidP="000662B2">
      <w:pPr>
        <w:rPr>
          <w:rFonts w:ascii="TimesNewRoman+1" w:hAnsi="TimesNewRoman+1" w:cs="TimesNewRoman+1"/>
          <w:lang w:val="el-GR"/>
        </w:rPr>
      </w:pPr>
    </w:p>
    <w:p w:rsidR="00A066C7" w:rsidRDefault="00A066C7" w:rsidP="000662B2">
      <w:pPr>
        <w:rPr>
          <w:rFonts w:ascii="TimesNewRoman+1" w:hAnsi="TimesNewRoman+1" w:cs="TimesNewRoman+1"/>
          <w:lang w:val="el-GR"/>
        </w:rPr>
      </w:pPr>
    </w:p>
    <w:p w:rsidR="00A066C7" w:rsidRDefault="00A066C7" w:rsidP="000662B2">
      <w:pPr>
        <w:rPr>
          <w:rFonts w:ascii="TimesNewRoman+1" w:hAnsi="TimesNewRoman+1" w:cs="TimesNewRoman+1"/>
          <w:lang w:val="el-GR"/>
        </w:rPr>
      </w:pPr>
    </w:p>
    <w:p w:rsidR="00A066C7" w:rsidRDefault="00A066C7" w:rsidP="000662B2">
      <w:pPr>
        <w:rPr>
          <w:rFonts w:ascii="TimesNewRoman+1" w:hAnsi="TimesNewRoman+1" w:cs="TimesNewRoman+1"/>
          <w:lang w:val="el-GR"/>
        </w:rPr>
      </w:pPr>
    </w:p>
    <w:p w:rsidR="00A066C7" w:rsidRDefault="00A066C7" w:rsidP="000662B2">
      <w:pPr>
        <w:rPr>
          <w:rFonts w:ascii="TimesNewRoman+1" w:hAnsi="TimesNewRoman+1" w:cs="TimesNewRoman+1"/>
          <w:lang w:val="el-GR"/>
        </w:rPr>
      </w:pPr>
    </w:p>
    <w:p w:rsidR="004530D3" w:rsidRDefault="004530D3" w:rsidP="000662B2">
      <w:pPr>
        <w:rPr>
          <w:rFonts w:ascii="TimesNewRoman+1" w:hAnsi="TimesNewRoman+1" w:cs="TimesNewRoman+1"/>
          <w:lang w:val="el-GR"/>
        </w:rPr>
      </w:pPr>
    </w:p>
    <w:sectPr w:rsidR="004530D3" w:rsidSect="005043B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1"/>
    <w:family w:val="script"/>
    <w:pitch w:val="variable"/>
    <w:sig w:usb0="00000287" w:usb1="00000013"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imesNewRoman+1">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C2F69"/>
    <w:multiLevelType w:val="hybridMultilevel"/>
    <w:tmpl w:val="4D1470BC"/>
    <w:lvl w:ilvl="0" w:tplc="3AE6F164">
      <w:numFmt w:val="bullet"/>
      <w:lvlText w:val="-"/>
      <w:lvlJc w:val="left"/>
      <w:pPr>
        <w:tabs>
          <w:tab w:val="num" w:pos="780"/>
        </w:tabs>
        <w:ind w:left="780" w:hanging="360"/>
      </w:pPr>
      <w:rPr>
        <w:rFonts w:ascii="Comic Sans MS" w:eastAsia="Times New Roman" w:hAnsi="Comic Sans MS" w:cs="Times New Roman"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
    <w:nsid w:val="20A1769C"/>
    <w:multiLevelType w:val="hybridMultilevel"/>
    <w:tmpl w:val="2B7A5FDC"/>
    <w:lvl w:ilvl="0" w:tplc="04080005">
      <w:start w:val="1"/>
      <w:numFmt w:val="bullet"/>
      <w:lvlText w:val=""/>
      <w:lvlJc w:val="left"/>
      <w:pPr>
        <w:tabs>
          <w:tab w:val="num" w:pos="2220"/>
        </w:tabs>
        <w:ind w:left="2220" w:hanging="360"/>
      </w:pPr>
      <w:rPr>
        <w:rFonts w:ascii="Wingdings" w:hAnsi="Wingdings" w:hint="default"/>
      </w:rPr>
    </w:lvl>
    <w:lvl w:ilvl="1" w:tplc="0408000B">
      <w:start w:val="1"/>
      <w:numFmt w:val="bullet"/>
      <w:lvlText w:val=""/>
      <w:lvlJc w:val="left"/>
      <w:pPr>
        <w:tabs>
          <w:tab w:val="num" w:pos="2940"/>
        </w:tabs>
        <w:ind w:left="2940" w:hanging="360"/>
      </w:pPr>
      <w:rPr>
        <w:rFonts w:ascii="Wingdings" w:hAnsi="Wingdings" w:hint="default"/>
      </w:rPr>
    </w:lvl>
    <w:lvl w:ilvl="2" w:tplc="04080005" w:tentative="1">
      <w:start w:val="1"/>
      <w:numFmt w:val="bullet"/>
      <w:lvlText w:val=""/>
      <w:lvlJc w:val="left"/>
      <w:pPr>
        <w:tabs>
          <w:tab w:val="num" w:pos="3660"/>
        </w:tabs>
        <w:ind w:left="3660" w:hanging="360"/>
      </w:pPr>
      <w:rPr>
        <w:rFonts w:ascii="Wingdings" w:hAnsi="Wingdings" w:hint="default"/>
      </w:rPr>
    </w:lvl>
    <w:lvl w:ilvl="3" w:tplc="04080001" w:tentative="1">
      <w:start w:val="1"/>
      <w:numFmt w:val="bullet"/>
      <w:lvlText w:val=""/>
      <w:lvlJc w:val="left"/>
      <w:pPr>
        <w:tabs>
          <w:tab w:val="num" w:pos="4380"/>
        </w:tabs>
        <w:ind w:left="4380" w:hanging="360"/>
      </w:pPr>
      <w:rPr>
        <w:rFonts w:ascii="Symbol" w:hAnsi="Symbol" w:hint="default"/>
      </w:rPr>
    </w:lvl>
    <w:lvl w:ilvl="4" w:tplc="04080003" w:tentative="1">
      <w:start w:val="1"/>
      <w:numFmt w:val="bullet"/>
      <w:lvlText w:val="o"/>
      <w:lvlJc w:val="left"/>
      <w:pPr>
        <w:tabs>
          <w:tab w:val="num" w:pos="5100"/>
        </w:tabs>
        <w:ind w:left="5100" w:hanging="360"/>
      </w:pPr>
      <w:rPr>
        <w:rFonts w:ascii="Courier New" w:hAnsi="Courier New" w:cs="Courier New" w:hint="default"/>
      </w:rPr>
    </w:lvl>
    <w:lvl w:ilvl="5" w:tplc="04080005" w:tentative="1">
      <w:start w:val="1"/>
      <w:numFmt w:val="bullet"/>
      <w:lvlText w:val=""/>
      <w:lvlJc w:val="left"/>
      <w:pPr>
        <w:tabs>
          <w:tab w:val="num" w:pos="5820"/>
        </w:tabs>
        <w:ind w:left="5820" w:hanging="360"/>
      </w:pPr>
      <w:rPr>
        <w:rFonts w:ascii="Wingdings" w:hAnsi="Wingdings" w:hint="default"/>
      </w:rPr>
    </w:lvl>
    <w:lvl w:ilvl="6" w:tplc="04080001" w:tentative="1">
      <w:start w:val="1"/>
      <w:numFmt w:val="bullet"/>
      <w:lvlText w:val=""/>
      <w:lvlJc w:val="left"/>
      <w:pPr>
        <w:tabs>
          <w:tab w:val="num" w:pos="6540"/>
        </w:tabs>
        <w:ind w:left="6540" w:hanging="360"/>
      </w:pPr>
      <w:rPr>
        <w:rFonts w:ascii="Symbol" w:hAnsi="Symbol" w:hint="default"/>
      </w:rPr>
    </w:lvl>
    <w:lvl w:ilvl="7" w:tplc="04080003" w:tentative="1">
      <w:start w:val="1"/>
      <w:numFmt w:val="bullet"/>
      <w:lvlText w:val="o"/>
      <w:lvlJc w:val="left"/>
      <w:pPr>
        <w:tabs>
          <w:tab w:val="num" w:pos="7260"/>
        </w:tabs>
        <w:ind w:left="7260" w:hanging="360"/>
      </w:pPr>
      <w:rPr>
        <w:rFonts w:ascii="Courier New" w:hAnsi="Courier New" w:cs="Courier New" w:hint="default"/>
      </w:rPr>
    </w:lvl>
    <w:lvl w:ilvl="8" w:tplc="04080005" w:tentative="1">
      <w:start w:val="1"/>
      <w:numFmt w:val="bullet"/>
      <w:lvlText w:val=""/>
      <w:lvlJc w:val="left"/>
      <w:pPr>
        <w:tabs>
          <w:tab w:val="num" w:pos="7980"/>
        </w:tabs>
        <w:ind w:left="7980" w:hanging="360"/>
      </w:pPr>
      <w:rPr>
        <w:rFonts w:ascii="Wingdings" w:hAnsi="Wingdings" w:hint="default"/>
      </w:rPr>
    </w:lvl>
  </w:abstractNum>
  <w:abstractNum w:abstractNumId="2">
    <w:nsid w:val="3B9D310B"/>
    <w:multiLevelType w:val="hybridMultilevel"/>
    <w:tmpl w:val="8468F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37A94"/>
    <w:multiLevelType w:val="hybridMultilevel"/>
    <w:tmpl w:val="C52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82A80"/>
    <w:multiLevelType w:val="hybridMultilevel"/>
    <w:tmpl w:val="E22C6E10"/>
    <w:lvl w:ilvl="0" w:tplc="0408000F">
      <w:start w:val="1"/>
      <w:numFmt w:val="decimal"/>
      <w:lvlText w:val="%1."/>
      <w:lvlJc w:val="left"/>
      <w:pPr>
        <w:tabs>
          <w:tab w:val="num" w:pos="1140"/>
        </w:tabs>
        <w:ind w:left="1140" w:hanging="360"/>
      </w:pPr>
    </w:lvl>
    <w:lvl w:ilvl="1" w:tplc="04080013">
      <w:start w:val="1"/>
      <w:numFmt w:val="upperRoman"/>
      <w:lvlText w:val="%2."/>
      <w:lvlJc w:val="right"/>
      <w:pPr>
        <w:tabs>
          <w:tab w:val="num" w:pos="1680"/>
        </w:tabs>
        <w:ind w:left="1680" w:hanging="180"/>
      </w:pPr>
    </w:lvl>
    <w:lvl w:ilvl="2" w:tplc="0408001B" w:tentative="1">
      <w:start w:val="1"/>
      <w:numFmt w:val="lowerRoman"/>
      <w:lvlText w:val="%3."/>
      <w:lvlJc w:val="right"/>
      <w:pPr>
        <w:tabs>
          <w:tab w:val="num" w:pos="2580"/>
        </w:tabs>
        <w:ind w:left="2580" w:hanging="180"/>
      </w:pPr>
    </w:lvl>
    <w:lvl w:ilvl="3" w:tplc="0408000F" w:tentative="1">
      <w:start w:val="1"/>
      <w:numFmt w:val="decimal"/>
      <w:lvlText w:val="%4."/>
      <w:lvlJc w:val="left"/>
      <w:pPr>
        <w:tabs>
          <w:tab w:val="num" w:pos="3300"/>
        </w:tabs>
        <w:ind w:left="3300" w:hanging="360"/>
      </w:pPr>
    </w:lvl>
    <w:lvl w:ilvl="4" w:tplc="04080019" w:tentative="1">
      <w:start w:val="1"/>
      <w:numFmt w:val="lowerLetter"/>
      <w:lvlText w:val="%5."/>
      <w:lvlJc w:val="left"/>
      <w:pPr>
        <w:tabs>
          <w:tab w:val="num" w:pos="4020"/>
        </w:tabs>
        <w:ind w:left="4020" w:hanging="360"/>
      </w:pPr>
    </w:lvl>
    <w:lvl w:ilvl="5" w:tplc="0408001B" w:tentative="1">
      <w:start w:val="1"/>
      <w:numFmt w:val="lowerRoman"/>
      <w:lvlText w:val="%6."/>
      <w:lvlJc w:val="right"/>
      <w:pPr>
        <w:tabs>
          <w:tab w:val="num" w:pos="4740"/>
        </w:tabs>
        <w:ind w:left="4740" w:hanging="180"/>
      </w:pPr>
    </w:lvl>
    <w:lvl w:ilvl="6" w:tplc="0408000F" w:tentative="1">
      <w:start w:val="1"/>
      <w:numFmt w:val="decimal"/>
      <w:lvlText w:val="%7."/>
      <w:lvlJc w:val="left"/>
      <w:pPr>
        <w:tabs>
          <w:tab w:val="num" w:pos="5460"/>
        </w:tabs>
        <w:ind w:left="5460" w:hanging="360"/>
      </w:pPr>
    </w:lvl>
    <w:lvl w:ilvl="7" w:tplc="04080019" w:tentative="1">
      <w:start w:val="1"/>
      <w:numFmt w:val="lowerLetter"/>
      <w:lvlText w:val="%8."/>
      <w:lvlJc w:val="left"/>
      <w:pPr>
        <w:tabs>
          <w:tab w:val="num" w:pos="6180"/>
        </w:tabs>
        <w:ind w:left="6180" w:hanging="360"/>
      </w:pPr>
    </w:lvl>
    <w:lvl w:ilvl="8" w:tplc="0408001B" w:tentative="1">
      <w:start w:val="1"/>
      <w:numFmt w:val="lowerRoman"/>
      <w:lvlText w:val="%9."/>
      <w:lvlJc w:val="right"/>
      <w:pPr>
        <w:tabs>
          <w:tab w:val="num" w:pos="6900"/>
        </w:tabs>
        <w:ind w:left="6900" w:hanging="180"/>
      </w:pPr>
    </w:lvl>
  </w:abstractNum>
  <w:abstractNum w:abstractNumId="5">
    <w:nsid w:val="5DA8485B"/>
    <w:multiLevelType w:val="hybridMultilevel"/>
    <w:tmpl w:val="25629B9C"/>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66C73353"/>
    <w:multiLevelType w:val="hybridMultilevel"/>
    <w:tmpl w:val="862E0626"/>
    <w:lvl w:ilvl="0" w:tplc="04080013">
      <w:start w:val="1"/>
      <w:numFmt w:val="upperRoman"/>
      <w:lvlText w:val="%1."/>
      <w:lvlJc w:val="right"/>
      <w:pPr>
        <w:tabs>
          <w:tab w:val="num" w:pos="720"/>
        </w:tabs>
        <w:ind w:left="72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882034A"/>
    <w:multiLevelType w:val="hybridMultilevel"/>
    <w:tmpl w:val="B034640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0F7D51"/>
    <w:rsid w:val="00062C3B"/>
    <w:rsid w:val="000662B2"/>
    <w:rsid w:val="000F7D51"/>
    <w:rsid w:val="00371B2B"/>
    <w:rsid w:val="004530D3"/>
    <w:rsid w:val="005043B8"/>
    <w:rsid w:val="00982CA3"/>
    <w:rsid w:val="009F75AD"/>
    <w:rsid w:val="00A066C7"/>
    <w:rsid w:val="00A308F2"/>
    <w:rsid w:val="00AA0F46"/>
    <w:rsid w:val="00AB2044"/>
    <w:rsid w:val="00B15AD6"/>
    <w:rsid w:val="00B62B64"/>
    <w:rsid w:val="00D14417"/>
    <w:rsid w:val="00DC4511"/>
    <w:rsid w:val="00E25E5C"/>
    <w:rsid w:val="00FB14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C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1601</Words>
  <Characters>8650</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dominos</dc:creator>
  <cp:keywords/>
  <dc:description/>
  <cp:lastModifiedBy>ΜΑΡΙΑ ΒΕΡΝΑΡΔΟΥ</cp:lastModifiedBy>
  <cp:revision>9</cp:revision>
  <cp:lastPrinted>2018-09-16T16:27:00Z</cp:lastPrinted>
  <dcterms:created xsi:type="dcterms:W3CDTF">2014-10-15T13:54:00Z</dcterms:created>
  <dcterms:modified xsi:type="dcterms:W3CDTF">2024-05-14T18:01:00Z</dcterms:modified>
</cp:coreProperties>
</file>