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3811DB" w:rsidRDefault="00A64301">
      <w:pPr>
        <w:rPr>
          <w:rFonts w:ascii="Times New Roman" w:hAnsi="Times New Roman" w:cs="Times New Roman"/>
          <w:b/>
          <w:color w:val="002060"/>
        </w:rPr>
      </w:pPr>
      <w:r w:rsidRPr="003811DB">
        <w:rPr>
          <w:rFonts w:ascii="Times New Roman" w:hAnsi="Times New Roman" w:cs="Times New Roman"/>
          <w:b/>
          <w:color w:val="002060"/>
        </w:rPr>
        <w:t xml:space="preserve">ΣΧΕΔΙΑΓΡΑΜΜΑ:  Ο Β΄ ΑΠΟΙΚΙΣΜΟΣ  </w:t>
      </w:r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 xml:space="preserve">(8ος-6ος αι. </w:t>
      </w:r>
      <w:proofErr w:type="spellStart"/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π.Χ.</w:t>
      </w:r>
      <w:proofErr w:type="spellEnd"/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)</w:t>
      </w:r>
    </w:p>
    <w:p w:rsidR="00A64301" w:rsidRPr="00A64301" w:rsidRDefault="00A64301" w:rsidP="00A64301">
      <w:pPr>
        <w:jc w:val="both"/>
        <w:rPr>
          <w:rFonts w:ascii="Times New Roman" w:hAnsi="Times New Roman" w:cs="Times New Roman"/>
        </w:rPr>
      </w:pPr>
      <w:r w:rsidRPr="00A64301">
        <w:rPr>
          <w:rFonts w:ascii="Times New Roman" w:hAnsi="Times New Roman" w:cs="Times New Roman"/>
        </w:rPr>
        <w:t>[αποικίζω = στέλνω μακριά από τον οίκο, από την πατρίδα· δηλώνει την αναγκαστική μετακίνηση πληθυσμού, την εγκατάστασή του σε άλλη περιοχή και τη δημιουργία μιας νέας πόλης]</w:t>
      </w:r>
    </w:p>
    <w:p w:rsidR="00A64301" w:rsidRPr="00A64301" w:rsidRDefault="00A64301" w:rsidP="00A64301">
      <w:pPr>
        <w:jc w:val="both"/>
        <w:rPr>
          <w:rFonts w:ascii="Times New Roman" w:hAnsi="Times New Roman" w:cs="Times New Roman"/>
        </w:rPr>
      </w:pPr>
      <w:r w:rsidRPr="00A64301">
        <w:rPr>
          <w:rFonts w:ascii="Times New Roman" w:hAnsi="Times New Roman" w:cs="Times New Roman"/>
        </w:rPr>
        <w:t>Ο δεύτερος αποικισμός συντελείται τη χρονική περίοδο από τον 8</w:t>
      </w:r>
      <w:r w:rsidRPr="00A64301">
        <w:rPr>
          <w:rFonts w:ascii="Times New Roman" w:hAnsi="Times New Roman" w:cs="Times New Roman"/>
          <w:vertAlign w:val="superscript"/>
        </w:rPr>
        <w:t>ο</w:t>
      </w:r>
      <w:r w:rsidRPr="00A64301">
        <w:rPr>
          <w:rFonts w:ascii="Times New Roman" w:hAnsi="Times New Roman" w:cs="Times New Roman"/>
        </w:rPr>
        <w:t xml:space="preserve"> έως τον 6</w:t>
      </w:r>
      <w:r w:rsidRPr="00A64301">
        <w:rPr>
          <w:rFonts w:ascii="Times New Roman" w:hAnsi="Times New Roman" w:cs="Times New Roman"/>
          <w:vertAlign w:val="superscript"/>
        </w:rPr>
        <w:t>ο</w:t>
      </w:r>
      <w:r w:rsidRPr="00A64301">
        <w:rPr>
          <w:rFonts w:ascii="Times New Roman" w:hAnsi="Times New Roman" w:cs="Times New Roman"/>
        </w:rPr>
        <w:t xml:space="preserve"> αιώνα </w:t>
      </w:r>
      <w:proofErr w:type="spellStart"/>
      <w:r w:rsidRPr="00A64301">
        <w:rPr>
          <w:rFonts w:ascii="Times New Roman" w:hAnsi="Times New Roman" w:cs="Times New Roman"/>
        </w:rPr>
        <w:t>π.Χ.</w:t>
      </w:r>
      <w:proofErr w:type="spellEnd"/>
      <w:r w:rsidRPr="00A64301">
        <w:rPr>
          <w:rFonts w:ascii="Times New Roman" w:hAnsi="Times New Roman" w:cs="Times New Roman"/>
        </w:rPr>
        <w:t xml:space="preserve"> </w:t>
      </w:r>
    </w:p>
    <w:p w:rsidR="00A64301" w:rsidRPr="003811DB" w:rsidRDefault="00A64301" w:rsidP="00A64301">
      <w:pPr>
        <w:jc w:val="both"/>
        <w:rPr>
          <w:rStyle w:val="a3"/>
          <w:rFonts w:ascii="Times New Roman" w:hAnsi="Times New Roman" w:cs="Times New Roman"/>
          <w:b w:val="0"/>
          <w:iCs/>
          <w:color w:val="002060"/>
          <w:sz w:val="24"/>
          <w:szCs w:val="24"/>
          <w:shd w:val="clear" w:color="auto" w:fill="FFFFFF"/>
        </w:rPr>
      </w:pPr>
      <w:r w:rsidRPr="003811DB">
        <w:rPr>
          <w:rFonts w:ascii="Times New Roman" w:hAnsi="Times New Roman" w:cs="Times New Roman"/>
          <w:b/>
          <w:color w:val="002060"/>
        </w:rPr>
        <w:t xml:space="preserve">Διαφορά του πρώτου  αποικισμού </w:t>
      </w:r>
      <w:r w:rsidRPr="003811D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(11ος - 9ος αι. </w:t>
      </w:r>
      <w:proofErr w:type="spellStart"/>
      <w:r w:rsidRPr="003811D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π.Χ.</w:t>
      </w:r>
      <w:proofErr w:type="spellEnd"/>
      <w:r w:rsidRPr="003811D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) </w:t>
      </w:r>
      <w:r w:rsidRPr="003811DB">
        <w:rPr>
          <w:rFonts w:ascii="Times New Roman" w:hAnsi="Times New Roman" w:cs="Times New Roman"/>
          <w:b/>
          <w:color w:val="002060"/>
        </w:rPr>
        <w:t xml:space="preserve"> από τον δεύτερο αποικισμό </w:t>
      </w:r>
      <w:r w:rsidRPr="003811DB">
        <w:rPr>
          <w:rStyle w:val="a3"/>
          <w:rFonts w:ascii="Times New Roman" w:hAnsi="Times New Roman" w:cs="Times New Roman"/>
          <w:b w:val="0"/>
          <w:iCs/>
          <w:color w:val="002060"/>
          <w:sz w:val="24"/>
          <w:szCs w:val="24"/>
          <w:shd w:val="clear" w:color="auto" w:fill="FFFFFF"/>
        </w:rPr>
        <w:t xml:space="preserve">(8ος-6ος αι. </w:t>
      </w:r>
      <w:proofErr w:type="spellStart"/>
      <w:r w:rsidRPr="003811DB">
        <w:rPr>
          <w:rStyle w:val="a3"/>
          <w:rFonts w:ascii="Times New Roman" w:hAnsi="Times New Roman" w:cs="Times New Roman"/>
          <w:b w:val="0"/>
          <w:iCs/>
          <w:color w:val="002060"/>
          <w:sz w:val="24"/>
          <w:szCs w:val="24"/>
          <w:shd w:val="clear" w:color="auto" w:fill="FFFFFF"/>
        </w:rPr>
        <w:t>π.Χ</w:t>
      </w:r>
      <w:proofErr w:type="spellEnd"/>
      <w:r w:rsidRPr="003811DB">
        <w:rPr>
          <w:rStyle w:val="a3"/>
          <w:rFonts w:ascii="Times New Roman" w:hAnsi="Times New Roman" w:cs="Times New Roman"/>
          <w:b w:val="0"/>
          <w:iCs/>
          <w:color w:val="002060"/>
          <w:sz w:val="24"/>
          <w:szCs w:val="24"/>
          <w:shd w:val="clear" w:color="auto" w:fill="FFFFFF"/>
        </w:rPr>
        <w:t>):</w:t>
      </w:r>
    </w:p>
    <w:p w:rsidR="00A64301" w:rsidRPr="003811DB" w:rsidRDefault="00A64301" w:rsidP="00A643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811DB">
        <w:rPr>
          <w:rStyle w:val="a3"/>
          <w:rFonts w:ascii="Times New Roman" w:hAnsi="Times New Roman" w:cs="Times New Roman"/>
          <w:b w:val="0"/>
          <w:iCs/>
          <w:color w:val="000000" w:themeColor="text1"/>
          <w:shd w:val="clear" w:color="auto" w:fill="FFFFFF"/>
        </w:rPr>
        <w:t xml:space="preserve">Στον πρώτο αποικισμό τα ελληνικά φύλα εξαπλώνονται στα μικρασιατικά παράλια </w:t>
      </w:r>
      <w:r w:rsidRPr="00381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(11ος - 9ος αι. </w:t>
      </w:r>
      <w:proofErr w:type="spellStart"/>
      <w:r w:rsidRPr="003811DB">
        <w:rPr>
          <w:rFonts w:ascii="Times New Roman" w:hAnsi="Times New Roman" w:cs="Times New Roman"/>
          <w:color w:val="000000" w:themeColor="text1"/>
          <w:shd w:val="clear" w:color="auto" w:fill="FFFFFF"/>
        </w:rPr>
        <w:t>π.Χ.</w:t>
      </w:r>
      <w:proofErr w:type="spellEnd"/>
      <w:r w:rsidRPr="00381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). Στον δεύτερο αποικισμό από τα μέσα του 8ου αι. </w:t>
      </w:r>
      <w:proofErr w:type="spellStart"/>
      <w:r w:rsidRPr="003811DB">
        <w:rPr>
          <w:rFonts w:ascii="Times New Roman" w:hAnsi="Times New Roman" w:cs="Times New Roman"/>
          <w:color w:val="000000" w:themeColor="text1"/>
          <w:shd w:val="clear" w:color="auto" w:fill="FFFFFF"/>
        </w:rPr>
        <w:t>π.Χ.</w:t>
      </w:r>
      <w:proofErr w:type="spellEnd"/>
      <w:r w:rsidRPr="00381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μέχρι και τα μέσα του 6ου αι. </w:t>
      </w:r>
      <w:proofErr w:type="spellStart"/>
      <w:r w:rsidRPr="003811DB">
        <w:rPr>
          <w:rFonts w:ascii="Times New Roman" w:hAnsi="Times New Roman" w:cs="Times New Roman"/>
          <w:color w:val="000000" w:themeColor="text1"/>
          <w:shd w:val="clear" w:color="auto" w:fill="FFFFFF"/>
        </w:rPr>
        <w:t>π.Χ.</w:t>
      </w:r>
      <w:proofErr w:type="spellEnd"/>
      <w:r w:rsidRPr="003811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οι Έλληνες εξαπλώθηκαν στη Μεσόγειο και στον Εύξεινο Πόντο.</w:t>
      </w:r>
    </w:p>
    <w:p w:rsidR="00A64301" w:rsidRPr="003811DB" w:rsidRDefault="00A64301" w:rsidP="00A643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3811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Η ίδρυση αποικιών κατά τον  δεύτερο αποικισμό  στην αρχαϊκή εποχή ήταν επιχείρηση οργανωμένη εξ ολοκλήρου από τη μητέρα-πόλη (μητρόπολη). Οι αποικίες, ωστόσο, ήταν νέες πόλεις-κράτη, αυτόνομες και αυτάρκεις. Οι δεσμοί τους με τις μητέρες-πόλεις ήταν χαλαροί, σε μερικές περιπτώσεις ανύπαρκτοι, ενώ σε σπάνιες περιπτώσεις οι σχέσεις ήταν εχθρικές.</w:t>
      </w:r>
    </w:p>
    <w:p w:rsidR="00A64301" w:rsidRPr="003811DB" w:rsidRDefault="00A64301" w:rsidP="00AE0695">
      <w:pPr>
        <w:jc w:val="both"/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</w:pPr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Αίτια του  δεύτερου αποικισμού (110ς – 9</w:t>
      </w:r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  <w:vertAlign w:val="superscript"/>
        </w:rPr>
        <w:t>ος</w:t>
      </w:r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 xml:space="preserve"> αιώνας </w:t>
      </w:r>
      <w:proofErr w:type="spellStart"/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π.Χ.</w:t>
      </w:r>
      <w:proofErr w:type="spellEnd"/>
      <w:r w:rsidRPr="003811DB">
        <w:rPr>
          <w:rStyle w:val="a3"/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)</w:t>
      </w:r>
    </w:p>
    <w:p w:rsidR="00AE0695" w:rsidRDefault="00AE0695" w:rsidP="00AE069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Τα </w:t>
      </w:r>
      <w:r w:rsidRPr="003811D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αίτια</w:t>
      </w:r>
      <w:r w:rsidRPr="00A64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που συνέβαλαν στην ίδρυση των αποικιών ήταν:</w:t>
      </w:r>
    </w:p>
    <w:p w:rsidR="00AE0695" w:rsidRPr="003811DB" w:rsidRDefault="00AE0695" w:rsidP="00AE06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1DB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3811DB">
        <w:rPr>
          <w:rFonts w:ascii="Times New Roman" w:hAnsi="Times New Roman" w:cs="Times New Roman"/>
          <w:sz w:val="24"/>
          <w:szCs w:val="24"/>
        </w:rPr>
        <w:t>στενοχωρία</w:t>
      </w:r>
      <w:proofErr w:type="spellEnd"/>
      <w:r w:rsidRPr="003811DB">
        <w:rPr>
          <w:rFonts w:ascii="Times New Roman" w:hAnsi="Times New Roman" w:cs="Times New Roman"/>
          <w:sz w:val="24"/>
          <w:szCs w:val="24"/>
        </w:rPr>
        <w:t>: το πρόβλημα από την αύξηση του πληθυσμού και τις περιορισμέ</w:t>
      </w:r>
      <w:r w:rsidR="00C15CA6" w:rsidRPr="003811DB">
        <w:rPr>
          <w:rFonts w:ascii="Times New Roman" w:hAnsi="Times New Roman" w:cs="Times New Roman"/>
          <w:sz w:val="24"/>
          <w:szCs w:val="24"/>
        </w:rPr>
        <w:t>νες εκτάσεις καλλιεργήσιμης γης,</w:t>
      </w:r>
      <w:r w:rsidRPr="00381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695" w:rsidRPr="003811DB" w:rsidRDefault="00AE0695" w:rsidP="00AE06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1DB">
        <w:rPr>
          <w:rFonts w:ascii="Times New Roman" w:hAnsi="Times New Roman" w:cs="Times New Roman"/>
          <w:sz w:val="24"/>
          <w:szCs w:val="24"/>
        </w:rPr>
        <w:t xml:space="preserve">η </w:t>
      </w:r>
      <w:r w:rsidR="00C15CA6" w:rsidRPr="003811DB">
        <w:rPr>
          <w:rFonts w:ascii="Times New Roman" w:hAnsi="Times New Roman" w:cs="Times New Roman"/>
          <w:sz w:val="24"/>
          <w:szCs w:val="24"/>
        </w:rPr>
        <w:t>έλλειψη πρώτων υλών και ιδιαίτερα των μετάλλων,</w:t>
      </w:r>
    </w:p>
    <w:p w:rsidR="00C15CA6" w:rsidRPr="003811DB" w:rsidRDefault="00C15CA6" w:rsidP="00AE06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1DB">
        <w:rPr>
          <w:rFonts w:ascii="Times New Roman" w:hAnsi="Times New Roman" w:cs="Times New Roman"/>
          <w:sz w:val="24"/>
          <w:szCs w:val="24"/>
        </w:rPr>
        <w:t>η αναζήτηση νέων αγορών για τη προμήθεια και την πώληση αγαθών,</w:t>
      </w:r>
    </w:p>
    <w:p w:rsidR="00C15CA6" w:rsidRPr="003811DB" w:rsidRDefault="00C15CA6" w:rsidP="00AE06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1DB">
        <w:rPr>
          <w:rFonts w:ascii="Times New Roman" w:hAnsi="Times New Roman" w:cs="Times New Roman"/>
          <w:sz w:val="24"/>
          <w:szCs w:val="24"/>
        </w:rPr>
        <w:t xml:space="preserve">οι εσωτερικές πολιτικές κρίσεις που οδήγησαν στην απομόνωση μιας ομάδας κατοίκων, </w:t>
      </w:r>
    </w:p>
    <w:p w:rsidR="00C15CA6" w:rsidRPr="003811DB" w:rsidRDefault="00C15CA6" w:rsidP="00AE06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1DB">
        <w:rPr>
          <w:rFonts w:ascii="Times New Roman" w:hAnsi="Times New Roman" w:cs="Times New Roman"/>
          <w:sz w:val="24"/>
          <w:szCs w:val="24"/>
        </w:rPr>
        <w:t xml:space="preserve">οι γνώσεις των Ελλήνων για τους θαλάσσιους δρόμους και τις περιοχές εγκατάστασης, </w:t>
      </w:r>
    </w:p>
    <w:p w:rsidR="00C15CA6" w:rsidRPr="003811DB" w:rsidRDefault="00C15CA6" w:rsidP="00AE06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1DB">
        <w:rPr>
          <w:rFonts w:ascii="Times New Roman" w:hAnsi="Times New Roman" w:cs="Times New Roman"/>
          <w:sz w:val="24"/>
          <w:szCs w:val="24"/>
        </w:rPr>
        <w:t xml:space="preserve">ο ριψοκίνδυνος χαρακτήρας των Ελλήνων εκείνης της εποχής. </w:t>
      </w:r>
    </w:p>
    <w:p w:rsidR="006D456B" w:rsidRDefault="006D456B" w:rsidP="006D456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45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Θετικές συνέπειες του δεύτερου αποικισμού </w:t>
      </w:r>
    </w:p>
    <w:p w:rsidR="00DC2B69" w:rsidRPr="00DC2B69" w:rsidRDefault="00DC2B69" w:rsidP="00DC2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C2B69">
        <w:rPr>
          <w:rFonts w:ascii="Times New Roman" w:hAnsi="Times New Roman" w:cs="Times New Roman"/>
          <w:color w:val="000000"/>
          <w:shd w:val="clear" w:color="auto" w:fill="FFFFFF"/>
        </w:rPr>
        <w:t xml:space="preserve">Η αποικιστική εξάπλωση επανασύνδεσε ουσιαστικά τους Έλληνες με τη Μεσόγειο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με θετικές συνέπειες </w:t>
      </w:r>
      <w:r w:rsidRPr="00DC2B69">
        <w:rPr>
          <w:rFonts w:ascii="Times New Roman" w:hAnsi="Times New Roman" w:cs="Times New Roman"/>
          <w:color w:val="000000"/>
          <w:shd w:val="clear" w:color="auto" w:fill="FFFFFF"/>
        </w:rPr>
        <w:t xml:space="preserve">στην οικονομία, την κοινωνία και </w:t>
      </w:r>
      <w:r>
        <w:rPr>
          <w:rFonts w:ascii="Times New Roman" w:hAnsi="Times New Roman" w:cs="Times New Roman"/>
          <w:color w:val="000000"/>
          <w:shd w:val="clear" w:color="auto" w:fill="FFFFFF"/>
        </w:rPr>
        <w:t>σ</w:t>
      </w:r>
      <w:r w:rsidRPr="00DC2B69">
        <w:rPr>
          <w:rFonts w:ascii="Times New Roman" w:hAnsi="Times New Roman" w:cs="Times New Roman"/>
          <w:color w:val="000000"/>
          <w:shd w:val="clear" w:color="auto" w:fill="FFFFFF"/>
        </w:rPr>
        <w:t>την πολιτιστική εξέλιξη αυτής της περιόδου.</w:t>
      </w:r>
    </w:p>
    <w:p w:rsidR="003811DB" w:rsidRPr="003811DB" w:rsidRDefault="00DC2B69" w:rsidP="00DC2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Ο</w:t>
      </w:r>
      <w:r w:rsidRPr="006D456B">
        <w:rPr>
          <w:rFonts w:ascii="Times New Roman" w:hAnsi="Times New Roman" w:cs="Times New Roman"/>
          <w:color w:val="000000"/>
          <w:shd w:val="clear" w:color="auto" w:fill="FFFFFF"/>
        </w:rPr>
        <w:t>ι Έλληνες τα μετέφεραν στις νέες τους πατρίδες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ό</w:t>
      </w:r>
      <w:r w:rsidRPr="006D456B">
        <w:rPr>
          <w:rFonts w:ascii="Times New Roman" w:hAnsi="Times New Roman" w:cs="Times New Roman"/>
          <w:color w:val="000000"/>
          <w:shd w:val="clear" w:color="auto" w:fill="FFFFFF"/>
        </w:rPr>
        <w:t>λα τα στοιχεία που καθορίζουν τον ελληνικό πολιτισμό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(θρησκευτικές πεποιθήσεις, πολιτικές πρακτικές, </w:t>
      </w:r>
      <w:r w:rsidRPr="006D456B">
        <w:rPr>
          <w:rFonts w:ascii="Times New Roman" w:hAnsi="Times New Roman" w:cs="Times New Roman"/>
          <w:color w:val="000000"/>
          <w:shd w:val="clear" w:color="auto" w:fill="FFFFFF"/>
        </w:rPr>
        <w:t>αισθητικές αντιλήψεις</w:t>
      </w:r>
      <w:r w:rsidR="003811DB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</w:p>
    <w:p w:rsidR="00DC2B69" w:rsidRPr="003811DB" w:rsidRDefault="003811DB" w:rsidP="00DC2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Ο</w:t>
      </w:r>
      <w:r w:rsidRPr="006D456B">
        <w:rPr>
          <w:rFonts w:ascii="Times New Roman" w:hAnsi="Times New Roman" w:cs="Times New Roman"/>
          <w:color w:val="000000"/>
          <w:shd w:val="clear" w:color="auto" w:fill="FFFFFF"/>
        </w:rPr>
        <w:t>ι αποικίες εξελίχθηκαν σε χώρους πειραματισμού για τον Ελληνισμό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καθώς στους νέους τόπους  διευκολύνθηκαν οι πολιτισμικές αλληλεπιδράσεις και ανταλλαγές ανάμεσα στους Έλληνες αποίκους και τους ντόπιους (γηγενείς ) πληθυσμούς.  </w:t>
      </w:r>
    </w:p>
    <w:p w:rsidR="003811DB" w:rsidRPr="003811DB" w:rsidRDefault="003811DB" w:rsidP="00DC2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Οι Έλληνες σ</w:t>
      </w:r>
      <w:r w:rsidRPr="006D456B">
        <w:rPr>
          <w:rFonts w:ascii="Times New Roman" w:hAnsi="Times New Roman" w:cs="Times New Roman"/>
          <w:color w:val="000000"/>
          <w:shd w:val="clear" w:color="auto" w:fill="FFFFFF"/>
        </w:rPr>
        <w:t xml:space="preserve">τις επαφές τους με τους γηγενείς πληθυσμούς έδωσαν πολιτιστικά στοιχεία και πήραν. Η πλέον χαρακτηριστική περίπτωση είναι η διάδοση της γραφής· </w:t>
      </w:r>
      <w:r w:rsidRPr="006D456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το </w:t>
      </w:r>
      <w:proofErr w:type="spellStart"/>
      <w:r w:rsidRPr="006D456B">
        <w:rPr>
          <w:rFonts w:ascii="Times New Roman" w:hAnsi="Times New Roman" w:cs="Times New Roman"/>
          <w:color w:val="000000"/>
          <w:shd w:val="clear" w:color="auto" w:fill="FFFFFF"/>
        </w:rPr>
        <w:t>χαλκιδικό</w:t>
      </w:r>
      <w:proofErr w:type="spellEnd"/>
      <w:r w:rsidRPr="006D456B">
        <w:rPr>
          <w:rFonts w:ascii="Times New Roman" w:hAnsi="Times New Roman" w:cs="Times New Roman"/>
          <w:color w:val="000000"/>
          <w:shd w:val="clear" w:color="auto" w:fill="FFFFFF"/>
        </w:rPr>
        <w:t xml:space="preserve"> αλφάβητο, μια μορφή του ελληνικού αλφαβήτου, διαδόθηκε από τους </w:t>
      </w:r>
      <w:proofErr w:type="spellStart"/>
      <w:r w:rsidRPr="006D456B">
        <w:rPr>
          <w:rFonts w:ascii="Times New Roman" w:hAnsi="Times New Roman" w:cs="Times New Roman"/>
          <w:color w:val="000000"/>
          <w:shd w:val="clear" w:color="auto" w:fill="FFFFFF"/>
        </w:rPr>
        <w:t>Χαλκιδείς</w:t>
      </w:r>
      <w:proofErr w:type="spellEnd"/>
      <w:r w:rsidRPr="006D456B">
        <w:rPr>
          <w:rFonts w:ascii="Times New Roman" w:hAnsi="Times New Roman" w:cs="Times New Roman"/>
          <w:color w:val="000000"/>
          <w:shd w:val="clear" w:color="auto" w:fill="FFFFFF"/>
        </w:rPr>
        <w:t xml:space="preserve"> αποίκους στους ιταλικούς λαούς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811DB" w:rsidRPr="003811DB" w:rsidRDefault="003811DB" w:rsidP="00DC2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Το ελληνικό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χαλκιδικό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αλφάβητο έγινε </w:t>
      </w:r>
      <w:r w:rsidRPr="006D456B">
        <w:rPr>
          <w:rFonts w:ascii="Times New Roman" w:hAnsi="Times New Roman" w:cs="Times New Roman"/>
          <w:color w:val="000000"/>
          <w:shd w:val="clear" w:color="auto" w:fill="FFFFFF"/>
        </w:rPr>
        <w:t>το πρότυπο διαμόρφωσης του λατινικού.</w:t>
      </w:r>
    </w:p>
    <w:p w:rsidR="003D02B1" w:rsidRPr="003D02B1" w:rsidRDefault="003D02B1" w:rsidP="00DC2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11DB">
        <w:rPr>
          <w:rFonts w:ascii="Times New Roman" w:hAnsi="Times New Roman" w:cs="Times New Roman"/>
          <w:color w:val="000000"/>
          <w:shd w:val="clear" w:color="auto" w:fill="FFFFFF"/>
        </w:rPr>
        <w:t>Η οικονομική κρίση αντιμετωπίστηκε έξω από τα όρια των πόλεων-κρατών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με την ανάπτυξη του δευτερογενούς τομέα (μεταποίηση, βιοτεχνία) και του τριτογενούς τομέα της οικονομίας (εμπόριο).</w:t>
      </w:r>
      <w:r w:rsidRPr="003D02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1DB">
        <w:rPr>
          <w:rFonts w:ascii="Times New Roman" w:hAnsi="Times New Roman" w:cs="Times New Roman"/>
          <w:color w:val="000000"/>
          <w:shd w:val="clear" w:color="auto" w:fill="FFFFFF"/>
        </w:rPr>
        <w:t xml:space="preserve">Το εμπόριο δεν περιορίστηκε στην ανταλλαγή αγαθών, απέκτησε χαρακτήρα </w:t>
      </w:r>
      <w:proofErr w:type="spellStart"/>
      <w:r w:rsidRPr="003811DB">
        <w:rPr>
          <w:rFonts w:ascii="Times New Roman" w:hAnsi="Times New Roman" w:cs="Times New Roman"/>
          <w:color w:val="000000"/>
          <w:shd w:val="clear" w:color="auto" w:fill="FFFFFF"/>
        </w:rPr>
        <w:t>εμπορευματοχρηματικό</w:t>
      </w:r>
      <w:proofErr w:type="spellEnd"/>
      <w:r w:rsidRPr="003811DB">
        <w:rPr>
          <w:rFonts w:ascii="Times New Roman" w:hAnsi="Times New Roman" w:cs="Times New Roman"/>
          <w:color w:val="000000"/>
          <w:shd w:val="clear" w:color="auto" w:fill="FFFFFF"/>
        </w:rPr>
        <w:t xml:space="preserve"> με την </w:t>
      </w:r>
      <w:r w:rsidRPr="003811DB">
        <w:rPr>
          <w:rStyle w:val="a3"/>
          <w:rFonts w:ascii="Times New Roman" w:hAnsi="Times New Roman" w:cs="Times New Roman"/>
          <w:color w:val="000000"/>
          <w:shd w:val="clear" w:color="auto" w:fill="FFFFFF"/>
        </w:rPr>
        <w:t>κοπή και τη χρήση του νομίσματος</w:t>
      </w:r>
      <w:r w:rsidRPr="003811D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D02B1" w:rsidRDefault="003D02B1" w:rsidP="003D02B1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Αξία της κοπής και κυκλοφορίας του νομίσματος</w:t>
      </w:r>
      <w:r>
        <w:rPr>
          <w:rStyle w:val="a6"/>
          <w:rFonts w:ascii="Times New Roman" w:hAnsi="Times New Roman" w:cs="Times New Roman"/>
          <w:b/>
          <w:color w:val="002060"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3D02B1" w:rsidRPr="003D02B1" w:rsidRDefault="003D02B1" w:rsidP="003D02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11DB">
        <w:rPr>
          <w:rFonts w:ascii="Times New Roman" w:hAnsi="Times New Roman" w:cs="Times New Roman"/>
          <w:color w:val="000000"/>
          <w:shd w:val="clear" w:color="auto" w:fill="FFFFFF"/>
        </w:rPr>
        <w:t xml:space="preserve">Η εφεύρεση του νομίσματος δεν ήταν μια απλή καινοτομία που διευκόλυνε τις οικονομικές σχέσεις εκείνης της εποχής. Το νόμισμα γίνεται τώρα το κύριο μέσο συναλλαγής. </w:t>
      </w:r>
    </w:p>
    <w:p w:rsidR="003D02B1" w:rsidRPr="003D02B1" w:rsidRDefault="003D02B1" w:rsidP="003D02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11DB">
        <w:rPr>
          <w:rFonts w:ascii="Times New Roman" w:hAnsi="Times New Roman" w:cs="Times New Roman"/>
          <w:color w:val="000000"/>
          <w:shd w:val="clear" w:color="auto" w:fill="FFFFFF"/>
        </w:rPr>
        <w:t>Νέα κατηγορία πολιτών, αυτοί που πλούτισαν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και διέθεταν χρηματική περιουσία</w:t>
      </w:r>
      <w:r w:rsidRPr="003811DB">
        <w:rPr>
          <w:rFonts w:ascii="Times New Roman" w:hAnsi="Times New Roman" w:cs="Times New Roman"/>
          <w:color w:val="000000"/>
          <w:shd w:val="clear" w:color="auto" w:fill="FFFFFF"/>
        </w:rPr>
        <w:t>, διεκδίκησε μερίδιο στην άσκηση της εξουσίας.</w:t>
      </w:r>
      <w:r w:rsidRPr="003D02B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1DB">
        <w:rPr>
          <w:rFonts w:ascii="Times New Roman" w:hAnsi="Times New Roman" w:cs="Times New Roman"/>
          <w:color w:val="000000"/>
          <w:shd w:val="clear" w:color="auto" w:fill="FFFFFF"/>
        </w:rPr>
        <w:t>Έτσι, η αριστοκρατικά οργανωμένη κοινωνία πέρασε κρίση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(η δύναμη των ευγενών στηριζόταν στην κατοχή γη).</w:t>
      </w:r>
    </w:p>
    <w:p w:rsidR="003D02B1" w:rsidRPr="003D02B1" w:rsidRDefault="003D02B1" w:rsidP="003D02B1">
      <w:pPr>
        <w:pStyle w:val="a4"/>
        <w:numPr>
          <w:ilvl w:val="0"/>
          <w:numId w:val="3"/>
        </w:numPr>
        <w:jc w:val="both"/>
        <w:rPr>
          <w:rStyle w:val="a3"/>
          <w:rFonts w:ascii="Times New Roman" w:hAnsi="Times New Roman" w:cs="Times New Roman"/>
          <w:b w:val="0"/>
          <w:iCs/>
          <w:color w:val="002060"/>
          <w:shd w:val="clear" w:color="auto" w:fill="FFFFFF"/>
        </w:rPr>
      </w:pPr>
      <w:r w:rsidRPr="003D02B1">
        <w:rPr>
          <w:rFonts w:ascii="Times New Roman" w:hAnsi="Times New Roman" w:cs="Times New Roman"/>
          <w:color w:val="000000"/>
          <w:shd w:val="clear" w:color="auto" w:fill="FFFFFF"/>
        </w:rPr>
        <w:t xml:space="preserve">Η δουλεία, τέλος, αναπτύχθηκε λόγω της ανάγκης για περισσότερα και φθηνότερα χέρια. Για πρώτη φορά αυτή την εποχή χρησιμοποιήθηκαν </w:t>
      </w:r>
      <w:r w:rsidRPr="003D02B1">
        <w:rPr>
          <w:rFonts w:ascii="Times New Roman" w:hAnsi="Times New Roman" w:cs="Times New Roman"/>
          <w:b/>
          <w:color w:val="000000"/>
          <w:shd w:val="clear" w:color="auto" w:fill="FFFFFF"/>
        </w:rPr>
        <w:t>δούλοι αργυρώνητοι,</w:t>
      </w:r>
      <w:r w:rsidRPr="003D02B1">
        <w:rPr>
          <w:rFonts w:ascii="Times New Roman" w:hAnsi="Times New Roman" w:cs="Times New Roman"/>
          <w:color w:val="000000"/>
          <w:shd w:val="clear" w:color="auto" w:fill="FFFFFF"/>
        </w:rPr>
        <w:t xml:space="preserve"> δηλαδή αγορασμένοι, ως παράγοντας οικονομικής ανάπτυξης.</w:t>
      </w:r>
    </w:p>
    <w:p w:rsidR="003D02B1" w:rsidRPr="003D02B1" w:rsidRDefault="003D02B1" w:rsidP="003D02B1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811DB" w:rsidRPr="003D02B1" w:rsidRDefault="003811DB" w:rsidP="003D02B1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02B1">
        <w:rPr>
          <w:rFonts w:ascii="Times New Roman" w:hAnsi="Times New Roman" w:cs="Times New Roman"/>
          <w:color w:val="000000"/>
        </w:rPr>
        <w:br/>
      </w:r>
    </w:p>
    <w:p w:rsidR="006D456B" w:rsidRPr="006D456B" w:rsidRDefault="006D456B" w:rsidP="006D4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301" w:rsidRPr="003811DB" w:rsidRDefault="00AE0695" w:rsidP="00A64301">
      <w:pPr>
        <w:jc w:val="both"/>
        <w:rPr>
          <w:rStyle w:val="a3"/>
          <w:rFonts w:ascii="Times New Roman" w:hAnsi="Times New Roman" w:cs="Times New Roman"/>
          <w:b w:val="0"/>
          <w:iCs/>
          <w:color w:val="002060"/>
          <w:shd w:val="clear" w:color="auto" w:fill="FFFFFF"/>
        </w:rPr>
      </w:pPr>
      <w:r w:rsidRPr="00AE0695">
        <w:rPr>
          <w:rFonts w:ascii="Times New Roman" w:hAnsi="Times New Roman" w:cs="Times New Roman"/>
          <w:color w:val="000000"/>
        </w:rPr>
        <w:br/>
      </w:r>
      <w:r w:rsidR="00C15CA6" w:rsidRPr="006D456B">
        <w:rPr>
          <w:rFonts w:ascii="Times New Roman" w:hAnsi="Times New Roman" w:cs="Times New Roman"/>
          <w:color w:val="000000"/>
        </w:rPr>
        <w:br/>
      </w:r>
    </w:p>
    <w:sectPr w:rsidR="00A64301" w:rsidRPr="003811DB" w:rsidSect="00D9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93" w:rsidRDefault="00686293" w:rsidP="003D02B1">
      <w:pPr>
        <w:spacing w:after="0" w:line="240" w:lineRule="auto"/>
      </w:pPr>
      <w:r>
        <w:separator/>
      </w:r>
    </w:p>
  </w:endnote>
  <w:endnote w:type="continuationSeparator" w:id="0">
    <w:p w:rsidR="00686293" w:rsidRDefault="00686293" w:rsidP="003D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FC" w:rsidRDefault="00AA36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FC" w:rsidRDefault="00AA36FC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ΑΡΧΑΙΟΥ ΚΟΣΜΟΥ Α΄ </w:t>
    </w:r>
    <w:r>
      <w:rPr>
        <w:rFonts w:asciiTheme="majorHAnsi" w:hAnsiTheme="majorHAnsi"/>
      </w:rPr>
      <w:t>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AA36FC">
        <w:rPr>
          <w:rFonts w:asciiTheme="majorHAnsi" w:hAnsiTheme="majorHAnsi"/>
          <w:noProof/>
        </w:rPr>
        <w:t>2</w:t>
      </w:r>
    </w:fldSimple>
  </w:p>
  <w:p w:rsidR="00AA36FC" w:rsidRDefault="00AA36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FC" w:rsidRDefault="00AA36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93" w:rsidRDefault="00686293" w:rsidP="003D02B1">
      <w:pPr>
        <w:spacing w:after="0" w:line="240" w:lineRule="auto"/>
      </w:pPr>
      <w:r>
        <w:separator/>
      </w:r>
    </w:p>
  </w:footnote>
  <w:footnote w:type="continuationSeparator" w:id="0">
    <w:p w:rsidR="00686293" w:rsidRDefault="00686293" w:rsidP="003D02B1">
      <w:pPr>
        <w:spacing w:after="0" w:line="240" w:lineRule="auto"/>
      </w:pPr>
      <w:r>
        <w:continuationSeparator/>
      </w:r>
    </w:p>
  </w:footnote>
  <w:footnote w:id="1">
    <w:p w:rsidR="003D02B1" w:rsidRPr="003D02B1" w:rsidRDefault="003D02B1" w:rsidP="003D02B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6"/>
        </w:rPr>
        <w:footnoteRef/>
      </w:r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Τα παλαιότερα νομίσματα κατασκευάστηκαν για πρώτη φορά στην </w:t>
      </w:r>
      <w:r w:rsidRPr="003D02B1">
        <w:rPr>
          <w:rStyle w:val="a3"/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Λυδία της </w:t>
      </w:r>
      <w:proofErr w:type="spellStart"/>
      <w:r w:rsidRPr="003D02B1">
        <w:rPr>
          <w:rStyle w:val="a3"/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Μικράς</w:t>
      </w:r>
      <w:proofErr w:type="spellEnd"/>
      <w:r w:rsidRPr="003D02B1">
        <w:rPr>
          <w:rStyle w:val="a3"/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 Ασίας</w:t>
      </w:r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 στις αρχές του </w:t>
      </w:r>
      <w:r w:rsidRPr="003D02B1">
        <w:rPr>
          <w:rStyle w:val="a3"/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7ου αι. </w:t>
      </w:r>
      <w:proofErr w:type="spellStart"/>
      <w:r w:rsidRPr="003D02B1">
        <w:rPr>
          <w:rStyle w:val="a3"/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π.Χ.</w:t>
      </w:r>
      <w:proofErr w:type="spellEnd"/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 και ήταν φτιαγμένα από ήλεκτρο (κράμα από χρυσό και ασήμι). H αρχαία ελληνική νομισματική μονάδα ήταν ο λεγόμενος </w:t>
      </w:r>
      <w:r w:rsidRPr="003D02B1">
        <w:rPr>
          <w:rStyle w:val="a3"/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στατήρας</w:t>
      </w:r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 (αρχαία ελληνικά: </w:t>
      </w:r>
      <w:proofErr w:type="spellStart"/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στατήρ</w:t>
      </w:r>
      <w:proofErr w:type="spellEnd"/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ομόρριζη</w:t>
      </w:r>
      <w:proofErr w:type="spellEnd"/>
      <w:r w:rsidRPr="003D02B1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 των λέξεων σταθμίζω και σταθμά).</w:t>
      </w:r>
      <w:r w:rsidRPr="003D02B1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FC" w:rsidRDefault="00AA36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FC" w:rsidRDefault="00AA36F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FC" w:rsidRDefault="00AA36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713"/>
    <w:multiLevelType w:val="hybridMultilevel"/>
    <w:tmpl w:val="5F107616"/>
    <w:lvl w:ilvl="0" w:tplc="47FC1B1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4434C"/>
    <w:multiLevelType w:val="hybridMultilevel"/>
    <w:tmpl w:val="9E56F1E8"/>
    <w:lvl w:ilvl="0" w:tplc="F440DA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73F85"/>
    <w:multiLevelType w:val="hybridMultilevel"/>
    <w:tmpl w:val="F86E1CC2"/>
    <w:lvl w:ilvl="0" w:tplc="8326E6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301"/>
    <w:rsid w:val="000B7A8F"/>
    <w:rsid w:val="003811DB"/>
    <w:rsid w:val="003D02B1"/>
    <w:rsid w:val="004C179C"/>
    <w:rsid w:val="00686293"/>
    <w:rsid w:val="006D456B"/>
    <w:rsid w:val="00932F9F"/>
    <w:rsid w:val="00A64301"/>
    <w:rsid w:val="00AA36FC"/>
    <w:rsid w:val="00AE0695"/>
    <w:rsid w:val="00B43716"/>
    <w:rsid w:val="00C15CA6"/>
    <w:rsid w:val="00D94F75"/>
    <w:rsid w:val="00DC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301"/>
    <w:rPr>
      <w:b/>
      <w:bCs/>
    </w:rPr>
  </w:style>
  <w:style w:type="paragraph" w:styleId="a4">
    <w:name w:val="List Paragraph"/>
    <w:basedOn w:val="a"/>
    <w:uiPriority w:val="34"/>
    <w:qFormat/>
    <w:rsid w:val="00A64301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3D02B1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3D02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D02B1"/>
    <w:rPr>
      <w:vertAlign w:val="superscript"/>
    </w:rPr>
  </w:style>
  <w:style w:type="paragraph" w:styleId="a7">
    <w:name w:val="header"/>
    <w:basedOn w:val="a"/>
    <w:link w:val="Char0"/>
    <w:uiPriority w:val="99"/>
    <w:semiHidden/>
    <w:unhideWhenUsed/>
    <w:rsid w:val="00AA3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AA36FC"/>
  </w:style>
  <w:style w:type="paragraph" w:styleId="a8">
    <w:name w:val="footer"/>
    <w:basedOn w:val="a"/>
    <w:link w:val="Char1"/>
    <w:uiPriority w:val="99"/>
    <w:unhideWhenUsed/>
    <w:rsid w:val="00AA3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AA36FC"/>
  </w:style>
  <w:style w:type="paragraph" w:styleId="a9">
    <w:name w:val="Balloon Text"/>
    <w:basedOn w:val="a"/>
    <w:link w:val="Char2"/>
    <w:uiPriority w:val="99"/>
    <w:semiHidden/>
    <w:unhideWhenUsed/>
    <w:rsid w:val="00AA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AA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2024-11-23T15:54:00Z</dcterms:created>
  <dcterms:modified xsi:type="dcterms:W3CDTF">2024-11-23T16:43:00Z</dcterms:modified>
</cp:coreProperties>
</file>