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821A67" w:rsidRDefault="004E6B40">
      <w:pPr>
        <w:rPr>
          <w:rFonts w:ascii="Arial" w:hAnsi="Arial" w:cs="Arial"/>
          <w:b/>
          <w:color w:val="002060"/>
          <w:sz w:val="24"/>
          <w:szCs w:val="24"/>
        </w:rPr>
      </w:pPr>
      <w:r w:rsidRPr="00821A67">
        <w:rPr>
          <w:rFonts w:ascii="Arial" w:hAnsi="Arial" w:cs="Arial"/>
          <w:b/>
          <w:color w:val="002060"/>
          <w:sz w:val="24"/>
          <w:szCs w:val="24"/>
        </w:rPr>
        <w:t xml:space="preserve">ΣΧΟΛΙΑΣΜΟΣ ΙΣΤΟΡΙΚΗΣ ΠΗΓΗΣ: ΕΛΛΗΝΙΣΤΙΚΟΣ ΚΟΣΜΟΣ – Η ΓΛΩΣΣΑ </w:t>
      </w:r>
    </w:p>
    <w:p w:rsidR="004E6B40" w:rsidRPr="00821A67" w:rsidRDefault="004E6B40" w:rsidP="004E6B40">
      <w:pPr>
        <w:jc w:val="both"/>
        <w:rPr>
          <w:rFonts w:ascii="Arial" w:hAnsi="Arial" w:cs="Arial"/>
          <w:b/>
          <w:color w:val="000000" w:themeColor="text1"/>
          <w:sz w:val="24"/>
          <w:szCs w:val="24"/>
        </w:rPr>
      </w:pPr>
      <w:r w:rsidRPr="00821A67">
        <w:rPr>
          <w:rFonts w:ascii="Arial" w:hAnsi="Arial" w:cs="Arial"/>
          <w:b/>
          <w:color w:val="000000" w:themeColor="text1"/>
          <w:sz w:val="24"/>
          <w:szCs w:val="24"/>
        </w:rPr>
        <w:t>Συνδυάζοντας τις ιστορικές σας γνώσεις με τις απαραίτητες πληροφορίες από τα κείμενα που σας δίνονται, να αναφερθείτε:</w:t>
      </w:r>
    </w:p>
    <w:p w:rsidR="004E6B40" w:rsidRPr="00821A67" w:rsidRDefault="004E6B40" w:rsidP="004E6B40">
      <w:pPr>
        <w:jc w:val="both"/>
        <w:rPr>
          <w:rFonts w:ascii="Arial" w:hAnsi="Arial" w:cs="Arial"/>
          <w:b/>
          <w:color w:val="000000" w:themeColor="text1"/>
          <w:sz w:val="24"/>
          <w:szCs w:val="24"/>
        </w:rPr>
      </w:pPr>
      <w:r w:rsidRPr="00821A67">
        <w:rPr>
          <w:rFonts w:ascii="Arial" w:hAnsi="Arial" w:cs="Arial"/>
          <w:b/>
          <w:color w:val="000000" w:themeColor="text1"/>
          <w:sz w:val="24"/>
          <w:szCs w:val="24"/>
        </w:rPr>
        <w:t>α. στη γένεση και τη διάδοση της Κοινής Ελληνικής γλώσσας κατά την ελληνιστική περίοδο.</w:t>
      </w:r>
    </w:p>
    <w:p w:rsidR="004E6B40" w:rsidRPr="00821A67" w:rsidRDefault="004E6B40" w:rsidP="004E6B40">
      <w:pPr>
        <w:jc w:val="both"/>
        <w:rPr>
          <w:rFonts w:ascii="Arial" w:hAnsi="Arial" w:cs="Arial"/>
          <w:b/>
          <w:color w:val="000000" w:themeColor="text1"/>
          <w:sz w:val="24"/>
          <w:szCs w:val="24"/>
        </w:rPr>
      </w:pPr>
      <w:r w:rsidRPr="00821A67">
        <w:rPr>
          <w:rFonts w:ascii="Arial" w:hAnsi="Arial" w:cs="Arial"/>
          <w:b/>
          <w:color w:val="000000" w:themeColor="text1"/>
          <w:sz w:val="24"/>
          <w:szCs w:val="24"/>
        </w:rPr>
        <w:t xml:space="preserve">β. στη χρήση της γλώσσας και στον ρόλο που διαδραμάτισε στην ελληνιστική κοινωνία. </w:t>
      </w:r>
    </w:p>
    <w:p w:rsidR="004E6B40" w:rsidRPr="00821A67" w:rsidRDefault="00C32DEE" w:rsidP="004E6B40">
      <w:pPr>
        <w:jc w:val="center"/>
        <w:rPr>
          <w:rFonts w:ascii="Arial" w:hAnsi="Arial" w:cs="Arial"/>
          <w:b/>
          <w:color w:val="002060"/>
          <w:sz w:val="24"/>
          <w:szCs w:val="24"/>
          <w:lang w:val="en-US"/>
        </w:rPr>
      </w:pPr>
      <w:r w:rsidRPr="00821A67">
        <w:rPr>
          <w:rFonts w:ascii="Arial" w:hAnsi="Arial" w:cs="Arial"/>
          <w:b/>
          <w:color w:val="002060"/>
          <w:sz w:val="24"/>
          <w:szCs w:val="24"/>
        </w:rPr>
        <w:t xml:space="preserve">ΚΕΙΜΕΝΟ </w:t>
      </w:r>
      <w:r w:rsidRPr="00821A67">
        <w:rPr>
          <w:rFonts w:ascii="Arial" w:hAnsi="Arial" w:cs="Arial"/>
          <w:b/>
          <w:color w:val="002060"/>
          <w:sz w:val="24"/>
          <w:szCs w:val="24"/>
          <w:lang w:val="en-US"/>
        </w:rPr>
        <w:t xml:space="preserve">I </w:t>
      </w:r>
    </w:p>
    <w:p w:rsidR="00C32DEE" w:rsidRPr="00821A67" w:rsidRDefault="00C32DEE" w:rsidP="00C32DEE">
      <w:pPr>
        <w:spacing w:line="360" w:lineRule="auto"/>
        <w:jc w:val="both"/>
        <w:rPr>
          <w:rFonts w:ascii="Arial" w:hAnsi="Arial" w:cs="Arial"/>
          <w:color w:val="000000" w:themeColor="text1"/>
          <w:sz w:val="24"/>
          <w:szCs w:val="24"/>
        </w:rPr>
      </w:pPr>
      <w:r w:rsidRPr="00821A67">
        <w:rPr>
          <w:rFonts w:ascii="Arial" w:hAnsi="Arial" w:cs="Arial"/>
          <w:color w:val="000000" w:themeColor="text1"/>
          <w:sz w:val="24"/>
          <w:szCs w:val="24"/>
        </w:rPr>
        <w:t xml:space="preserve">Ο όρος Κοινή χρησιμοποιείται για να δηλωθεί η γλώσσα που διαμορφώθηκε από τον θάνατο του Μ. Αλεξάνδρου (323 </w:t>
      </w:r>
      <w:proofErr w:type="spellStart"/>
      <w:r w:rsidRPr="00821A67">
        <w:rPr>
          <w:rFonts w:ascii="Arial" w:hAnsi="Arial" w:cs="Arial"/>
          <w:color w:val="000000" w:themeColor="text1"/>
          <w:sz w:val="24"/>
          <w:szCs w:val="24"/>
        </w:rPr>
        <w:t>π.Χ.</w:t>
      </w:r>
      <w:proofErr w:type="spellEnd"/>
      <w:r w:rsidRPr="00821A67">
        <w:rPr>
          <w:rFonts w:ascii="Arial" w:hAnsi="Arial" w:cs="Arial"/>
          <w:color w:val="000000" w:themeColor="text1"/>
          <w:sz w:val="24"/>
          <w:szCs w:val="24"/>
        </w:rPr>
        <w:t>) ως την εποχή του Ιουστινιανού […] Εξελίχθηκε με βάση την Αττική διάλεκτο σε μία «εκτός ομάδας» γλώσσα, την οποία χρησιμοποιούσαν για τις ευρύτερες επικοινωνιακές τους ανάγκες οι υπόλοιποι Έλληνες και οι ξένοι […]</w:t>
      </w:r>
      <w:r w:rsidR="00877C64" w:rsidRPr="00821A67">
        <w:rPr>
          <w:rFonts w:ascii="Arial" w:hAnsi="Arial" w:cs="Arial"/>
          <w:color w:val="000000" w:themeColor="text1"/>
          <w:sz w:val="24"/>
          <w:szCs w:val="24"/>
        </w:rPr>
        <w:t xml:space="preserve"> </w:t>
      </w:r>
      <w:r w:rsidRPr="00821A67">
        <w:rPr>
          <w:rFonts w:ascii="Arial" w:hAnsi="Arial" w:cs="Arial"/>
          <w:color w:val="000000" w:themeColor="text1"/>
          <w:sz w:val="24"/>
          <w:szCs w:val="24"/>
        </w:rPr>
        <w:t xml:space="preserve">Η Κοινή που διαμορφώθηκε γύρω στα χρόνια της γέννησης του Χριστού δεν είχε καμία σχέση με τις προηγούμενες κοινές γλώσσες: μιλιόταν σε ολόκληρη την ανατολική λεκάνη της Μεσογείου και βρισκόταν σε χρήση στην καθημερινή επικοινωνία, το εμπόριο, τη διοίκηση </w:t>
      </w:r>
      <w:r w:rsidR="00877C64" w:rsidRPr="00821A67">
        <w:rPr>
          <w:rFonts w:ascii="Arial" w:hAnsi="Arial" w:cs="Arial"/>
          <w:color w:val="000000" w:themeColor="text1"/>
          <w:sz w:val="24"/>
          <w:szCs w:val="24"/>
        </w:rPr>
        <w:t>και τη λογοτεχνία […] Οι κατακτήσεις του Μεγάλου Αλεξάνδρου συνέβαλαν στο να αποκτήσει η Ελληνική γλώσσα παγκόσμια ακτινοβολία και να διαδοθεί ως τα ενδοτέρα της Ασίας.</w:t>
      </w:r>
    </w:p>
    <w:p w:rsidR="00877C64" w:rsidRPr="00821A67" w:rsidRDefault="00877C64" w:rsidP="00877C64">
      <w:pPr>
        <w:jc w:val="both"/>
        <w:rPr>
          <w:rFonts w:ascii="Arial" w:hAnsi="Arial" w:cs="Arial"/>
          <w:b/>
          <w:color w:val="002060"/>
          <w:sz w:val="24"/>
          <w:szCs w:val="24"/>
        </w:rPr>
      </w:pPr>
      <w:r w:rsidRPr="00821A67">
        <w:rPr>
          <w:rFonts w:ascii="Arial" w:hAnsi="Arial" w:cs="Arial"/>
          <w:b/>
          <w:color w:val="002060"/>
          <w:sz w:val="24"/>
          <w:szCs w:val="24"/>
        </w:rPr>
        <w:t xml:space="preserve">Χαραλαμπάκης, Χ. (2000), Γένεση και πηγές της Κοινής, στο Μ. Κ. </w:t>
      </w:r>
      <w:proofErr w:type="spellStart"/>
      <w:r w:rsidRPr="00821A67">
        <w:rPr>
          <w:rFonts w:ascii="Arial" w:hAnsi="Arial" w:cs="Arial"/>
          <w:b/>
          <w:color w:val="002060"/>
          <w:sz w:val="24"/>
          <w:szCs w:val="24"/>
        </w:rPr>
        <w:t>Κοπιδάκης</w:t>
      </w:r>
      <w:proofErr w:type="spellEnd"/>
      <w:r w:rsidRPr="00821A67">
        <w:rPr>
          <w:rFonts w:ascii="Arial" w:hAnsi="Arial" w:cs="Arial"/>
          <w:b/>
          <w:color w:val="002060"/>
          <w:sz w:val="24"/>
          <w:szCs w:val="24"/>
        </w:rPr>
        <w:t xml:space="preserve"> (</w:t>
      </w:r>
      <w:proofErr w:type="spellStart"/>
      <w:r w:rsidRPr="00821A67">
        <w:rPr>
          <w:rFonts w:ascii="Arial" w:hAnsi="Arial" w:cs="Arial"/>
          <w:b/>
          <w:color w:val="002060"/>
          <w:sz w:val="24"/>
          <w:szCs w:val="24"/>
        </w:rPr>
        <w:t>επιμ</w:t>
      </w:r>
      <w:proofErr w:type="spellEnd"/>
      <w:r w:rsidRPr="00821A67">
        <w:rPr>
          <w:rFonts w:ascii="Arial" w:hAnsi="Arial" w:cs="Arial"/>
          <w:b/>
          <w:color w:val="002060"/>
          <w:sz w:val="24"/>
          <w:szCs w:val="24"/>
        </w:rPr>
        <w:t xml:space="preserve">.), </w:t>
      </w:r>
      <w:r w:rsidRPr="00821A67">
        <w:rPr>
          <w:rFonts w:ascii="Arial" w:hAnsi="Arial" w:cs="Arial"/>
          <w:b/>
          <w:i/>
          <w:color w:val="002060"/>
          <w:sz w:val="24"/>
          <w:szCs w:val="24"/>
        </w:rPr>
        <w:t xml:space="preserve">Ιστορία της Ελληνικής Γλώσσας, </w:t>
      </w:r>
      <w:r w:rsidRPr="00821A67">
        <w:rPr>
          <w:rFonts w:ascii="Arial" w:hAnsi="Arial" w:cs="Arial"/>
          <w:b/>
          <w:color w:val="002060"/>
          <w:sz w:val="24"/>
          <w:szCs w:val="24"/>
        </w:rPr>
        <w:t xml:space="preserve">Ελληνικό  Λογοτεχνικό και Ιστορικό Αρχείο, Αθήνα, </w:t>
      </w:r>
      <w:proofErr w:type="spellStart"/>
      <w:r w:rsidRPr="00821A67">
        <w:rPr>
          <w:rFonts w:ascii="Arial" w:hAnsi="Arial" w:cs="Arial"/>
          <w:b/>
          <w:color w:val="002060"/>
          <w:sz w:val="24"/>
          <w:szCs w:val="24"/>
        </w:rPr>
        <w:t>σσ</w:t>
      </w:r>
      <w:proofErr w:type="spellEnd"/>
      <w:r w:rsidRPr="00821A67">
        <w:rPr>
          <w:rFonts w:ascii="Arial" w:hAnsi="Arial" w:cs="Arial"/>
          <w:b/>
          <w:color w:val="002060"/>
          <w:sz w:val="24"/>
          <w:szCs w:val="24"/>
        </w:rPr>
        <w:t xml:space="preserve">. 94-95.  </w:t>
      </w:r>
    </w:p>
    <w:p w:rsidR="00877C64" w:rsidRPr="00821A67" w:rsidRDefault="00877C64" w:rsidP="00821A67">
      <w:pPr>
        <w:spacing w:line="360" w:lineRule="auto"/>
        <w:jc w:val="center"/>
        <w:rPr>
          <w:rFonts w:ascii="Arial" w:hAnsi="Arial" w:cs="Arial"/>
          <w:b/>
          <w:color w:val="002060"/>
          <w:sz w:val="24"/>
          <w:szCs w:val="24"/>
        </w:rPr>
      </w:pPr>
      <w:r w:rsidRPr="00821A67">
        <w:rPr>
          <w:rFonts w:ascii="Arial" w:hAnsi="Arial" w:cs="Arial"/>
          <w:b/>
          <w:color w:val="002060"/>
          <w:sz w:val="24"/>
          <w:szCs w:val="24"/>
        </w:rPr>
        <w:t>ΚΕΙΜΕΝΟ ΙΙ</w:t>
      </w:r>
    </w:p>
    <w:p w:rsidR="00877C64" w:rsidRPr="00821A67" w:rsidRDefault="00877C64" w:rsidP="00821A67">
      <w:pPr>
        <w:spacing w:line="360" w:lineRule="auto"/>
        <w:jc w:val="both"/>
        <w:rPr>
          <w:rFonts w:ascii="Arial" w:hAnsi="Arial" w:cs="Arial"/>
          <w:color w:val="000000" w:themeColor="text1"/>
          <w:sz w:val="24"/>
          <w:szCs w:val="24"/>
        </w:rPr>
      </w:pPr>
      <w:r w:rsidRPr="00821A67">
        <w:rPr>
          <w:rFonts w:ascii="Arial" w:hAnsi="Arial" w:cs="Arial"/>
          <w:color w:val="000000" w:themeColor="text1"/>
          <w:sz w:val="24"/>
          <w:szCs w:val="24"/>
        </w:rPr>
        <w:t>Σε αυτές τις [ενν. ελληνιστικές]πόλεις έπεσαν οι παραδοσιακοί φραγμοί</w:t>
      </w:r>
      <w:r w:rsidR="00901F7C" w:rsidRPr="00821A67">
        <w:rPr>
          <w:rFonts w:ascii="Arial" w:hAnsi="Arial" w:cs="Arial"/>
          <w:color w:val="000000" w:themeColor="text1"/>
          <w:sz w:val="24"/>
          <w:szCs w:val="24"/>
        </w:rPr>
        <w:t xml:space="preserve"> που χώριζαν την Ευρώπη από την Ασία. Έτσι, εκατό χρόνια περίπου μετά τον Αλέξανδρο, ο μεγάλος σοφός Ερατοσθένης επέκρινε αυτούς που, ακολουθώντας τον Αριστοτέλη, χώριζαν τους ανθρώπους σε Έλληνες και Βάρβαρους και ζητούσε να τους διακρίνουν μάλλον σύμφωνα με τον τρόπο του Αλέξανδρου, δηλαδή σύμφωνα με τις ηθικές και πνευματικές τους ιδιότητες σε καλούς και σε κακούς, γιατί όπως έλεγε, «ακόμα και ανάμεσα στους Έλληνες βρίσκονται πολλοί κακοί άνθρωποι, ενώ ανάμεσα στους </w:t>
      </w:r>
      <w:r w:rsidR="00821A67" w:rsidRPr="00821A67">
        <w:rPr>
          <w:rFonts w:ascii="Arial" w:hAnsi="Arial" w:cs="Arial"/>
          <w:color w:val="000000" w:themeColor="text1"/>
          <w:sz w:val="24"/>
          <w:szCs w:val="24"/>
        </w:rPr>
        <w:t xml:space="preserve">βαρβάρους υπάρχουν άνθρωποι </w:t>
      </w:r>
      <w:r w:rsidR="00901F7C" w:rsidRPr="00821A67">
        <w:rPr>
          <w:rFonts w:ascii="Arial" w:hAnsi="Arial" w:cs="Arial"/>
          <w:color w:val="000000" w:themeColor="text1"/>
          <w:sz w:val="24"/>
          <w:szCs w:val="24"/>
        </w:rPr>
        <w:t xml:space="preserve">με υψηλό πολιτισμό, όπως οι Ινδοί και οι </w:t>
      </w:r>
      <w:proofErr w:type="spellStart"/>
      <w:r w:rsidR="00901F7C" w:rsidRPr="00821A67">
        <w:rPr>
          <w:rFonts w:ascii="Arial" w:hAnsi="Arial" w:cs="Arial"/>
          <w:color w:val="000000" w:themeColor="text1"/>
          <w:sz w:val="24"/>
          <w:szCs w:val="24"/>
        </w:rPr>
        <w:lastRenderedPageBreak/>
        <w:t>Άριοι</w:t>
      </w:r>
      <w:proofErr w:type="spellEnd"/>
      <w:r w:rsidR="00901F7C" w:rsidRPr="00821A67">
        <w:rPr>
          <w:rFonts w:ascii="Arial" w:hAnsi="Arial" w:cs="Arial"/>
          <w:color w:val="000000" w:themeColor="text1"/>
          <w:sz w:val="24"/>
          <w:szCs w:val="24"/>
        </w:rPr>
        <w:t xml:space="preserve"> (Ιρανοί) […]</w:t>
      </w:r>
      <w:r w:rsidR="00821A67" w:rsidRPr="00821A67">
        <w:rPr>
          <w:rFonts w:ascii="Arial" w:hAnsi="Arial" w:cs="Arial"/>
          <w:color w:val="000000" w:themeColor="text1"/>
          <w:sz w:val="24"/>
          <w:szCs w:val="24"/>
        </w:rPr>
        <w:t>». Η ελληνική γλώσσα αποτέλεσε το όχημα αυτού του μοναδικού κοσμοπολίτικου πολιτισμού […] Την ίδια εποχή οι Εβραίοι της Διασποράς υιοθέτησαν σχεδόν αμέσως τα ελληνικά, έτσι ώστε, ήδη από τον 3</w:t>
      </w:r>
      <w:r w:rsidR="00821A67" w:rsidRPr="00821A67">
        <w:rPr>
          <w:rFonts w:ascii="Arial" w:hAnsi="Arial" w:cs="Arial"/>
          <w:color w:val="000000" w:themeColor="text1"/>
          <w:sz w:val="24"/>
          <w:szCs w:val="24"/>
          <w:vertAlign w:val="superscript"/>
        </w:rPr>
        <w:t>ο</w:t>
      </w:r>
      <w:r w:rsidR="00821A67" w:rsidRPr="00821A67">
        <w:rPr>
          <w:rFonts w:ascii="Arial" w:hAnsi="Arial" w:cs="Arial"/>
          <w:color w:val="000000" w:themeColor="text1"/>
          <w:sz w:val="24"/>
          <w:szCs w:val="24"/>
        </w:rPr>
        <w:t xml:space="preserve"> αιώνα, οι Εβραίοι της Αλεξάνδρειας υποχρεώθηκαν να μεταφράσουν τη Βίβλο στα ελληνικά, γιατί κατά τη Θεία Λειτουργία οι κοινότητες δεν την καταλάβαιναν αρκετά στην  πρωτότυπη γλώσσα»</w:t>
      </w:r>
    </w:p>
    <w:p w:rsidR="00821A67" w:rsidRPr="00821A67" w:rsidRDefault="00821A67" w:rsidP="00821A67">
      <w:pPr>
        <w:spacing w:line="360" w:lineRule="auto"/>
        <w:jc w:val="both"/>
        <w:rPr>
          <w:rFonts w:ascii="Arial" w:hAnsi="Arial" w:cs="Arial"/>
          <w:color w:val="000000" w:themeColor="text1"/>
          <w:sz w:val="24"/>
          <w:szCs w:val="24"/>
        </w:rPr>
      </w:pPr>
      <w:r w:rsidRPr="00821A67">
        <w:rPr>
          <w:rFonts w:ascii="Arial" w:hAnsi="Arial" w:cs="Arial"/>
          <w:color w:val="000000" w:themeColor="text1"/>
          <w:sz w:val="24"/>
          <w:szCs w:val="24"/>
        </w:rPr>
        <w:t xml:space="preserve">Παπαϊωάννου, Κ. </w:t>
      </w:r>
      <w:r w:rsidRPr="00821A67">
        <w:rPr>
          <w:rFonts w:ascii="Arial" w:hAnsi="Arial" w:cs="Arial"/>
          <w:i/>
          <w:color w:val="000000" w:themeColor="text1"/>
          <w:sz w:val="24"/>
          <w:szCs w:val="24"/>
        </w:rPr>
        <w:t>Τέχνη και Πολιτισμός στην Αρχαία Ελλάδα</w:t>
      </w:r>
      <w:r w:rsidRPr="00821A67">
        <w:rPr>
          <w:rFonts w:ascii="Arial" w:hAnsi="Arial" w:cs="Arial"/>
          <w:color w:val="000000" w:themeColor="text1"/>
          <w:sz w:val="24"/>
          <w:szCs w:val="24"/>
        </w:rPr>
        <w:t xml:space="preserve">, Εναλλακτικές Εκδόσεις, Αθήνα 1998, </w:t>
      </w:r>
      <w:proofErr w:type="spellStart"/>
      <w:r w:rsidRPr="00821A67">
        <w:rPr>
          <w:rFonts w:ascii="Arial" w:hAnsi="Arial" w:cs="Arial"/>
          <w:color w:val="000000" w:themeColor="text1"/>
          <w:sz w:val="24"/>
          <w:szCs w:val="24"/>
        </w:rPr>
        <w:t>σσ</w:t>
      </w:r>
      <w:proofErr w:type="spellEnd"/>
      <w:r w:rsidRPr="00821A67">
        <w:rPr>
          <w:rFonts w:ascii="Arial" w:hAnsi="Arial" w:cs="Arial"/>
          <w:color w:val="000000" w:themeColor="text1"/>
          <w:sz w:val="24"/>
          <w:szCs w:val="24"/>
        </w:rPr>
        <w:t xml:space="preserve">. 320-321. </w:t>
      </w:r>
    </w:p>
    <w:p w:rsidR="00877C64" w:rsidRPr="00877C64" w:rsidRDefault="00877C64" w:rsidP="00877C64">
      <w:pPr>
        <w:jc w:val="center"/>
        <w:rPr>
          <w:rFonts w:ascii="Arial" w:hAnsi="Arial" w:cs="Arial"/>
          <w:b/>
          <w:color w:val="002060"/>
        </w:rPr>
      </w:pPr>
    </w:p>
    <w:p w:rsidR="00C32DEE" w:rsidRPr="00C32DEE" w:rsidRDefault="00C32DEE" w:rsidP="004E6B40">
      <w:pPr>
        <w:jc w:val="center"/>
        <w:rPr>
          <w:rFonts w:ascii="Arial" w:hAnsi="Arial" w:cs="Arial"/>
          <w:b/>
          <w:color w:val="002060"/>
          <w:sz w:val="24"/>
          <w:szCs w:val="24"/>
          <w:lang w:val="en-US"/>
        </w:rPr>
      </w:pPr>
    </w:p>
    <w:p w:rsidR="004E6B40" w:rsidRDefault="004E6B40">
      <w:pPr>
        <w:rPr>
          <w:rFonts w:ascii="Arial" w:hAnsi="Arial" w:cs="Arial"/>
          <w:b/>
          <w:color w:val="002060"/>
          <w:sz w:val="24"/>
          <w:szCs w:val="24"/>
        </w:rPr>
      </w:pPr>
    </w:p>
    <w:p w:rsidR="00821A67" w:rsidRDefault="00821A67">
      <w:pPr>
        <w:rPr>
          <w:rFonts w:ascii="Arial" w:hAnsi="Arial" w:cs="Arial"/>
          <w:b/>
          <w:color w:val="002060"/>
          <w:sz w:val="24"/>
          <w:szCs w:val="24"/>
        </w:rPr>
      </w:pPr>
    </w:p>
    <w:p w:rsidR="00821A67" w:rsidRDefault="00821A67">
      <w:pPr>
        <w:rPr>
          <w:rFonts w:ascii="Arial" w:hAnsi="Arial" w:cs="Arial"/>
          <w:b/>
          <w:color w:val="002060"/>
          <w:sz w:val="24"/>
          <w:szCs w:val="24"/>
        </w:rPr>
      </w:pPr>
    </w:p>
    <w:p w:rsidR="00821A67" w:rsidRDefault="00821A67">
      <w:pPr>
        <w:rPr>
          <w:rFonts w:ascii="Arial" w:hAnsi="Arial" w:cs="Arial"/>
          <w:b/>
          <w:color w:val="002060"/>
          <w:sz w:val="24"/>
          <w:szCs w:val="24"/>
        </w:rPr>
      </w:pPr>
    </w:p>
    <w:p w:rsidR="00821A67" w:rsidRDefault="00821A67">
      <w:pPr>
        <w:rPr>
          <w:rFonts w:ascii="Arial" w:hAnsi="Arial" w:cs="Arial"/>
          <w:b/>
          <w:color w:val="002060"/>
          <w:sz w:val="24"/>
          <w:szCs w:val="24"/>
        </w:rPr>
      </w:pPr>
    </w:p>
    <w:p w:rsidR="00821A67" w:rsidRDefault="00821A67">
      <w:pPr>
        <w:rPr>
          <w:rFonts w:ascii="Arial" w:hAnsi="Arial" w:cs="Arial"/>
          <w:b/>
          <w:color w:val="002060"/>
          <w:sz w:val="24"/>
          <w:szCs w:val="24"/>
        </w:rPr>
      </w:pPr>
    </w:p>
    <w:p w:rsidR="00821A67" w:rsidRDefault="00821A67">
      <w:pPr>
        <w:rPr>
          <w:rFonts w:ascii="Arial" w:hAnsi="Arial" w:cs="Arial"/>
          <w:b/>
          <w:color w:val="002060"/>
          <w:sz w:val="24"/>
          <w:szCs w:val="24"/>
        </w:rPr>
      </w:pPr>
    </w:p>
    <w:p w:rsidR="00821A67" w:rsidRDefault="00821A67">
      <w:pPr>
        <w:rPr>
          <w:rFonts w:ascii="Arial" w:hAnsi="Arial" w:cs="Arial"/>
          <w:b/>
          <w:color w:val="002060"/>
          <w:sz w:val="24"/>
          <w:szCs w:val="24"/>
        </w:rPr>
      </w:pPr>
    </w:p>
    <w:p w:rsidR="00821A67" w:rsidRDefault="00821A67">
      <w:pPr>
        <w:rPr>
          <w:rFonts w:ascii="Arial" w:hAnsi="Arial" w:cs="Arial"/>
          <w:b/>
          <w:color w:val="002060"/>
          <w:sz w:val="24"/>
          <w:szCs w:val="24"/>
        </w:rPr>
      </w:pPr>
    </w:p>
    <w:p w:rsidR="00821A67" w:rsidRDefault="00821A67">
      <w:pPr>
        <w:rPr>
          <w:rFonts w:ascii="Arial" w:hAnsi="Arial" w:cs="Arial"/>
          <w:b/>
          <w:color w:val="002060"/>
          <w:sz w:val="24"/>
          <w:szCs w:val="24"/>
        </w:rPr>
      </w:pPr>
    </w:p>
    <w:p w:rsidR="00821A67" w:rsidRDefault="00821A67">
      <w:pPr>
        <w:rPr>
          <w:rFonts w:ascii="Arial" w:hAnsi="Arial" w:cs="Arial"/>
          <w:b/>
          <w:color w:val="002060"/>
          <w:sz w:val="24"/>
          <w:szCs w:val="24"/>
        </w:rPr>
      </w:pPr>
    </w:p>
    <w:p w:rsidR="00821A67" w:rsidRPr="00821A67" w:rsidRDefault="00821A67" w:rsidP="00821A67">
      <w:pPr>
        <w:jc w:val="both"/>
        <w:rPr>
          <w:rFonts w:ascii="Arial" w:hAnsi="Arial" w:cs="Arial"/>
          <w:b/>
          <w:color w:val="002060"/>
          <w:sz w:val="24"/>
          <w:szCs w:val="24"/>
        </w:rPr>
      </w:pPr>
    </w:p>
    <w:p w:rsidR="00821A67" w:rsidRPr="00821A67" w:rsidRDefault="00821A67" w:rsidP="00821A67">
      <w:pPr>
        <w:jc w:val="both"/>
        <w:rPr>
          <w:rFonts w:ascii="Arial" w:hAnsi="Arial" w:cs="Arial"/>
          <w:b/>
          <w:color w:val="002060"/>
          <w:sz w:val="24"/>
          <w:szCs w:val="24"/>
        </w:rPr>
      </w:pPr>
      <w:r w:rsidRPr="00821A67">
        <w:rPr>
          <w:rFonts w:ascii="Arial" w:hAnsi="Arial" w:cs="Arial"/>
          <w:color w:val="333333"/>
          <w:sz w:val="24"/>
          <w:szCs w:val="24"/>
          <w:shd w:val="clear" w:color="auto" w:fill="FFFFFF"/>
        </w:rPr>
        <w:t>«Το/τα θέμα/τα προέρχεται και αντλήθηκε/αν από την πλατφόρμα της Τράπεζας Θεμάτων Διαβαθμισμένης Δυσκολίας που αναπτύχθηκε (MIS5070818-Tράπεζα θεμάτων Διαβαθμισμένης Δυσκολίας για τη Δευτεροβάθμια Εκπαίδευση, Γενικό Λύκειο-ΕΠΑΛ) και είναι διαδικτυακά στο δικτυακό τόπο του Ινστιτούτου Εκπαιδευτικής Πολιτικής (Ι.Ε.Π.) στη διεύθυνση (http://iep.edu.gr/el/trapeza-thematon-arxiki-selida)».</w:t>
      </w:r>
    </w:p>
    <w:sectPr w:rsidR="00821A67" w:rsidRPr="00821A67" w:rsidSect="006339D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ABE" w:rsidRDefault="00F66ABE" w:rsidP="00821A67">
      <w:pPr>
        <w:spacing w:after="0" w:line="240" w:lineRule="auto"/>
      </w:pPr>
      <w:r>
        <w:separator/>
      </w:r>
    </w:p>
  </w:endnote>
  <w:endnote w:type="continuationSeparator" w:id="0">
    <w:p w:rsidR="00F66ABE" w:rsidRDefault="00F66ABE" w:rsidP="00821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67" w:rsidRDefault="00821A6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67" w:rsidRDefault="00821A67">
    <w:pPr>
      <w:pStyle w:val="a5"/>
      <w:pBdr>
        <w:top w:val="thinThickSmallGap" w:sz="24" w:space="1" w:color="622423" w:themeColor="accent2" w:themeShade="7F"/>
      </w:pBdr>
      <w:rPr>
        <w:rFonts w:asciiTheme="majorHAnsi" w:hAnsiTheme="majorHAnsi"/>
      </w:rPr>
    </w:pPr>
    <w:r>
      <w:rPr>
        <w:rFonts w:asciiTheme="majorHAnsi" w:hAnsiTheme="majorHAnsi"/>
      </w:rPr>
      <w:t xml:space="preserve">ΙΣΤΟΡΙΑ ΑΡΧΑΙΑ ΚΟΣΜΟΥ Α΄ ΛΥΚΕΙΟΥ: ΙΕΠ </w:t>
    </w:r>
    <w:r>
      <w:rPr>
        <w:rFonts w:asciiTheme="majorHAnsi" w:hAnsiTheme="majorHAnsi"/>
      </w:rPr>
      <w:t>–Τ.Θ.Δ.Δ.</w:t>
    </w:r>
    <w:r>
      <w:rPr>
        <w:rFonts w:asciiTheme="majorHAnsi" w:hAnsiTheme="majorHAnsi"/>
      </w:rPr>
      <w:ptab w:relativeTo="margin" w:alignment="right" w:leader="none"/>
    </w:r>
    <w:r>
      <w:rPr>
        <w:rFonts w:asciiTheme="majorHAnsi" w:hAnsiTheme="majorHAnsi"/>
      </w:rPr>
      <w:t xml:space="preserve">Σελίδα </w:t>
    </w:r>
    <w:fldSimple w:instr=" PAGE   \* MERGEFORMAT ">
      <w:r w:rsidRPr="00821A67">
        <w:rPr>
          <w:rFonts w:asciiTheme="majorHAnsi" w:hAnsiTheme="majorHAnsi"/>
          <w:noProof/>
        </w:rPr>
        <w:t>2</w:t>
      </w:r>
    </w:fldSimple>
  </w:p>
  <w:p w:rsidR="00821A67" w:rsidRDefault="00821A6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67" w:rsidRDefault="00821A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ABE" w:rsidRDefault="00F66ABE" w:rsidP="00821A67">
      <w:pPr>
        <w:spacing w:after="0" w:line="240" w:lineRule="auto"/>
      </w:pPr>
      <w:r>
        <w:separator/>
      </w:r>
    </w:p>
  </w:footnote>
  <w:footnote w:type="continuationSeparator" w:id="0">
    <w:p w:rsidR="00F66ABE" w:rsidRDefault="00F66ABE" w:rsidP="00821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67" w:rsidRDefault="00821A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67" w:rsidRDefault="00821A6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67" w:rsidRDefault="00821A6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footnotePr>
    <w:footnote w:id="-1"/>
    <w:footnote w:id="0"/>
  </w:footnotePr>
  <w:endnotePr>
    <w:endnote w:id="-1"/>
    <w:endnote w:id="0"/>
  </w:endnotePr>
  <w:compat/>
  <w:rsids>
    <w:rsidRoot w:val="004E6B40"/>
    <w:rsid w:val="004E6B40"/>
    <w:rsid w:val="006339D0"/>
    <w:rsid w:val="00821A67"/>
    <w:rsid w:val="00877C64"/>
    <w:rsid w:val="00901F7C"/>
    <w:rsid w:val="00C32DEE"/>
    <w:rsid w:val="00D66EEC"/>
    <w:rsid w:val="00D87D65"/>
    <w:rsid w:val="00F66A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6B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6B40"/>
    <w:rPr>
      <w:rFonts w:ascii="Tahoma" w:hAnsi="Tahoma" w:cs="Tahoma"/>
      <w:sz w:val="16"/>
      <w:szCs w:val="16"/>
    </w:rPr>
  </w:style>
  <w:style w:type="paragraph" w:styleId="a4">
    <w:name w:val="header"/>
    <w:basedOn w:val="a"/>
    <w:link w:val="Char0"/>
    <w:uiPriority w:val="99"/>
    <w:semiHidden/>
    <w:unhideWhenUsed/>
    <w:rsid w:val="00821A67"/>
    <w:pPr>
      <w:tabs>
        <w:tab w:val="center" w:pos="4153"/>
        <w:tab w:val="right" w:pos="8306"/>
      </w:tabs>
      <w:spacing w:after="0" w:line="240" w:lineRule="auto"/>
    </w:pPr>
  </w:style>
  <w:style w:type="character" w:customStyle="1" w:styleId="Char0">
    <w:name w:val="Κεφαλίδα Char"/>
    <w:basedOn w:val="a0"/>
    <w:link w:val="a4"/>
    <w:uiPriority w:val="99"/>
    <w:semiHidden/>
    <w:rsid w:val="00821A67"/>
  </w:style>
  <w:style w:type="paragraph" w:styleId="a5">
    <w:name w:val="footer"/>
    <w:basedOn w:val="a"/>
    <w:link w:val="Char1"/>
    <w:uiPriority w:val="99"/>
    <w:unhideWhenUsed/>
    <w:rsid w:val="00821A67"/>
    <w:pPr>
      <w:tabs>
        <w:tab w:val="center" w:pos="4153"/>
        <w:tab w:val="right" w:pos="8306"/>
      </w:tabs>
      <w:spacing w:after="0" w:line="240" w:lineRule="auto"/>
    </w:pPr>
  </w:style>
  <w:style w:type="character" w:customStyle="1" w:styleId="Char1">
    <w:name w:val="Υποσέλιδο Char"/>
    <w:basedOn w:val="a0"/>
    <w:link w:val="a5"/>
    <w:uiPriority w:val="99"/>
    <w:rsid w:val="00821A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439</Words>
  <Characters>2376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2025-03-02T10:30:00Z</dcterms:created>
  <dcterms:modified xsi:type="dcterms:W3CDTF">2025-03-02T11:50:00Z</dcterms:modified>
</cp:coreProperties>
</file>