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615" w:rsidRPr="00175B66" w:rsidRDefault="00D02351">
      <w:pPr>
        <w:rPr>
          <w:rFonts w:ascii="Arial" w:hAnsi="Arial" w:cs="Arial"/>
          <w:sz w:val="24"/>
          <w:szCs w:val="24"/>
        </w:rPr>
      </w:pPr>
      <w:r w:rsidRPr="00175B66">
        <w:rPr>
          <w:rFonts w:ascii="Arial" w:hAnsi="Arial" w:cs="Arial"/>
          <w:sz w:val="24"/>
          <w:szCs w:val="24"/>
        </w:rPr>
        <w:t xml:space="preserve">Σχολιασμός ιστορικής πηγής: </w:t>
      </w:r>
      <w:r w:rsidR="00E82A7E" w:rsidRPr="00175B66">
        <w:rPr>
          <w:rFonts w:ascii="Arial" w:hAnsi="Arial" w:cs="Arial"/>
          <w:sz w:val="24"/>
          <w:szCs w:val="24"/>
        </w:rPr>
        <w:t>Η ΑΙΓΥΠΤΟΣ</w:t>
      </w:r>
    </w:p>
    <w:p w:rsidR="00BF2615" w:rsidRPr="00175B66" w:rsidRDefault="00BF2615">
      <w:pPr>
        <w:rPr>
          <w:rFonts w:ascii="Arial" w:hAnsi="Arial" w:cs="Arial"/>
          <w:sz w:val="24"/>
          <w:szCs w:val="24"/>
        </w:rPr>
      </w:pPr>
      <w:r w:rsidRPr="00175B66">
        <w:rPr>
          <w:rFonts w:ascii="Arial" w:hAnsi="Arial" w:cs="Arial"/>
          <w:sz w:val="24"/>
          <w:szCs w:val="24"/>
        </w:rPr>
        <w:t>Συνδυάζοντας τις ιστορικές σας γνώσεις με τις απαραίτητες πληροφορίες από το κείμενο που σας δίνεται, να παρουσιάσετε:</w:t>
      </w:r>
    </w:p>
    <w:p w:rsidR="00BF2615" w:rsidRPr="00175B66" w:rsidRDefault="00BF2615">
      <w:pPr>
        <w:rPr>
          <w:rFonts w:ascii="Arial" w:hAnsi="Arial" w:cs="Arial"/>
          <w:sz w:val="24"/>
          <w:szCs w:val="24"/>
        </w:rPr>
      </w:pPr>
      <w:r w:rsidRPr="00175B66">
        <w:rPr>
          <w:rFonts w:ascii="Arial" w:hAnsi="Arial" w:cs="Arial"/>
          <w:sz w:val="24"/>
          <w:szCs w:val="24"/>
        </w:rPr>
        <w:t>α.</w:t>
      </w:r>
      <w:r w:rsidR="00D43BEC" w:rsidRPr="00175B66">
        <w:rPr>
          <w:rFonts w:ascii="Arial" w:hAnsi="Arial" w:cs="Arial"/>
          <w:sz w:val="24"/>
          <w:szCs w:val="24"/>
        </w:rPr>
        <w:t xml:space="preserve"> τις συνέπειες των πλημμυρών </w:t>
      </w:r>
      <w:proofErr w:type="spellStart"/>
      <w:r w:rsidR="00D43BEC" w:rsidRPr="00175B66">
        <w:rPr>
          <w:rFonts w:ascii="Arial" w:hAnsi="Arial" w:cs="Arial"/>
          <w:sz w:val="24"/>
          <w:szCs w:val="24"/>
        </w:rPr>
        <w:t>τυ</w:t>
      </w:r>
      <w:proofErr w:type="spellEnd"/>
      <w:r w:rsidR="00D43BEC" w:rsidRPr="00175B66">
        <w:rPr>
          <w:rFonts w:ascii="Arial" w:hAnsi="Arial" w:cs="Arial"/>
          <w:sz w:val="24"/>
          <w:szCs w:val="24"/>
        </w:rPr>
        <w:t xml:space="preserve"> Νείλου για την οικονομία της Αιγύπτου. (μονάδες 10)</w:t>
      </w:r>
    </w:p>
    <w:p w:rsidR="00BF2615" w:rsidRPr="00175B66" w:rsidRDefault="00BF2615">
      <w:pPr>
        <w:rPr>
          <w:rFonts w:ascii="Arial" w:hAnsi="Arial" w:cs="Arial"/>
          <w:sz w:val="24"/>
          <w:szCs w:val="24"/>
        </w:rPr>
      </w:pPr>
      <w:r w:rsidRPr="00175B66">
        <w:rPr>
          <w:rFonts w:ascii="Arial" w:hAnsi="Arial" w:cs="Arial"/>
          <w:sz w:val="24"/>
          <w:szCs w:val="24"/>
        </w:rPr>
        <w:t>β.</w:t>
      </w:r>
      <w:r w:rsidR="00D43BEC" w:rsidRPr="00175B66">
        <w:rPr>
          <w:rFonts w:ascii="Arial" w:hAnsi="Arial" w:cs="Arial"/>
          <w:sz w:val="24"/>
          <w:szCs w:val="24"/>
        </w:rPr>
        <w:t xml:space="preserve"> τις θεότητες που λατρεύονταν από την αιγυπτιακή θρησκεία. (μονάδες 15)</w:t>
      </w:r>
    </w:p>
    <w:p w:rsidR="00D43BEC" w:rsidRPr="00175B66" w:rsidRDefault="00384D0A" w:rsidP="00384D0A">
      <w:pPr>
        <w:jc w:val="right"/>
        <w:rPr>
          <w:rFonts w:ascii="Arial" w:hAnsi="Arial" w:cs="Arial"/>
          <w:sz w:val="24"/>
          <w:szCs w:val="24"/>
        </w:rPr>
      </w:pPr>
      <w:r w:rsidRPr="00175B66">
        <w:rPr>
          <w:rFonts w:ascii="Arial" w:hAnsi="Arial" w:cs="Arial"/>
          <w:sz w:val="24"/>
          <w:szCs w:val="24"/>
        </w:rPr>
        <w:t>Μονάδες 25</w:t>
      </w:r>
    </w:p>
    <w:p w:rsidR="00384D0A" w:rsidRPr="00175B66" w:rsidRDefault="00384D0A" w:rsidP="00384D0A">
      <w:pPr>
        <w:jc w:val="both"/>
        <w:rPr>
          <w:rFonts w:ascii="Arial" w:hAnsi="Arial" w:cs="Arial"/>
          <w:sz w:val="24"/>
          <w:szCs w:val="24"/>
        </w:rPr>
      </w:pPr>
      <w:r w:rsidRPr="00175B66">
        <w:rPr>
          <w:rFonts w:ascii="Arial" w:hAnsi="Arial" w:cs="Arial"/>
          <w:sz w:val="24"/>
          <w:szCs w:val="24"/>
        </w:rPr>
        <w:t xml:space="preserve">Η ιλύς είναι η λάσπη που έμενε στα χωράφια μετά την πλημμύρα του Νείλου και τα λίπαινε καθιστώντας τα γόνιμα, γεγονός που προκαλούσε μεγαλύτερο θαυμασμό ακόμη και από τον ίδιο τον ποταμό. Ανάμεσα στα χαραγμένα στις πυραμίδες κείμενα διαβάζει κανείς και την ακόλουθη φράση: «Τρέμουν όσοι βλέπουν την πλημμύρα όταν χτυπούν [ενν. τα κύματα], αλλά τα λιβάδια γελούν, οι όχθες ανθίζουν, τα θεϊκά δώρα έρχονται [ενν. από τον ουρανό], οι άνθρωποι δοξάζουν τους θεούς, η καρδιά των θεών αγαλλιάζει». [...] Η Αίγυπτος λάτρευε επίσης ένα άλλο περιοδικό φαινόμενο, εξίσου τακτικό όπως η πλημμύρα: τον ήλιο. Καθημερινά ο ήλιος ανατέλλει “εξ ανατολών” κατακλύζοντας με τις εκθαμβωτικές ακτίνες του τον κόσμο, φτάνει στο ζενίθ του και δύει το βράδυ με απρόσμενη ταχύτητα. Πώς θα μπορούσε λοιπόν να μη δημιουργηθεί ήδη από τους προϊστορικούς χρόνους ένα ηλιοκεντρικό πολιτικό δόγμα προς τιμήν του θεού Ήλιου; Πώς θα μπορούσαν οι φαραώ της 4ης δυναστείας, δημιουργοί των μεγάλων πυραμίδων, εμπνευσμένοι από την ηλιοκεντρική αντίληψη του σύμπαντος, να μην προσθέσουν το επίθετο Ρα στο όνομά τους; </w:t>
      </w:r>
    </w:p>
    <w:p w:rsidR="00384D0A" w:rsidRPr="00175B66" w:rsidRDefault="00384D0A" w:rsidP="00384D0A">
      <w:pPr>
        <w:jc w:val="both"/>
        <w:rPr>
          <w:rFonts w:ascii="Arial" w:hAnsi="Arial" w:cs="Arial"/>
          <w:sz w:val="24"/>
          <w:szCs w:val="24"/>
        </w:rPr>
      </w:pPr>
      <w:proofErr w:type="spellStart"/>
      <w:r w:rsidRPr="00175B66">
        <w:rPr>
          <w:rFonts w:ascii="Arial" w:hAnsi="Arial" w:cs="Arial"/>
          <w:sz w:val="24"/>
          <w:szCs w:val="24"/>
        </w:rPr>
        <w:t>Λεκλάν</w:t>
      </w:r>
      <w:proofErr w:type="spellEnd"/>
      <w:r w:rsidRPr="00175B66">
        <w:rPr>
          <w:rFonts w:ascii="Arial" w:hAnsi="Arial" w:cs="Arial"/>
          <w:sz w:val="24"/>
          <w:szCs w:val="24"/>
        </w:rPr>
        <w:t xml:space="preserve">, Ζ., «Ο Νείλος, οι Φαραώ και οι θεοί», στο </w:t>
      </w:r>
      <w:proofErr w:type="spellStart"/>
      <w:r w:rsidRPr="00175B66">
        <w:rPr>
          <w:rFonts w:ascii="Arial" w:hAnsi="Arial" w:cs="Arial"/>
          <w:sz w:val="24"/>
          <w:szCs w:val="24"/>
        </w:rPr>
        <w:t>Sartori</w:t>
      </w:r>
      <w:proofErr w:type="spellEnd"/>
      <w:r w:rsidRPr="00175B66">
        <w:rPr>
          <w:rFonts w:ascii="Arial" w:hAnsi="Arial" w:cs="Arial"/>
          <w:sz w:val="24"/>
          <w:szCs w:val="24"/>
        </w:rPr>
        <w:t xml:space="preserve">, </w:t>
      </w:r>
      <w:proofErr w:type="spellStart"/>
      <w:r w:rsidRPr="00175B66">
        <w:rPr>
          <w:rFonts w:ascii="Arial" w:hAnsi="Arial" w:cs="Arial"/>
          <w:sz w:val="24"/>
          <w:szCs w:val="24"/>
        </w:rPr>
        <w:t>Cr</w:t>
      </w:r>
      <w:proofErr w:type="spellEnd"/>
      <w:r w:rsidRPr="00175B66">
        <w:rPr>
          <w:rFonts w:ascii="Arial" w:hAnsi="Arial" w:cs="Arial"/>
          <w:sz w:val="24"/>
          <w:szCs w:val="24"/>
        </w:rPr>
        <w:t xml:space="preserve">., </w:t>
      </w:r>
      <w:proofErr w:type="spellStart"/>
      <w:r w:rsidRPr="00175B66">
        <w:rPr>
          <w:rFonts w:ascii="Arial" w:hAnsi="Arial" w:cs="Arial"/>
          <w:sz w:val="24"/>
          <w:szCs w:val="24"/>
        </w:rPr>
        <w:t>Sacchi</w:t>
      </w:r>
      <w:proofErr w:type="spellEnd"/>
      <w:r w:rsidRPr="00175B66">
        <w:rPr>
          <w:rFonts w:ascii="Arial" w:hAnsi="Arial" w:cs="Arial"/>
          <w:sz w:val="24"/>
          <w:szCs w:val="24"/>
        </w:rPr>
        <w:t>, L. (</w:t>
      </w:r>
      <w:proofErr w:type="spellStart"/>
      <w:r w:rsidRPr="00175B66">
        <w:rPr>
          <w:rFonts w:ascii="Arial" w:hAnsi="Arial" w:cs="Arial"/>
          <w:sz w:val="24"/>
          <w:szCs w:val="24"/>
        </w:rPr>
        <w:t>επιμ</w:t>
      </w:r>
      <w:proofErr w:type="spellEnd"/>
      <w:r w:rsidRPr="00175B66">
        <w:rPr>
          <w:rFonts w:ascii="Arial" w:hAnsi="Arial" w:cs="Arial"/>
          <w:sz w:val="24"/>
          <w:szCs w:val="24"/>
        </w:rPr>
        <w:t xml:space="preserve">.), Αίγυπτος: οι Φαραώ την εποχή των πυραμίδων. Από την προϊστορία έως το 16ο αιώνα </w:t>
      </w:r>
      <w:proofErr w:type="spellStart"/>
      <w:r w:rsidRPr="00175B66">
        <w:rPr>
          <w:rFonts w:ascii="Arial" w:hAnsi="Arial" w:cs="Arial"/>
          <w:sz w:val="24"/>
          <w:szCs w:val="24"/>
        </w:rPr>
        <w:t>π.Χ.</w:t>
      </w:r>
      <w:proofErr w:type="spellEnd"/>
      <w:r w:rsidRPr="00175B66">
        <w:rPr>
          <w:rFonts w:ascii="Arial" w:hAnsi="Arial" w:cs="Arial"/>
          <w:sz w:val="24"/>
          <w:szCs w:val="24"/>
        </w:rPr>
        <w:t xml:space="preserve">, </w:t>
      </w:r>
      <w:proofErr w:type="spellStart"/>
      <w:r w:rsidRPr="00175B66">
        <w:rPr>
          <w:rFonts w:ascii="Arial" w:hAnsi="Arial" w:cs="Arial"/>
          <w:sz w:val="24"/>
          <w:szCs w:val="24"/>
        </w:rPr>
        <w:t>μτφρ</w:t>
      </w:r>
      <w:proofErr w:type="spellEnd"/>
      <w:r w:rsidRPr="00175B66">
        <w:rPr>
          <w:rFonts w:ascii="Arial" w:hAnsi="Arial" w:cs="Arial"/>
          <w:sz w:val="24"/>
          <w:szCs w:val="24"/>
        </w:rPr>
        <w:t xml:space="preserve">. Άννα </w:t>
      </w:r>
      <w:proofErr w:type="spellStart"/>
      <w:r w:rsidRPr="00175B66">
        <w:rPr>
          <w:rFonts w:ascii="Arial" w:hAnsi="Arial" w:cs="Arial"/>
          <w:sz w:val="24"/>
          <w:szCs w:val="24"/>
        </w:rPr>
        <w:t>Κατσιμπίρη</w:t>
      </w:r>
      <w:proofErr w:type="spellEnd"/>
      <w:r w:rsidRPr="00175B66">
        <w:rPr>
          <w:rFonts w:ascii="Arial" w:hAnsi="Arial" w:cs="Arial"/>
          <w:sz w:val="24"/>
          <w:szCs w:val="24"/>
        </w:rPr>
        <w:t xml:space="preserve">, «Η Καθημερινή», Αθήνα 2007, </w:t>
      </w:r>
      <w:proofErr w:type="spellStart"/>
      <w:r w:rsidRPr="00175B66">
        <w:rPr>
          <w:rFonts w:ascii="Arial" w:hAnsi="Arial" w:cs="Arial"/>
          <w:sz w:val="24"/>
          <w:szCs w:val="24"/>
        </w:rPr>
        <w:t>σσ</w:t>
      </w:r>
      <w:proofErr w:type="spellEnd"/>
      <w:r w:rsidRPr="00175B66">
        <w:rPr>
          <w:rFonts w:ascii="Arial" w:hAnsi="Arial" w:cs="Arial"/>
          <w:sz w:val="24"/>
          <w:szCs w:val="24"/>
        </w:rPr>
        <w:t>. 17-22.</w:t>
      </w:r>
    </w:p>
    <w:p w:rsidR="00FC2CD5" w:rsidRPr="00175B66" w:rsidRDefault="00FC2CD5">
      <w:pPr>
        <w:jc w:val="both"/>
        <w:rPr>
          <w:rFonts w:ascii="Arial" w:hAnsi="Arial" w:cs="Arial"/>
          <w:sz w:val="24"/>
          <w:szCs w:val="24"/>
        </w:rPr>
      </w:pPr>
    </w:p>
    <w:sectPr w:rsidR="00FC2CD5" w:rsidRPr="00175B66" w:rsidSect="00F0626E">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B3F" w:rsidRDefault="00D06B3F" w:rsidP="00384D0A">
      <w:pPr>
        <w:spacing w:after="0" w:line="240" w:lineRule="auto"/>
      </w:pPr>
      <w:r>
        <w:separator/>
      </w:r>
    </w:p>
  </w:endnote>
  <w:endnote w:type="continuationSeparator" w:id="0">
    <w:p w:rsidR="00D06B3F" w:rsidRDefault="00D06B3F" w:rsidP="00384D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0A" w:rsidRDefault="00384D0A">
    <w:pPr>
      <w:pStyle w:val="a5"/>
      <w:pBdr>
        <w:top w:val="thinThickSmallGap" w:sz="24" w:space="1" w:color="622423" w:themeColor="accent2" w:themeShade="7F"/>
      </w:pBdr>
      <w:rPr>
        <w:rFonts w:asciiTheme="majorHAnsi" w:hAnsiTheme="majorHAnsi"/>
      </w:rPr>
    </w:pPr>
    <w:r>
      <w:rPr>
        <w:rFonts w:asciiTheme="majorHAnsi" w:hAnsiTheme="majorHAnsi"/>
      </w:rPr>
      <w:t>ΙΣΤΟΡΙΑ ΤΟΥ ΑΡΧΑΙΟΥ ΚΟΣΜΟΥ Α΄ΛΥΚΕΙΟΥ: ΙΕΠ</w:t>
    </w:r>
    <w:r>
      <w:rPr>
        <w:rFonts w:asciiTheme="majorHAnsi" w:hAnsiTheme="majorHAnsi"/>
      </w:rPr>
      <w:ptab w:relativeTo="margin" w:alignment="right" w:leader="none"/>
    </w:r>
    <w:r>
      <w:rPr>
        <w:rFonts w:asciiTheme="majorHAnsi" w:hAnsiTheme="majorHAnsi"/>
      </w:rPr>
      <w:t xml:space="preserve">Σελίδα </w:t>
    </w:r>
    <w:fldSimple w:instr=" PAGE   \* MERGEFORMAT ">
      <w:r w:rsidR="00FC2CD5" w:rsidRPr="00FC2CD5">
        <w:rPr>
          <w:rFonts w:asciiTheme="majorHAnsi" w:hAnsiTheme="majorHAnsi"/>
          <w:noProof/>
        </w:rPr>
        <w:t>1</w:t>
      </w:r>
    </w:fldSimple>
  </w:p>
  <w:p w:rsidR="00384D0A" w:rsidRDefault="00384D0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B3F" w:rsidRDefault="00D06B3F" w:rsidP="00384D0A">
      <w:pPr>
        <w:spacing w:after="0" w:line="240" w:lineRule="auto"/>
      </w:pPr>
      <w:r>
        <w:separator/>
      </w:r>
    </w:p>
  </w:footnote>
  <w:footnote w:type="continuationSeparator" w:id="0">
    <w:p w:rsidR="00D06B3F" w:rsidRDefault="00D06B3F" w:rsidP="00384D0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D02351"/>
    <w:rsid w:val="000B7A8F"/>
    <w:rsid w:val="00175B66"/>
    <w:rsid w:val="00384D0A"/>
    <w:rsid w:val="00932F9F"/>
    <w:rsid w:val="00B43716"/>
    <w:rsid w:val="00BF2615"/>
    <w:rsid w:val="00D02351"/>
    <w:rsid w:val="00D06B3F"/>
    <w:rsid w:val="00D43BEC"/>
    <w:rsid w:val="00E82A7E"/>
    <w:rsid w:val="00F0626E"/>
    <w:rsid w:val="00FC2CD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2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61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F2615"/>
    <w:rPr>
      <w:rFonts w:ascii="Tahoma" w:hAnsi="Tahoma" w:cs="Tahoma"/>
      <w:sz w:val="16"/>
      <w:szCs w:val="16"/>
    </w:rPr>
  </w:style>
  <w:style w:type="paragraph" w:styleId="a4">
    <w:name w:val="header"/>
    <w:basedOn w:val="a"/>
    <w:link w:val="Char0"/>
    <w:uiPriority w:val="99"/>
    <w:semiHidden/>
    <w:unhideWhenUsed/>
    <w:rsid w:val="00384D0A"/>
    <w:pPr>
      <w:tabs>
        <w:tab w:val="center" w:pos="4153"/>
        <w:tab w:val="right" w:pos="8306"/>
      </w:tabs>
      <w:spacing w:after="0" w:line="240" w:lineRule="auto"/>
    </w:pPr>
  </w:style>
  <w:style w:type="character" w:customStyle="1" w:styleId="Char0">
    <w:name w:val="Κεφαλίδα Char"/>
    <w:basedOn w:val="a0"/>
    <w:link w:val="a4"/>
    <w:uiPriority w:val="99"/>
    <w:semiHidden/>
    <w:rsid w:val="00384D0A"/>
  </w:style>
  <w:style w:type="paragraph" w:styleId="a5">
    <w:name w:val="footer"/>
    <w:basedOn w:val="a"/>
    <w:link w:val="Char1"/>
    <w:uiPriority w:val="99"/>
    <w:unhideWhenUsed/>
    <w:rsid w:val="00384D0A"/>
    <w:pPr>
      <w:tabs>
        <w:tab w:val="center" w:pos="4153"/>
        <w:tab w:val="right" w:pos="8306"/>
      </w:tabs>
      <w:spacing w:after="0" w:line="240" w:lineRule="auto"/>
    </w:pPr>
  </w:style>
  <w:style w:type="character" w:customStyle="1" w:styleId="Char1">
    <w:name w:val="Υποσέλιδο Char"/>
    <w:basedOn w:val="a0"/>
    <w:link w:val="a5"/>
    <w:uiPriority w:val="99"/>
    <w:rsid w:val="00384D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1387</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2024-09-16T18:36:00Z</dcterms:created>
  <dcterms:modified xsi:type="dcterms:W3CDTF">2024-09-16T18:36:00Z</dcterms:modified>
</cp:coreProperties>
</file>