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Pr="002032F9" w:rsidRDefault="00A32B85">
      <w:pPr>
        <w:rPr>
          <w:rFonts w:ascii="Arial" w:hAnsi="Arial" w:cs="Arial"/>
          <w:b/>
          <w:color w:val="002060"/>
          <w:sz w:val="24"/>
          <w:szCs w:val="24"/>
        </w:rPr>
      </w:pPr>
      <w:r w:rsidRPr="002032F9">
        <w:rPr>
          <w:rFonts w:ascii="Arial" w:hAnsi="Arial" w:cs="Arial"/>
          <w:b/>
          <w:color w:val="002060"/>
          <w:sz w:val="24"/>
          <w:szCs w:val="24"/>
        </w:rPr>
        <w:t xml:space="preserve">ΣΧΕΔΙΑΓΡΑΜΜΑ: ΟΙ ΟΙΚΟΝΟΜΙΚΈΣ ΘΕΩΡΙΕΣ </w:t>
      </w:r>
    </w:p>
    <w:tbl>
      <w:tblPr>
        <w:tblStyle w:val="a3"/>
        <w:tblW w:w="0" w:type="auto"/>
        <w:tblLook w:val="04A0"/>
      </w:tblPr>
      <w:tblGrid>
        <w:gridCol w:w="8522"/>
      </w:tblGrid>
      <w:tr w:rsidR="00A32B85" w:rsidRPr="002032F9" w:rsidTr="00A32B85">
        <w:tc>
          <w:tcPr>
            <w:tcW w:w="8522" w:type="dxa"/>
          </w:tcPr>
          <w:p w:rsidR="00A32B85" w:rsidRPr="00577653" w:rsidRDefault="00A32B85" w:rsidP="00FD4E8A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2032F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Μερκαντιλισμός (ή προστατευτισμός ή </w:t>
            </w:r>
            <w:proofErr w:type="spellStart"/>
            <w:r w:rsidRPr="002032F9">
              <w:rPr>
                <w:rFonts w:ascii="Arial" w:hAnsi="Arial" w:cs="Arial"/>
                <w:b/>
                <w:color w:val="002060"/>
                <w:sz w:val="24"/>
                <w:szCs w:val="24"/>
              </w:rPr>
              <w:t>κολμπερισμός</w:t>
            </w:r>
            <w:proofErr w:type="spellEnd"/>
            <w:r w:rsidRPr="002032F9">
              <w:rPr>
                <w:rFonts w:ascii="Arial" w:hAnsi="Arial" w:cs="Arial"/>
                <w:b/>
                <w:color w:val="002060"/>
                <w:sz w:val="24"/>
                <w:szCs w:val="24"/>
              </w:rPr>
              <w:t>):</w:t>
            </w:r>
            <w:r w:rsidRPr="002032F9">
              <w:rPr>
                <w:rFonts w:ascii="Arial" w:hAnsi="Arial" w:cs="Arial"/>
                <w:sz w:val="24"/>
                <w:szCs w:val="24"/>
              </w:rPr>
              <w:t xml:space="preserve"> οικονομική πρακτική ή θεωρία που επικράτησε στη Δυτική Ευρώπη από τον 16</w:t>
            </w:r>
            <w:r w:rsidRPr="002032F9">
              <w:rPr>
                <w:rFonts w:ascii="Arial" w:hAnsi="Arial" w:cs="Arial"/>
                <w:sz w:val="24"/>
                <w:szCs w:val="24"/>
                <w:vertAlign w:val="superscript"/>
              </w:rPr>
              <w:t>ο</w:t>
            </w:r>
            <w:r w:rsidRPr="002032F9">
              <w:rPr>
                <w:rFonts w:ascii="Arial" w:hAnsi="Arial" w:cs="Arial"/>
                <w:sz w:val="24"/>
                <w:szCs w:val="24"/>
              </w:rPr>
              <w:t xml:space="preserve"> αιώνα έως τον 18</w:t>
            </w:r>
            <w:r w:rsidRPr="002032F9">
              <w:rPr>
                <w:rFonts w:ascii="Arial" w:hAnsi="Arial" w:cs="Arial"/>
                <w:sz w:val="24"/>
                <w:szCs w:val="24"/>
                <w:vertAlign w:val="superscript"/>
              </w:rPr>
              <w:t>ο</w:t>
            </w:r>
            <w:r w:rsidRPr="002032F9">
              <w:rPr>
                <w:rFonts w:ascii="Arial" w:hAnsi="Arial" w:cs="Arial"/>
                <w:sz w:val="24"/>
                <w:szCs w:val="24"/>
              </w:rPr>
              <w:t xml:space="preserve"> αιώνα  σύμφωνα με την οποία </w:t>
            </w:r>
            <w:r w:rsidRPr="002032F9">
              <w:rPr>
                <w:rFonts w:ascii="Arial" w:hAnsi="Arial" w:cs="Arial"/>
                <w:b/>
                <w:sz w:val="24"/>
                <w:szCs w:val="24"/>
              </w:rPr>
              <w:t>ο πλούτος μιας χώρας βασιζόταν στο απόθεμά της σε πολύτιμα μέταλλα.</w:t>
            </w:r>
            <w:r w:rsidRPr="002032F9">
              <w:rPr>
                <w:rFonts w:ascii="Arial" w:hAnsi="Arial" w:cs="Arial"/>
                <w:sz w:val="24"/>
                <w:szCs w:val="24"/>
              </w:rPr>
              <w:t xml:space="preserve"> Βάσει της θεωρίας  αυτής στόχος του κράτους είναι η διατήρηση του ενεργητικού εμπορικού ισοζυγίου για την εισαγωγή πολύτιμων μετάλλων από το πλεόνασμά του. Ο στόχος αυτός εξυπηρετείται μέσω </w:t>
            </w:r>
            <w:r w:rsidRPr="002032F9">
              <w:rPr>
                <w:rFonts w:ascii="Arial" w:hAnsi="Arial" w:cs="Arial"/>
                <w:b/>
                <w:sz w:val="24"/>
                <w:szCs w:val="24"/>
              </w:rPr>
              <w:t>του κρατικού παρεμβατισμού και του ελέγχου των εισαγωγών και των εξαγωγών (ενθάρρυνση εισαγωγών και αποθάρρυνση των εξαγωγών).</w:t>
            </w:r>
            <w:r w:rsidR="00FD4E8A" w:rsidRPr="002032F9">
              <w:rPr>
                <w:rFonts w:ascii="Arial" w:hAnsi="Arial" w:cs="Arial"/>
                <w:sz w:val="24"/>
                <w:szCs w:val="24"/>
              </w:rPr>
              <w:t xml:space="preserve"> Κυριότερος εκφραστής του μερκαντιλισμού στη Γαλλία ήταν </w:t>
            </w:r>
            <w:r w:rsidR="00FD4E8A" w:rsidRPr="002032F9">
              <w:rPr>
                <w:rFonts w:ascii="Arial" w:hAnsi="Arial" w:cs="Arial"/>
                <w:b/>
                <w:sz w:val="24"/>
                <w:szCs w:val="24"/>
              </w:rPr>
              <w:t xml:space="preserve">ο </w:t>
            </w:r>
            <w:proofErr w:type="spellStart"/>
            <w:r w:rsidR="00FD4E8A" w:rsidRPr="002032F9">
              <w:rPr>
                <w:rFonts w:ascii="Arial" w:hAnsi="Arial" w:cs="Arial"/>
                <w:b/>
                <w:sz w:val="24"/>
                <w:szCs w:val="24"/>
              </w:rPr>
              <w:t>Κολμπέρ</w:t>
            </w:r>
            <w:proofErr w:type="spellEnd"/>
            <w:r w:rsidR="00FD4E8A" w:rsidRPr="002032F9">
              <w:rPr>
                <w:rFonts w:ascii="Arial" w:hAnsi="Arial" w:cs="Arial"/>
                <w:sz w:val="24"/>
                <w:szCs w:val="24"/>
              </w:rPr>
              <w:t xml:space="preserve">  που ως Υπουργός Ναυτικών και Οικονομικών της χώρας (1661-1683) προσέδωσε ολοκληρωμένη μορφή σε αυτήν την οικονομική πρακτική.</w:t>
            </w:r>
          </w:p>
          <w:p w:rsidR="00577653" w:rsidRPr="00577653" w:rsidRDefault="00577653" w:rsidP="00FD4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653">
              <w:rPr>
                <w:rStyle w:val="a4"/>
                <w:rFonts w:ascii="Arial" w:hAnsi="Arial" w:cs="Arial"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</w:rPr>
              <w:t>Κεφαλαιοκρατικό ή Καπιταλιστικό σύστημα</w:t>
            </w:r>
            <w:r w:rsidRPr="00577653">
              <w:rPr>
                <w:rStyle w:val="a4"/>
                <w:rFonts w:ascii="Arial" w:hAnsi="Arial" w:cs="Arial"/>
                <w:color w:val="7030A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577653">
              <w:rPr>
                <w:rStyle w:val="a4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ο</w:t>
            </w:r>
            <w:r w:rsidRPr="005776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ικονομικό σύστημα που επικράτησε σταδιακά στη Δύση μετά την πτώση της φεουδαρχίας και μετά την Α' Βιομηχανική Επανάσταση. Στο πλαίσιο του </w:t>
            </w:r>
            <w:r w:rsidRPr="0057765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η κατοχή και η εκμετάλλευση των μέσων παραγωγής βρίσκεται στα χέρια ιδιωτών, που έχουν επενδύσει τα κεφάλαιά τους σ' αυτά με σκοπό την αποκόμιση κέρδους,</w:t>
            </w:r>
            <w:r w:rsidRPr="005776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Το σύστημα αυτό θεωρεί </w:t>
            </w:r>
            <w:r w:rsidRPr="00577653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το ιδιωτικό κεφάλαιο ως βάση και κινητήρια δύναμη οικονομίας.</w:t>
            </w:r>
          </w:p>
        </w:tc>
      </w:tr>
    </w:tbl>
    <w:p w:rsidR="00A32B85" w:rsidRPr="002032F9" w:rsidRDefault="00A32B85" w:rsidP="00A32B85">
      <w:pPr>
        <w:rPr>
          <w:rFonts w:ascii="Arial" w:hAnsi="Arial" w:cs="Arial"/>
        </w:rPr>
      </w:pPr>
    </w:p>
    <w:p w:rsidR="00FD4E8A" w:rsidRPr="002032F9" w:rsidRDefault="00FD4E8A" w:rsidP="00A32B85">
      <w:pPr>
        <w:rPr>
          <w:rFonts w:ascii="Arial" w:hAnsi="Arial" w:cs="Arial"/>
          <w:b/>
          <w:color w:val="002060"/>
          <w:sz w:val="24"/>
          <w:szCs w:val="24"/>
        </w:rPr>
      </w:pPr>
      <w:r w:rsidRPr="002032F9">
        <w:rPr>
          <w:rFonts w:ascii="Arial" w:hAnsi="Arial" w:cs="Arial"/>
          <w:b/>
          <w:color w:val="002060"/>
          <w:sz w:val="24"/>
          <w:szCs w:val="24"/>
        </w:rPr>
        <w:t>Συνθήκες εμφάνισης νέων οικονομικών θεωριών (17</w:t>
      </w:r>
      <w:r w:rsidRPr="002032F9">
        <w:rPr>
          <w:rFonts w:ascii="Arial" w:hAnsi="Arial" w:cs="Arial"/>
          <w:b/>
          <w:color w:val="002060"/>
          <w:sz w:val="24"/>
          <w:szCs w:val="24"/>
          <w:vertAlign w:val="superscript"/>
        </w:rPr>
        <w:t>ος</w:t>
      </w:r>
      <w:r w:rsidRPr="002032F9">
        <w:rPr>
          <w:rFonts w:ascii="Arial" w:hAnsi="Arial" w:cs="Arial"/>
          <w:b/>
          <w:color w:val="002060"/>
          <w:sz w:val="24"/>
          <w:szCs w:val="24"/>
        </w:rPr>
        <w:t xml:space="preserve"> -  18</w:t>
      </w:r>
      <w:r w:rsidRPr="002032F9">
        <w:rPr>
          <w:rFonts w:ascii="Arial" w:hAnsi="Arial" w:cs="Arial"/>
          <w:b/>
          <w:color w:val="002060"/>
          <w:sz w:val="24"/>
          <w:szCs w:val="24"/>
          <w:vertAlign w:val="superscript"/>
        </w:rPr>
        <w:t>ος</w:t>
      </w:r>
      <w:r w:rsidRPr="002032F9">
        <w:rPr>
          <w:rFonts w:ascii="Arial" w:hAnsi="Arial" w:cs="Arial"/>
          <w:b/>
          <w:color w:val="002060"/>
          <w:sz w:val="24"/>
          <w:szCs w:val="24"/>
        </w:rPr>
        <w:t xml:space="preserve"> αιώνας)</w:t>
      </w:r>
    </w:p>
    <w:p w:rsidR="00FD4E8A" w:rsidRPr="002032F9" w:rsidRDefault="00FD4E8A" w:rsidP="00FD4E8A">
      <w:pPr>
        <w:pStyle w:val="a5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32F9">
        <w:rPr>
          <w:rFonts w:ascii="Arial" w:hAnsi="Arial" w:cs="Arial"/>
          <w:color w:val="000000" w:themeColor="text1"/>
          <w:sz w:val="24"/>
          <w:szCs w:val="24"/>
        </w:rPr>
        <w:t>επαναπροσδιορισμός της οικονομικής πολιτικής – στο εσωτερικό των κρατών και στις διεθνείς σχέσεις- λόγω των νέων δεδομένων που προέκυψαν από τη βιομηχανική επανάσταση.</w:t>
      </w:r>
    </w:p>
    <w:p w:rsidR="00FD4E8A" w:rsidRPr="002032F9" w:rsidRDefault="00FD4E8A" w:rsidP="00FD4E8A">
      <w:pPr>
        <w:pStyle w:val="a5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032F9">
        <w:rPr>
          <w:rFonts w:ascii="Arial" w:hAnsi="Arial" w:cs="Arial"/>
          <w:b/>
          <w:color w:val="000000" w:themeColor="text1"/>
          <w:sz w:val="24"/>
          <w:szCs w:val="24"/>
        </w:rPr>
        <w:t>η νέα οικονομική σκέψη</w:t>
      </w:r>
      <w:r w:rsidRPr="002032F9">
        <w:rPr>
          <w:rFonts w:ascii="Arial" w:hAnsi="Arial" w:cs="Arial"/>
          <w:color w:val="000000" w:themeColor="text1"/>
          <w:sz w:val="24"/>
          <w:szCs w:val="24"/>
        </w:rPr>
        <w:t xml:space="preserve"> του Διαφωτισμού που προτάσσει την αποδέσμευση της οικονομικής ζωής από </w:t>
      </w:r>
      <w:r w:rsidRPr="002032F9">
        <w:rPr>
          <w:rFonts w:ascii="Arial" w:hAnsi="Arial" w:cs="Arial"/>
          <w:b/>
          <w:color w:val="000000" w:themeColor="text1"/>
          <w:sz w:val="24"/>
          <w:szCs w:val="24"/>
        </w:rPr>
        <w:t>τον μερκαντιλισμό (θεωρία 16</w:t>
      </w:r>
      <w:r w:rsidRPr="002032F9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ου</w:t>
      </w:r>
      <w:r w:rsidRPr="002032F9">
        <w:rPr>
          <w:rFonts w:ascii="Arial" w:hAnsi="Arial" w:cs="Arial"/>
          <w:b/>
          <w:color w:val="000000" w:themeColor="text1"/>
          <w:sz w:val="24"/>
          <w:szCs w:val="24"/>
        </w:rPr>
        <w:t xml:space="preserve"> και 17</w:t>
      </w:r>
      <w:r w:rsidRPr="002032F9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ου</w:t>
      </w:r>
      <w:r w:rsidRPr="002032F9">
        <w:rPr>
          <w:rFonts w:ascii="Arial" w:hAnsi="Arial" w:cs="Arial"/>
          <w:b/>
          <w:color w:val="000000" w:themeColor="text1"/>
          <w:sz w:val="24"/>
          <w:szCs w:val="24"/>
        </w:rPr>
        <w:t xml:space="preserve"> αιώνα),</w:t>
      </w:r>
      <w:r w:rsidRPr="002032F9">
        <w:rPr>
          <w:rFonts w:ascii="Arial" w:hAnsi="Arial" w:cs="Arial"/>
          <w:color w:val="000000" w:themeColor="text1"/>
          <w:sz w:val="24"/>
          <w:szCs w:val="24"/>
        </w:rPr>
        <w:t xml:space="preserve"> δηλαδή </w:t>
      </w:r>
      <w:r w:rsidRPr="002032F9">
        <w:rPr>
          <w:rFonts w:ascii="Arial" w:hAnsi="Arial" w:cs="Arial"/>
          <w:b/>
          <w:color w:val="000000" w:themeColor="text1"/>
          <w:sz w:val="24"/>
          <w:szCs w:val="24"/>
        </w:rPr>
        <w:t xml:space="preserve">τον κρατικό παρεμβατισμό που τον κρατικό έλεγχο της ελεύθερης οικονομικής δραστηριότητας. </w:t>
      </w:r>
    </w:p>
    <w:p w:rsidR="00A32B85" w:rsidRDefault="00FD4E8A" w:rsidP="00A32B85">
      <w:pPr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</w:pPr>
      <w:r w:rsidRPr="002032F9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 xml:space="preserve"> Φυσιοκράτες</w:t>
      </w:r>
      <w:r w:rsidR="002032F9" w:rsidRPr="002032F9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 xml:space="preserve">- νέες οικονομικές θεωρίες του Διαφωτισμού </w:t>
      </w:r>
    </w:p>
    <w:p w:rsidR="002032F9" w:rsidRPr="002032F9" w:rsidRDefault="002032F9" w:rsidP="002032F9">
      <w:pPr>
        <w:pStyle w:val="a5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Οι ο</w:t>
      </w:r>
      <w:r w:rsidRPr="002032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ικονομολόγοι της εποχής του Διαφωτισμού εναντιώνονται στην κυρίαρχη αντίληψη του μερκαντιλισμού. </w:t>
      </w:r>
    </w:p>
    <w:p w:rsidR="002032F9" w:rsidRPr="002032F9" w:rsidRDefault="002032F9" w:rsidP="002032F9">
      <w:pPr>
        <w:pStyle w:val="a5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32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Οπαδοί της ελεύθερης οικονομίας θεωρούν τη γεωργία ως βασική πηγή πλούτου και τονίζουν την ανάγκη να εφαρμοστούν στην οικονομία οι νόμοι της φύσης, ώστε να μην παρεμποδίζεται η ελεύθερη οικονομική δραστηριότητα. Για τις αντιλήψεις του αυτές έμεινα γνωστοί </w:t>
      </w:r>
      <w:r w:rsidRPr="002032F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ως  φυσιοκράτες.</w:t>
      </w:r>
      <w:r w:rsidRPr="002032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032F9" w:rsidRPr="002032F9" w:rsidRDefault="002032F9" w:rsidP="002032F9">
      <w:pPr>
        <w:pStyle w:val="a5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Ο αγροτικός χαρακτήρας της γαλλικής οικονομίας επηρέασε τους Γάλλους οικονομολόγους στη διαμόρφωση της οικονομικής θεωρίας τους. </w:t>
      </w:r>
    </w:p>
    <w:p w:rsidR="002032F9" w:rsidRPr="002032F9" w:rsidRDefault="002032F9" w:rsidP="002032F9">
      <w:pPr>
        <w:pStyle w:val="a5"/>
        <w:numPr>
          <w:ilvl w:val="0"/>
          <w:numId w:val="3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2032F9">
        <w:rPr>
          <w:rFonts w:ascii="Arial" w:hAnsi="Arial" w:cs="Arial"/>
          <w:color w:val="000000"/>
          <w:sz w:val="24"/>
          <w:szCs w:val="24"/>
          <w:shd w:val="clear" w:color="auto" w:fill="FFFFFF"/>
        </w:rPr>
        <w:t>Οι σπουδαιότεροι φυσιοκράτες ήταν ο </w:t>
      </w:r>
      <w:proofErr w:type="spellStart"/>
      <w:r w:rsidRPr="002032F9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Κεναί</w:t>
      </w:r>
      <w:proofErr w:type="spellEnd"/>
      <w:r w:rsidRPr="002032F9">
        <w:rPr>
          <w:rFonts w:ascii="Arial" w:hAnsi="Arial" w:cs="Arial"/>
          <w:color w:val="000000"/>
          <w:sz w:val="24"/>
          <w:szCs w:val="24"/>
          <w:shd w:val="clear" w:color="auto" w:fill="FFFFFF"/>
        </w:rPr>
        <w:t> (1694-1774), ο </w:t>
      </w:r>
      <w:proofErr w:type="spellStart"/>
      <w:r w:rsidRPr="002032F9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Γκουρναί</w:t>
      </w:r>
      <w:proofErr w:type="spellEnd"/>
      <w:r w:rsidRPr="002032F9">
        <w:rPr>
          <w:rFonts w:ascii="Arial" w:hAnsi="Arial" w:cs="Arial"/>
          <w:color w:val="000000"/>
          <w:sz w:val="24"/>
          <w:szCs w:val="24"/>
          <w:shd w:val="clear" w:color="auto" w:fill="FFFFFF"/>
        </w:rPr>
        <w:t> (1712-1759) και ο </w:t>
      </w:r>
      <w:proofErr w:type="spellStart"/>
      <w:r w:rsidRPr="002032F9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Τυργκό</w:t>
      </w:r>
      <w:proofErr w:type="spellEnd"/>
      <w:r w:rsidRPr="002032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(1727-1781). </w:t>
      </w:r>
    </w:p>
    <w:p w:rsidR="002032F9" w:rsidRDefault="002032F9" w:rsidP="002032F9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lastRenderedPageBreak/>
        <w:t>Θεωρία του οικονομικού φιλελευθερισμού</w:t>
      </w:r>
    </w:p>
    <w:p w:rsidR="002032F9" w:rsidRPr="00577653" w:rsidRDefault="002032F9" w:rsidP="002032F9">
      <w:pPr>
        <w:pStyle w:val="a5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7653">
        <w:rPr>
          <w:rFonts w:ascii="Arial" w:hAnsi="Arial" w:cs="Arial"/>
          <w:color w:val="000000" w:themeColor="text1"/>
          <w:sz w:val="24"/>
          <w:szCs w:val="24"/>
        </w:rPr>
        <w:t xml:space="preserve">Η γενικότερη οικονομική αντίληψη του </w:t>
      </w:r>
      <w:proofErr w:type="spellStart"/>
      <w:r w:rsidRPr="00577653">
        <w:rPr>
          <w:rFonts w:ascii="Arial" w:hAnsi="Arial" w:cs="Arial"/>
          <w:color w:val="000000" w:themeColor="text1"/>
          <w:sz w:val="24"/>
          <w:szCs w:val="24"/>
        </w:rPr>
        <w:t>Γκουρναί</w:t>
      </w:r>
      <w:proofErr w:type="spellEnd"/>
      <w:r w:rsidRPr="0057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77653">
        <w:rPr>
          <w:rFonts w:ascii="Arial" w:hAnsi="Arial" w:cs="Arial"/>
          <w:color w:val="000000" w:themeColor="text1"/>
          <w:sz w:val="24"/>
          <w:szCs w:val="24"/>
        </w:rPr>
        <w:t>προιωνίζεται</w:t>
      </w:r>
      <w:proofErr w:type="spellEnd"/>
      <w:r w:rsidRPr="00577653">
        <w:rPr>
          <w:rFonts w:ascii="Arial" w:hAnsi="Arial" w:cs="Arial"/>
          <w:color w:val="000000" w:themeColor="text1"/>
          <w:sz w:val="24"/>
          <w:szCs w:val="24"/>
        </w:rPr>
        <w:t xml:space="preserve"> τον οικονομικό φιλελευθερισμό (</w:t>
      </w:r>
      <w:proofErr w:type="spellStart"/>
      <w:r w:rsidRPr="00577653">
        <w:rPr>
          <w:rFonts w:ascii="Arial" w:hAnsi="Arial" w:cs="Arial"/>
          <w:color w:val="000000" w:themeColor="text1"/>
          <w:sz w:val="24"/>
          <w:szCs w:val="24"/>
          <w:lang w:val="en-US"/>
        </w:rPr>
        <w:t>liberalismus</w:t>
      </w:r>
      <w:proofErr w:type="spellEnd"/>
      <w:r w:rsidRPr="00577653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:rsidR="002032F9" w:rsidRPr="00577653" w:rsidRDefault="002032F9" w:rsidP="002032F9">
      <w:pPr>
        <w:pStyle w:val="a5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77653">
        <w:rPr>
          <w:rFonts w:ascii="Arial" w:hAnsi="Arial" w:cs="Arial"/>
          <w:color w:val="000000" w:themeColor="text1"/>
          <w:sz w:val="24"/>
          <w:szCs w:val="24"/>
        </w:rPr>
        <w:t xml:space="preserve">Θεμελιωτής του οικονομικού φιλελευθερισμού ήταν </w:t>
      </w:r>
      <w:r w:rsidRPr="00577653">
        <w:rPr>
          <w:rFonts w:ascii="Arial" w:hAnsi="Arial" w:cs="Arial"/>
          <w:b/>
          <w:color w:val="000000" w:themeColor="text1"/>
          <w:sz w:val="24"/>
          <w:szCs w:val="24"/>
        </w:rPr>
        <w:t xml:space="preserve">ο </w:t>
      </w:r>
      <w:proofErr w:type="spellStart"/>
      <w:r w:rsidRPr="00577653">
        <w:rPr>
          <w:rFonts w:ascii="Arial" w:hAnsi="Arial" w:cs="Arial"/>
          <w:b/>
          <w:color w:val="000000" w:themeColor="text1"/>
          <w:sz w:val="24"/>
          <w:szCs w:val="24"/>
        </w:rPr>
        <w:t>Σκώτος</w:t>
      </w:r>
      <w:proofErr w:type="spellEnd"/>
      <w:r w:rsidRPr="0057765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577653">
        <w:rPr>
          <w:rFonts w:ascii="Arial" w:hAnsi="Arial" w:cs="Arial"/>
          <w:b/>
          <w:color w:val="000000" w:themeColor="text1"/>
          <w:sz w:val="24"/>
          <w:szCs w:val="24"/>
        </w:rPr>
        <w:t>Άνταμ</w:t>
      </w:r>
      <w:proofErr w:type="spellEnd"/>
      <w:r w:rsidRPr="00577653">
        <w:rPr>
          <w:rFonts w:ascii="Arial" w:hAnsi="Arial" w:cs="Arial"/>
          <w:b/>
          <w:color w:val="000000" w:themeColor="text1"/>
          <w:sz w:val="24"/>
          <w:szCs w:val="24"/>
        </w:rPr>
        <w:t xml:space="preserve"> Σμιθ</w:t>
      </w:r>
      <w:r w:rsidR="00577653" w:rsidRPr="00577653">
        <w:rPr>
          <w:rFonts w:ascii="Arial" w:hAnsi="Arial" w:cs="Arial"/>
          <w:b/>
          <w:color w:val="000000" w:themeColor="text1"/>
          <w:sz w:val="24"/>
          <w:szCs w:val="24"/>
        </w:rPr>
        <w:t xml:space="preserve"> (1723-1790). </w:t>
      </w:r>
    </w:p>
    <w:p w:rsidR="00577653" w:rsidRPr="00577653" w:rsidRDefault="00577653" w:rsidP="00577653">
      <w:pPr>
        <w:pStyle w:val="a5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76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Η θεωρία της φιλελεύθερης οικονομίας αναπτύχθηκε κυρίως στην Αγγλία, όπου είχε προχωρήσει η εκβιομηχάνιση.</w:t>
      </w:r>
    </w:p>
    <w:p w:rsidR="00577653" w:rsidRPr="00577653" w:rsidRDefault="00577653" w:rsidP="002032F9">
      <w:pPr>
        <w:pStyle w:val="a5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77653">
        <w:rPr>
          <w:rFonts w:ascii="Arial" w:hAnsi="Arial" w:cs="Arial"/>
          <w:color w:val="000000" w:themeColor="text1"/>
          <w:sz w:val="24"/>
          <w:szCs w:val="24"/>
        </w:rPr>
        <w:t xml:space="preserve">Στο έργου του «Ο πλούτος των Εθνών» (1776), έρευνα για τα αίτια του πλούτου των εθνών ο </w:t>
      </w:r>
      <w:proofErr w:type="spellStart"/>
      <w:r w:rsidRPr="00577653">
        <w:rPr>
          <w:rFonts w:ascii="Arial" w:hAnsi="Arial" w:cs="Arial"/>
          <w:color w:val="000000" w:themeColor="text1"/>
          <w:sz w:val="24"/>
          <w:szCs w:val="24"/>
        </w:rPr>
        <w:t>Άνταμ</w:t>
      </w:r>
      <w:proofErr w:type="spellEnd"/>
      <w:r w:rsidRPr="00577653">
        <w:rPr>
          <w:rFonts w:ascii="Arial" w:hAnsi="Arial" w:cs="Arial"/>
          <w:color w:val="000000" w:themeColor="text1"/>
          <w:sz w:val="24"/>
          <w:szCs w:val="24"/>
        </w:rPr>
        <w:t xml:space="preserve"> Σμιθ </w:t>
      </w:r>
      <w:r w:rsidRPr="00577653">
        <w:rPr>
          <w:rFonts w:ascii="Arial" w:hAnsi="Arial" w:cs="Arial"/>
          <w:b/>
          <w:color w:val="000000" w:themeColor="text1"/>
          <w:sz w:val="24"/>
          <w:szCs w:val="24"/>
        </w:rPr>
        <w:t>διατύπωσε τον νόμο της προσφοράς και της ζήτησης.</w:t>
      </w:r>
    </w:p>
    <w:p w:rsidR="00577653" w:rsidRPr="00577653" w:rsidRDefault="00577653" w:rsidP="002032F9">
      <w:pPr>
        <w:pStyle w:val="a5"/>
        <w:numPr>
          <w:ilvl w:val="0"/>
          <w:numId w:val="3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77653">
        <w:rPr>
          <w:rFonts w:ascii="Arial" w:hAnsi="Arial" w:cs="Arial"/>
          <w:b/>
          <w:color w:val="002060"/>
          <w:sz w:val="24"/>
          <w:szCs w:val="24"/>
        </w:rPr>
        <w:t xml:space="preserve">Βασικές θέσεις του οικονομικού φιλελευθερισμού: </w:t>
      </w:r>
    </w:p>
    <w:p w:rsidR="00577653" w:rsidRPr="00577653" w:rsidRDefault="00577653" w:rsidP="00577653">
      <w:pPr>
        <w:pStyle w:val="a5"/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7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77653">
        <w:rPr>
          <w:rFonts w:ascii="Arial" w:hAnsi="Arial" w:cs="Arial"/>
          <w:b/>
          <w:color w:val="000000" w:themeColor="text1"/>
          <w:sz w:val="24"/>
          <w:szCs w:val="24"/>
        </w:rPr>
        <w:t xml:space="preserve">ο νόμος  της παραγωγής και της ζήτησης ρυθμίζει την παραγωγή, τη διακίνηση και τις τιμές των αγαθών. </w:t>
      </w:r>
    </w:p>
    <w:p w:rsidR="00577653" w:rsidRDefault="00577653" w:rsidP="00577653">
      <w:pPr>
        <w:pStyle w:val="a5"/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77653">
        <w:rPr>
          <w:rFonts w:ascii="Arial" w:hAnsi="Arial" w:cs="Arial"/>
          <w:b/>
          <w:color w:val="000000" w:themeColor="text1"/>
          <w:sz w:val="24"/>
          <w:szCs w:val="24"/>
        </w:rPr>
        <w:t xml:space="preserve">το κράτος δεν πρέπει να παρεμβαίνει στην οικονομική δραστηριότητα με δασμούς και φόρους. </w:t>
      </w:r>
    </w:p>
    <w:p w:rsidR="00577653" w:rsidRPr="00577653" w:rsidRDefault="00577653" w:rsidP="00577653">
      <w:pPr>
        <w:pStyle w:val="a5"/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η</w:t>
      </w:r>
      <w:r w:rsidRPr="005776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ελευθερία στις οικονομικές δραστηριότητες εκφράστηκε την εποχή αυτή κυρίως με την επιγραμματική διατύπωση</w:t>
      </w:r>
      <w:r w:rsidRPr="00577653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577653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laissez</w:t>
      </w:r>
      <w:proofErr w:type="spellEnd"/>
      <w:r w:rsidRPr="00577653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7653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faire</w:t>
      </w:r>
      <w:proofErr w:type="spellEnd"/>
      <w:r w:rsidRPr="00577653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77653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laissez</w:t>
      </w:r>
      <w:proofErr w:type="spellEnd"/>
      <w:r w:rsidRPr="00577653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7653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passer</w:t>
      </w:r>
      <w:proofErr w:type="spellEnd"/>
      <w:r w:rsidRPr="00577653">
        <w:rPr>
          <w:rFonts w:ascii="Arial" w:hAnsi="Arial" w:cs="Arial"/>
          <w:color w:val="000000"/>
          <w:sz w:val="24"/>
          <w:szCs w:val="24"/>
          <w:shd w:val="clear" w:color="auto" w:fill="FFFFFF"/>
        </w:rPr>
        <w:t>, αφήστε τους ανθρώπους να δρουν </w:t>
      </w:r>
      <w:r w:rsidRPr="00577653">
        <w:rPr>
          <w:rStyle w:val="a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ελεύθεροι στην οικονομική ζωή, αφήστε τα αγαθά να διακινούνται ελεύθερα</w:t>
      </w:r>
      <w:r w:rsidRPr="0057765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77653" w:rsidRPr="006E57AD" w:rsidRDefault="00577653" w:rsidP="00577653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6E57AD">
        <w:rPr>
          <w:rFonts w:ascii="Arial" w:hAnsi="Arial" w:cs="Arial"/>
          <w:b/>
          <w:color w:val="002060"/>
          <w:sz w:val="24"/>
          <w:szCs w:val="24"/>
        </w:rPr>
        <w:t xml:space="preserve">Συνέπειες της διάδοσης των ιδεών του οικονομικού φιλελευθερισμού </w:t>
      </w:r>
    </w:p>
    <w:p w:rsidR="00577653" w:rsidRDefault="00577653" w:rsidP="00577653">
      <w:pPr>
        <w:pStyle w:val="a5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ο οικονομικός φιλελευθερισμός απηχεί τις απόψεις της αστικής τάξης,</w:t>
      </w:r>
    </w:p>
    <w:p w:rsidR="00577653" w:rsidRDefault="00577653" w:rsidP="00577653">
      <w:pPr>
        <w:pStyle w:val="a5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οι ιδέες του οικονομικού φιλελευθερισμού οδήγησαν στη διαμόρφωση του κεφαλαιοκρατικού ή καπιταλιστικού συστήματος </w:t>
      </w:r>
    </w:p>
    <w:p w:rsidR="00577653" w:rsidRDefault="00577653" w:rsidP="00577653">
      <w:pPr>
        <w:pStyle w:val="a5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ο ρόλος του για την ανάπτυξη των κοινωνιών αποδείχθηκε  αντιφατικός: </w:t>
      </w:r>
      <w:r w:rsidR="006E57AD">
        <w:rPr>
          <w:rFonts w:ascii="Arial" w:hAnsi="Arial" w:cs="Arial"/>
          <w:b/>
          <w:color w:val="000000" w:themeColor="text1"/>
          <w:sz w:val="24"/>
          <w:szCs w:val="24"/>
        </w:rPr>
        <w:t xml:space="preserve">συνέβαλε στην οικονομική ανάπτυξη και ταυτόχρονα προκάλεσε κοινωνικά αδιέξοδα και νέες ιδεολογικές αναζητήσεις. </w:t>
      </w:r>
    </w:p>
    <w:p w:rsidR="006E57AD" w:rsidRPr="006E57AD" w:rsidRDefault="006E57AD" w:rsidP="006E57AD">
      <w:pPr>
        <w:pStyle w:val="a5"/>
        <w:numPr>
          <w:ilvl w:val="0"/>
          <w:numId w:val="3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6E57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ο μονόπλευρος καταμερισμός του πλούτου </w:t>
      </w:r>
      <w:r w:rsidRPr="006E57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οδήγησε σε μεγάλες κοινωνικές ανισότητες </w:t>
      </w:r>
      <w:r w:rsidRPr="006E57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και προκάλεσε </w:t>
      </w:r>
      <w:r w:rsidRPr="006E57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έντονες κοινωνικές συγκρούσεις</w:t>
      </w:r>
      <w:r w:rsidRPr="006E57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κατά το 19ο αιώνα.</w:t>
      </w:r>
    </w:p>
    <w:p w:rsidR="006E57AD" w:rsidRPr="006E57AD" w:rsidRDefault="006E57AD" w:rsidP="006E57AD">
      <w:pPr>
        <w:pStyle w:val="a5"/>
        <w:numPr>
          <w:ilvl w:val="0"/>
          <w:numId w:val="3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η</w:t>
      </w:r>
      <w:r w:rsidRPr="006E57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βιομηχανική επανάσταση και η εφαρμογή του οικονομικού φ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ιλελευθερισμού συνέβαλαν</w:t>
      </w:r>
      <w:r w:rsidRPr="006E57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E57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στην αύξηση της παραγωγής</w:t>
      </w:r>
      <w:r w:rsidRPr="006E57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6E57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στην ανάπτυξη των χερσαίων και των θαλάσσιων συγκοινωνιών</w:t>
      </w:r>
      <w:r w:rsidRPr="006E57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και </w:t>
      </w:r>
      <w:r w:rsidRPr="006E57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τη δημιουργία νέων οικονομικών δραστηριοτήτων. </w:t>
      </w:r>
    </w:p>
    <w:p w:rsidR="006E57AD" w:rsidRPr="006E57AD" w:rsidRDefault="006E57AD" w:rsidP="006E57AD">
      <w:pPr>
        <w:pStyle w:val="a5"/>
        <w:numPr>
          <w:ilvl w:val="0"/>
          <w:numId w:val="3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(σχέση της βιομηχανικής επανάστασης και του οικονομικού φιλελευθερισμού με τον ιμπεριαλισμό): η</w:t>
      </w:r>
      <w:r w:rsidRPr="006E57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ανάγκη αναζήτησης νέων αγορών και πρώτων υλών όξυνε τους ανταγωνισμούς μεταξύ των μεγάλων δυνάμεων και αποτέλεσε τροφοδότη του </w:t>
      </w:r>
      <w:r w:rsidRPr="006E57AD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ιμπεριαλισμού</w:t>
      </w:r>
      <w:r w:rsidRPr="006E57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Δεν είναι ασφαλώς τυχαίο ότι </w:t>
      </w:r>
      <w:r w:rsidRPr="006E57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η βιομηχανική επανάσταση είχε ως επίκεντρο την Αγγλία, τη μεγαλύτερη αποικιακή δύναμη στον κόσμο.</w:t>
      </w:r>
    </w:p>
    <w:p w:rsidR="006E57AD" w:rsidRPr="006E57AD" w:rsidRDefault="006E57AD" w:rsidP="006E57AD">
      <w:pPr>
        <w:pStyle w:val="a5"/>
        <w:numPr>
          <w:ilvl w:val="0"/>
          <w:numId w:val="3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7956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 </w:t>
      </w:r>
      <w:r w:rsidRPr="0079567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Όξυνση του ανταγωνισμού χωρών των οποίων η οικονομική ανάπτυξη και η ισχύς των μητροπόλεων βρίσκονταν σε συνάρτηση με το μέγεθος και την έκταση των αποικιών</w:t>
      </w:r>
      <w:r w:rsidRPr="00AE69A7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6E57AD">
        <w:rPr>
          <w:rFonts w:ascii="Arial" w:hAnsi="Arial" w:cs="Arial"/>
          <w:color w:val="000000"/>
          <w:sz w:val="24"/>
          <w:szCs w:val="24"/>
          <w:shd w:val="clear" w:color="auto" w:fill="FFFFFF"/>
        </w:rPr>
        <w:t>η Αγγλία, η Γαλλία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6E57AD">
        <w:rPr>
          <w:rFonts w:ascii="Arial" w:hAnsi="Arial" w:cs="Arial"/>
          <w:color w:val="000000"/>
          <w:sz w:val="24"/>
          <w:szCs w:val="24"/>
          <w:shd w:val="clear" w:color="auto" w:fill="FFFFFF"/>
        </w:rPr>
        <w:t>η Ολλανδία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:rsidR="006E57AD" w:rsidRPr="006E57AD" w:rsidRDefault="006E57AD" w:rsidP="006E57AD">
      <w:pPr>
        <w:pStyle w:val="a5"/>
        <w:numPr>
          <w:ilvl w:val="0"/>
          <w:numId w:val="3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6E57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9567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Οι πολεμικές συγκρούσεις περιορισμένης ή και ευρύτερης κλίμακας, ως εκδήλωση αυτού του ανταγωνισμού</w:t>
      </w:r>
      <w:r w:rsidRPr="006E57AD">
        <w:rPr>
          <w:rFonts w:ascii="Arial" w:hAnsi="Arial" w:cs="Arial"/>
          <w:color w:val="000000"/>
          <w:sz w:val="24"/>
          <w:szCs w:val="24"/>
          <w:shd w:val="clear" w:color="auto" w:fill="FFFFFF"/>
        </w:rPr>
        <w:t>, βρίσκουν την πιο χαρακτηριστική έκφραση τους στην αντιπαράθεση Αγγλίας - Γαλλίας, αφού οι δύο αυτές χώρες πρωταγωνίστησαν σε όλους σχεδόν τους ευρωπαϊκούς πολέμους του 18ου αιώνα.</w:t>
      </w:r>
    </w:p>
    <w:p w:rsidR="006E57AD" w:rsidRPr="006E57AD" w:rsidRDefault="006E57AD" w:rsidP="006E57AD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032F9" w:rsidRPr="00577653" w:rsidRDefault="002032F9" w:rsidP="002032F9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sectPr w:rsidR="002032F9" w:rsidRPr="00577653" w:rsidSect="00DF2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AA2" w:rsidRDefault="007C0AA2" w:rsidP="00675830">
      <w:pPr>
        <w:spacing w:after="0" w:line="240" w:lineRule="auto"/>
      </w:pPr>
      <w:r>
        <w:separator/>
      </w:r>
    </w:p>
  </w:endnote>
  <w:endnote w:type="continuationSeparator" w:id="0">
    <w:p w:rsidR="007C0AA2" w:rsidRDefault="007C0AA2" w:rsidP="0067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30" w:rsidRDefault="0067583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30" w:rsidRDefault="00675830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ΜΕΣΑΙΩΝΙΚΟΥ ΚΑΙ ΝΕΟΤΕΡΟΥ ΚΟΣΜΟΥ Β΄ΛΥΚΕΙΟΥ: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675830">
        <w:rPr>
          <w:rFonts w:asciiTheme="majorHAnsi" w:hAnsiTheme="majorHAnsi"/>
          <w:noProof/>
        </w:rPr>
        <w:t>3</w:t>
      </w:r>
    </w:fldSimple>
  </w:p>
  <w:p w:rsidR="00675830" w:rsidRDefault="0067583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30" w:rsidRDefault="006758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AA2" w:rsidRDefault="007C0AA2" w:rsidP="00675830">
      <w:pPr>
        <w:spacing w:after="0" w:line="240" w:lineRule="auto"/>
      </w:pPr>
      <w:r>
        <w:separator/>
      </w:r>
    </w:p>
  </w:footnote>
  <w:footnote w:type="continuationSeparator" w:id="0">
    <w:p w:rsidR="007C0AA2" w:rsidRDefault="007C0AA2" w:rsidP="0067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30" w:rsidRDefault="0067583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30" w:rsidRDefault="0067583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30" w:rsidRDefault="006758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960"/>
    <w:multiLevelType w:val="hybridMultilevel"/>
    <w:tmpl w:val="3962CCA8"/>
    <w:lvl w:ilvl="0" w:tplc="1038BB0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26A0A"/>
    <w:multiLevelType w:val="hybridMultilevel"/>
    <w:tmpl w:val="44A6EB9C"/>
    <w:lvl w:ilvl="0" w:tplc="FD6495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0430"/>
    <w:multiLevelType w:val="hybridMultilevel"/>
    <w:tmpl w:val="DBE09930"/>
    <w:lvl w:ilvl="0" w:tplc="B49C4B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C90D9F"/>
    <w:multiLevelType w:val="hybridMultilevel"/>
    <w:tmpl w:val="A358E1B4"/>
    <w:lvl w:ilvl="0" w:tplc="4CCCA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85"/>
    <w:rsid w:val="002032F9"/>
    <w:rsid w:val="00577653"/>
    <w:rsid w:val="00675830"/>
    <w:rsid w:val="006E57AD"/>
    <w:rsid w:val="00795677"/>
    <w:rsid w:val="007C0AA2"/>
    <w:rsid w:val="00A32B85"/>
    <w:rsid w:val="00AE69A7"/>
    <w:rsid w:val="00D66EEC"/>
    <w:rsid w:val="00D87D65"/>
    <w:rsid w:val="00DF2C7D"/>
    <w:rsid w:val="00F95E9C"/>
    <w:rsid w:val="00FD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D4E8A"/>
    <w:rPr>
      <w:b/>
      <w:bCs/>
    </w:rPr>
  </w:style>
  <w:style w:type="paragraph" w:styleId="a5">
    <w:name w:val="List Paragraph"/>
    <w:basedOn w:val="a"/>
    <w:uiPriority w:val="34"/>
    <w:qFormat/>
    <w:rsid w:val="00FD4E8A"/>
    <w:pPr>
      <w:ind w:left="720"/>
      <w:contextualSpacing/>
    </w:pPr>
  </w:style>
  <w:style w:type="character" w:styleId="a6">
    <w:name w:val="Emphasis"/>
    <w:basedOn w:val="a0"/>
    <w:uiPriority w:val="20"/>
    <w:qFormat/>
    <w:rsid w:val="002032F9"/>
    <w:rPr>
      <w:i/>
      <w:iCs/>
    </w:rPr>
  </w:style>
  <w:style w:type="character" w:styleId="-">
    <w:name w:val="Hyperlink"/>
    <w:basedOn w:val="a0"/>
    <w:uiPriority w:val="99"/>
    <w:semiHidden/>
    <w:unhideWhenUsed/>
    <w:rsid w:val="0057765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77653"/>
    <w:rPr>
      <w:color w:val="800080" w:themeColor="followedHyperlink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675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semiHidden/>
    <w:rsid w:val="00675830"/>
  </w:style>
  <w:style w:type="paragraph" w:styleId="a8">
    <w:name w:val="footer"/>
    <w:basedOn w:val="a"/>
    <w:link w:val="Char0"/>
    <w:uiPriority w:val="99"/>
    <w:unhideWhenUsed/>
    <w:rsid w:val="00675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675830"/>
  </w:style>
  <w:style w:type="paragraph" w:styleId="a9">
    <w:name w:val="Balloon Text"/>
    <w:basedOn w:val="a"/>
    <w:link w:val="Char1"/>
    <w:uiPriority w:val="99"/>
    <w:semiHidden/>
    <w:unhideWhenUsed/>
    <w:rsid w:val="0067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675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2025-04-13T13:28:00Z</dcterms:created>
  <dcterms:modified xsi:type="dcterms:W3CDTF">2025-04-13T13:28:00Z</dcterms:modified>
</cp:coreProperties>
</file>