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4D" w:rsidRPr="006D6CEA" w:rsidRDefault="006D6CEA" w:rsidP="006D6CEA">
      <w:pPr>
        <w:spacing w:line="360" w:lineRule="auto"/>
        <w:jc w:val="both"/>
        <w:rPr>
          <w:rFonts w:ascii="Arial" w:hAnsi="Arial" w:cs="Arial"/>
          <w:b/>
        </w:rPr>
      </w:pPr>
      <w:r w:rsidRPr="006D6CEA">
        <w:rPr>
          <w:rFonts w:ascii="Arial" w:hAnsi="Arial" w:cs="Arial"/>
          <w:b/>
        </w:rPr>
        <w:t>ΑΣΚΗΣΕΙΣ ΕΞΑΡΤΗΜΕΝΟΙ ΥΠΟΘΕΤΙΚΟΙ ΛΟΓΟΙ (</w:t>
      </w:r>
      <w:r w:rsidRPr="006D6CEA">
        <w:rPr>
          <w:rFonts w:ascii="Arial" w:hAnsi="Arial" w:cs="Arial"/>
          <w:b/>
          <w:lang w:val="en-US"/>
        </w:rPr>
        <w:t>study</w:t>
      </w:r>
      <w:r w:rsidRPr="006D6CEA">
        <w:rPr>
          <w:rFonts w:ascii="Arial" w:hAnsi="Arial" w:cs="Arial"/>
          <w:b/>
        </w:rPr>
        <w:t>4</w:t>
      </w:r>
      <w:r w:rsidRPr="006D6CEA">
        <w:rPr>
          <w:rFonts w:ascii="Arial" w:hAnsi="Arial" w:cs="Arial"/>
          <w:b/>
          <w:lang w:val="en-US"/>
        </w:rPr>
        <w:t>exams</w:t>
      </w:r>
      <w:r w:rsidRPr="006D6CEA">
        <w:rPr>
          <w:rFonts w:ascii="Arial" w:hAnsi="Arial" w:cs="Arial"/>
          <w:b/>
        </w:rPr>
        <w:t>)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6D6CEA">
        <w:rPr>
          <w:rFonts w:ascii="Arial" w:hAnsi="Arial" w:cs="Arial"/>
          <w:b/>
        </w:rPr>
        <w:t xml:space="preserve">Εκφώνηση 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  <w:lang w:val="en-US"/>
        </w:rPr>
      </w:pPr>
      <w:r w:rsidRPr="006D6CEA">
        <w:rPr>
          <w:rFonts w:ascii="Arial" w:hAnsi="Arial" w:cs="Arial"/>
        </w:rPr>
        <w:t xml:space="preserve">Να αναγνωρίσετε τους εξαρτημένους υποθετικούς λόγους στα παρακάτω παραδείγματα. 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  <w:lang w:val="en-US"/>
        </w:rPr>
      </w:pPr>
      <w:r w:rsidRPr="006D6CEA">
        <w:rPr>
          <w:rFonts w:ascii="Arial" w:hAnsi="Arial" w:cs="Arial"/>
          <w:lang w:val="en-US"/>
        </w:rPr>
        <w:t xml:space="preserve">1. </w:t>
      </w:r>
      <w:proofErr w:type="spellStart"/>
      <w:r w:rsidRPr="006D6CEA">
        <w:rPr>
          <w:rFonts w:ascii="Arial" w:hAnsi="Arial" w:cs="Arial"/>
        </w:rPr>
        <w:t>Ἀξιῶ</w:t>
      </w:r>
      <w:proofErr w:type="spellEnd"/>
      <w:r w:rsidRPr="006D6CEA">
        <w:rPr>
          <w:rFonts w:ascii="Arial" w:hAnsi="Arial" w:cs="Arial"/>
          <w:lang w:val="en-US"/>
        </w:rPr>
        <w:t xml:space="preserve">, </w:t>
      </w:r>
      <w:proofErr w:type="spellStart"/>
      <w:r w:rsidRPr="006D6CEA">
        <w:rPr>
          <w:rFonts w:ascii="Arial" w:hAnsi="Arial" w:cs="Arial"/>
        </w:rPr>
        <w:t>ἐάν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τέ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r w:rsidRPr="006D6CEA">
        <w:rPr>
          <w:rFonts w:ascii="Arial" w:hAnsi="Arial" w:cs="Arial"/>
        </w:rPr>
        <w:t>τι</w:t>
      </w:r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ἀπορῶ</w:t>
      </w:r>
      <w:proofErr w:type="spellEnd"/>
      <w:r w:rsidRPr="006D6CEA">
        <w:rPr>
          <w:rFonts w:ascii="Arial" w:hAnsi="Arial" w:cs="Arial"/>
          <w:lang w:val="en-US"/>
        </w:rPr>
        <w:t xml:space="preserve">, </w:t>
      </w:r>
      <w:proofErr w:type="spellStart"/>
      <w:r w:rsidRPr="006D6CEA">
        <w:rPr>
          <w:rFonts w:ascii="Arial" w:hAnsi="Arial" w:cs="Arial"/>
        </w:rPr>
        <w:t>πρὸς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ὑμᾶς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ἰέναι</w:t>
      </w:r>
      <w:proofErr w:type="spellEnd"/>
      <w:r w:rsidRPr="006D6CEA">
        <w:rPr>
          <w:rFonts w:ascii="Arial" w:hAnsi="Arial" w:cs="Arial"/>
          <w:lang w:val="en-US"/>
        </w:rPr>
        <w:t xml:space="preserve">. 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  <w:lang w:val="en-US"/>
        </w:rPr>
      </w:pPr>
      <w:r w:rsidRPr="006D6CEA">
        <w:rPr>
          <w:rFonts w:ascii="Arial" w:hAnsi="Arial" w:cs="Arial"/>
          <w:lang w:val="en-US"/>
        </w:rPr>
        <w:t xml:space="preserve">2. </w:t>
      </w:r>
      <w:proofErr w:type="spellStart"/>
      <w:r w:rsidRPr="006D6CEA">
        <w:rPr>
          <w:rFonts w:ascii="Arial" w:hAnsi="Arial" w:cs="Arial"/>
        </w:rPr>
        <w:t>Ἀπαγγέλλετε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Ἀριαίῳ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ὅτι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εἰ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μὴ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ὑμεῖς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ἤλθετε</w:t>
      </w:r>
      <w:proofErr w:type="spellEnd"/>
      <w:r w:rsidRPr="006D6CEA">
        <w:rPr>
          <w:rFonts w:ascii="Arial" w:hAnsi="Arial" w:cs="Arial"/>
          <w:lang w:val="en-US"/>
        </w:rPr>
        <w:t xml:space="preserve">, </w:t>
      </w:r>
      <w:proofErr w:type="spellStart"/>
      <w:r w:rsidRPr="006D6CEA">
        <w:rPr>
          <w:rFonts w:ascii="Arial" w:hAnsi="Arial" w:cs="Arial"/>
        </w:rPr>
        <w:t>ἐπορευόμεθα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ἂν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ἐπὶ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r w:rsidRPr="006D6CEA">
        <w:rPr>
          <w:rFonts w:ascii="Arial" w:hAnsi="Arial" w:cs="Arial"/>
        </w:rPr>
        <w:t>βασιλέα</w:t>
      </w:r>
      <w:r w:rsidRPr="006D6CEA">
        <w:rPr>
          <w:rFonts w:ascii="Arial" w:hAnsi="Arial" w:cs="Arial"/>
          <w:lang w:val="en-US"/>
        </w:rPr>
        <w:t xml:space="preserve">. 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  <w:lang w:val="en-US"/>
        </w:rPr>
      </w:pPr>
      <w:r w:rsidRPr="006D6CEA">
        <w:rPr>
          <w:rFonts w:ascii="Arial" w:hAnsi="Arial" w:cs="Arial"/>
          <w:lang w:val="en-US"/>
        </w:rPr>
        <w:t xml:space="preserve">3. </w:t>
      </w:r>
      <w:proofErr w:type="spellStart"/>
      <w:r w:rsidRPr="006D6CEA">
        <w:rPr>
          <w:rFonts w:ascii="Arial" w:hAnsi="Arial" w:cs="Arial"/>
        </w:rPr>
        <w:t>Δῆλον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ὅτι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ἐπιβουλεύουσι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τοῖς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ἄλλοις</w:t>
      </w:r>
      <w:proofErr w:type="spellEnd"/>
      <w:r w:rsidRPr="006D6CEA">
        <w:rPr>
          <w:rFonts w:ascii="Arial" w:hAnsi="Arial" w:cs="Arial"/>
          <w:lang w:val="en-US"/>
        </w:rPr>
        <w:t xml:space="preserve">, </w:t>
      </w:r>
      <w:proofErr w:type="spellStart"/>
      <w:r w:rsidRPr="006D6CEA">
        <w:rPr>
          <w:rFonts w:ascii="Arial" w:hAnsi="Arial" w:cs="Arial"/>
        </w:rPr>
        <w:t>ὡς</w:t>
      </w:r>
      <w:proofErr w:type="spellEnd"/>
      <w:r w:rsidRPr="006D6CEA">
        <w:rPr>
          <w:rFonts w:ascii="Arial" w:hAnsi="Arial" w:cs="Arial"/>
          <w:lang w:val="en-US"/>
        </w:rPr>
        <w:t xml:space="preserve">, </w:t>
      </w:r>
      <w:proofErr w:type="spellStart"/>
      <w:r w:rsidRPr="006D6CEA">
        <w:rPr>
          <w:rFonts w:ascii="Arial" w:hAnsi="Arial" w:cs="Arial"/>
        </w:rPr>
        <w:t>ἢν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δύνωνται</w:t>
      </w:r>
      <w:proofErr w:type="spellEnd"/>
      <w:r w:rsidRPr="006D6CEA">
        <w:rPr>
          <w:rFonts w:ascii="Arial" w:hAnsi="Arial" w:cs="Arial"/>
          <w:lang w:val="en-US"/>
        </w:rPr>
        <w:t xml:space="preserve">, </w:t>
      </w:r>
      <w:proofErr w:type="spellStart"/>
      <w:r w:rsidRPr="006D6CEA">
        <w:rPr>
          <w:rFonts w:ascii="Arial" w:hAnsi="Arial" w:cs="Arial"/>
        </w:rPr>
        <w:t>ἀπολέσωσι</w:t>
      </w:r>
      <w:proofErr w:type="spellEnd"/>
      <w:r w:rsidRPr="006D6CEA">
        <w:rPr>
          <w:rFonts w:ascii="Arial" w:hAnsi="Arial" w:cs="Arial"/>
          <w:lang w:val="en-US"/>
        </w:rPr>
        <w:t xml:space="preserve">. 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  <w:lang w:val="en-US"/>
        </w:rPr>
      </w:pPr>
      <w:r w:rsidRPr="006D6CEA">
        <w:rPr>
          <w:rFonts w:ascii="Arial" w:hAnsi="Arial" w:cs="Arial"/>
        </w:rPr>
        <w:t xml:space="preserve">4. </w:t>
      </w:r>
      <w:proofErr w:type="spellStart"/>
      <w:r w:rsidRPr="006D6CEA">
        <w:rPr>
          <w:rFonts w:ascii="Arial" w:hAnsi="Arial" w:cs="Arial"/>
        </w:rPr>
        <w:t>Ἔγνωσαν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ὅτι</w:t>
      </w:r>
      <w:proofErr w:type="spellEnd"/>
      <w:r w:rsidRPr="006D6CEA">
        <w:rPr>
          <w:rFonts w:ascii="Arial" w:hAnsi="Arial" w:cs="Arial"/>
        </w:rPr>
        <w:t xml:space="preserve">, </w:t>
      </w:r>
      <w:proofErr w:type="spellStart"/>
      <w:r w:rsidRPr="006D6CEA">
        <w:rPr>
          <w:rFonts w:ascii="Arial" w:hAnsi="Arial" w:cs="Arial"/>
        </w:rPr>
        <w:t>εἰ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δώσοιεν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εὐθύνας</w:t>
      </w:r>
      <w:proofErr w:type="spellEnd"/>
      <w:r w:rsidRPr="006D6CEA">
        <w:rPr>
          <w:rFonts w:ascii="Arial" w:hAnsi="Arial" w:cs="Arial"/>
        </w:rPr>
        <w:t xml:space="preserve">, </w:t>
      </w:r>
      <w:proofErr w:type="spellStart"/>
      <w:r w:rsidRPr="006D6CEA">
        <w:rPr>
          <w:rFonts w:ascii="Arial" w:hAnsi="Arial" w:cs="Arial"/>
        </w:rPr>
        <w:t>κινδυνεύσοιεν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ἀπολέσθαι</w:t>
      </w:r>
      <w:proofErr w:type="spellEnd"/>
      <w:r w:rsidRPr="006D6CEA">
        <w:rPr>
          <w:rFonts w:ascii="Arial" w:hAnsi="Arial" w:cs="Arial"/>
        </w:rPr>
        <w:t xml:space="preserve">. 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  <w:lang w:val="en-US"/>
        </w:rPr>
      </w:pPr>
      <w:r w:rsidRPr="006D6CEA">
        <w:rPr>
          <w:rFonts w:ascii="Arial" w:hAnsi="Arial" w:cs="Arial"/>
          <w:lang w:val="en-US"/>
        </w:rPr>
        <w:t xml:space="preserve">5. </w:t>
      </w:r>
      <w:proofErr w:type="spellStart"/>
      <w:r w:rsidRPr="006D6CEA">
        <w:rPr>
          <w:rFonts w:ascii="Arial" w:hAnsi="Arial" w:cs="Arial"/>
        </w:rPr>
        <w:t>Δῆλόν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ἐστιν</w:t>
      </w:r>
      <w:proofErr w:type="spellEnd"/>
      <w:r w:rsidRPr="006D6CEA">
        <w:rPr>
          <w:rFonts w:ascii="Arial" w:hAnsi="Arial" w:cs="Arial"/>
          <w:lang w:val="en-US"/>
        </w:rPr>
        <w:t xml:space="preserve">, </w:t>
      </w:r>
      <w:proofErr w:type="spellStart"/>
      <w:r w:rsidRPr="006D6CEA">
        <w:rPr>
          <w:rFonts w:ascii="Arial" w:hAnsi="Arial" w:cs="Arial"/>
        </w:rPr>
        <w:t>ὅτι</w:t>
      </w:r>
      <w:proofErr w:type="spellEnd"/>
      <w:r w:rsidRPr="006D6CEA">
        <w:rPr>
          <w:rFonts w:ascii="Arial" w:hAnsi="Arial" w:cs="Arial"/>
          <w:lang w:val="en-US"/>
        </w:rPr>
        <w:t xml:space="preserve">, </w:t>
      </w:r>
      <w:proofErr w:type="spellStart"/>
      <w:r w:rsidRPr="006D6CEA">
        <w:rPr>
          <w:rFonts w:ascii="Arial" w:hAnsi="Arial" w:cs="Arial"/>
        </w:rPr>
        <w:t>εἰ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ἐξῆν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τοῖς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κρατίστοις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r w:rsidRPr="006D6CEA">
        <w:rPr>
          <w:rFonts w:ascii="Arial" w:hAnsi="Arial" w:cs="Arial"/>
        </w:rPr>
        <w:t>συνθεμένους</w:t>
      </w:r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ἐπὶ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τοὺς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χείρους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ἰέναι</w:t>
      </w:r>
      <w:proofErr w:type="spellEnd"/>
      <w:r w:rsidRPr="006D6CEA">
        <w:rPr>
          <w:rFonts w:ascii="Arial" w:hAnsi="Arial" w:cs="Arial"/>
          <w:lang w:val="en-US"/>
        </w:rPr>
        <w:t xml:space="preserve">, </w:t>
      </w:r>
      <w:proofErr w:type="spellStart"/>
      <w:r w:rsidRPr="006D6CEA">
        <w:rPr>
          <w:rFonts w:ascii="Arial" w:hAnsi="Arial" w:cs="Arial"/>
        </w:rPr>
        <w:t>πάντας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ἂν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τοὺς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ἀγῶνας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οὗτοι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ἐνίκων</w:t>
      </w:r>
      <w:proofErr w:type="spellEnd"/>
      <w:r w:rsidRPr="006D6CEA">
        <w:rPr>
          <w:rFonts w:ascii="Arial" w:hAnsi="Arial" w:cs="Arial"/>
          <w:lang w:val="en-US"/>
        </w:rPr>
        <w:t xml:space="preserve">. 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  <w:lang w:val="en-US"/>
        </w:rPr>
      </w:pPr>
      <w:r w:rsidRPr="006D6CEA">
        <w:rPr>
          <w:rFonts w:ascii="Arial" w:hAnsi="Arial" w:cs="Arial"/>
          <w:lang w:val="en-US"/>
        </w:rPr>
        <w:t xml:space="preserve">6. </w:t>
      </w:r>
      <w:proofErr w:type="spellStart"/>
      <w:r w:rsidRPr="006D6CEA">
        <w:rPr>
          <w:rFonts w:ascii="Arial" w:hAnsi="Arial" w:cs="Arial"/>
        </w:rPr>
        <w:t>Κῦρος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r w:rsidRPr="006D6CEA">
        <w:rPr>
          <w:rFonts w:ascii="Arial" w:hAnsi="Arial" w:cs="Arial"/>
        </w:rPr>
        <w:t>νομίζεται</w:t>
      </w:r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ὅτι</w:t>
      </w:r>
      <w:proofErr w:type="spellEnd"/>
      <w:r w:rsidRPr="006D6CEA">
        <w:rPr>
          <w:rFonts w:ascii="Arial" w:hAnsi="Arial" w:cs="Arial"/>
          <w:lang w:val="en-US"/>
        </w:rPr>
        <w:t xml:space="preserve">, </w:t>
      </w:r>
      <w:proofErr w:type="spellStart"/>
      <w:r w:rsidRPr="006D6CEA">
        <w:rPr>
          <w:rFonts w:ascii="Arial" w:hAnsi="Arial" w:cs="Arial"/>
        </w:rPr>
        <w:t>εἰ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μὴ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ἀπέθανεν</w:t>
      </w:r>
      <w:proofErr w:type="spellEnd"/>
      <w:r w:rsidRPr="006D6CEA">
        <w:rPr>
          <w:rFonts w:ascii="Arial" w:hAnsi="Arial" w:cs="Arial"/>
          <w:lang w:val="en-US"/>
        </w:rPr>
        <w:t xml:space="preserve">, </w:t>
      </w:r>
      <w:proofErr w:type="spellStart"/>
      <w:r w:rsidRPr="006D6CEA">
        <w:rPr>
          <w:rFonts w:ascii="Arial" w:hAnsi="Arial" w:cs="Arial"/>
        </w:rPr>
        <w:t>ἄριστος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ἂν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ἐγένετο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ἄρχων</w:t>
      </w:r>
      <w:proofErr w:type="spellEnd"/>
      <w:r w:rsidRPr="006D6CEA">
        <w:rPr>
          <w:rFonts w:ascii="Arial" w:hAnsi="Arial" w:cs="Arial"/>
          <w:lang w:val="en-US"/>
        </w:rPr>
        <w:t>.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6D6CEA">
        <w:rPr>
          <w:rFonts w:ascii="Arial" w:hAnsi="Arial" w:cs="Arial"/>
          <w:b/>
          <w:lang w:val="en-US"/>
        </w:rPr>
        <w:t xml:space="preserve"> </w:t>
      </w:r>
      <w:r w:rsidRPr="006D6CEA">
        <w:rPr>
          <w:rFonts w:ascii="Arial" w:hAnsi="Arial" w:cs="Arial"/>
          <w:b/>
        </w:rPr>
        <w:t>ΑΠΑΝΤΗΣΗ</w:t>
      </w:r>
      <w:r w:rsidRPr="006D6CEA">
        <w:rPr>
          <w:rFonts w:ascii="Arial" w:hAnsi="Arial" w:cs="Arial"/>
          <w:b/>
          <w:lang w:val="en-US"/>
        </w:rPr>
        <w:t xml:space="preserve"> 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</w:rPr>
      </w:pPr>
      <w:proofErr w:type="gramStart"/>
      <w:r w:rsidRPr="006D6CEA">
        <w:rPr>
          <w:rFonts w:ascii="Arial" w:hAnsi="Arial" w:cs="Arial"/>
          <w:lang w:val="en-US"/>
        </w:rPr>
        <w:t>1 «</w:t>
      </w:r>
      <w:proofErr w:type="spellStart"/>
      <w:r w:rsidRPr="006D6CEA">
        <w:rPr>
          <w:rFonts w:ascii="Arial" w:hAnsi="Arial" w:cs="Arial"/>
        </w:rPr>
        <w:t>Ἀξιῶ</w:t>
      </w:r>
      <w:proofErr w:type="spellEnd"/>
      <w:r w:rsidRPr="006D6CEA">
        <w:rPr>
          <w:rFonts w:ascii="Arial" w:hAnsi="Arial" w:cs="Arial"/>
          <w:lang w:val="en-US"/>
        </w:rPr>
        <w:t xml:space="preserve">, </w:t>
      </w:r>
      <w:proofErr w:type="spellStart"/>
      <w:r w:rsidRPr="006D6CEA">
        <w:rPr>
          <w:rFonts w:ascii="Arial" w:hAnsi="Arial" w:cs="Arial"/>
        </w:rPr>
        <w:t>ἐάν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τέ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r w:rsidRPr="006D6CEA">
        <w:rPr>
          <w:rFonts w:ascii="Arial" w:hAnsi="Arial" w:cs="Arial"/>
        </w:rPr>
        <w:t>τι</w:t>
      </w:r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ἀπορῶ</w:t>
      </w:r>
      <w:proofErr w:type="spellEnd"/>
      <w:r w:rsidRPr="006D6CEA">
        <w:rPr>
          <w:rFonts w:ascii="Arial" w:hAnsi="Arial" w:cs="Arial"/>
          <w:lang w:val="en-US"/>
        </w:rPr>
        <w:t xml:space="preserve">, </w:t>
      </w:r>
      <w:proofErr w:type="spellStart"/>
      <w:r w:rsidRPr="006D6CEA">
        <w:rPr>
          <w:rFonts w:ascii="Arial" w:hAnsi="Arial" w:cs="Arial"/>
        </w:rPr>
        <w:t>πρὸς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ὑμᾶς</w:t>
      </w:r>
      <w:proofErr w:type="spellEnd"/>
      <w:r w:rsidRPr="006D6CEA">
        <w:rPr>
          <w:rFonts w:ascii="Arial" w:hAnsi="Arial" w:cs="Arial"/>
          <w:lang w:val="en-US"/>
        </w:rPr>
        <w:t xml:space="preserve"> </w:t>
      </w:r>
      <w:proofErr w:type="spellStart"/>
      <w:r w:rsidRPr="006D6CEA">
        <w:rPr>
          <w:rFonts w:ascii="Arial" w:hAnsi="Arial" w:cs="Arial"/>
        </w:rPr>
        <w:t>ἰέναι</w:t>
      </w:r>
      <w:proofErr w:type="spellEnd"/>
      <w:r w:rsidRPr="006D6CEA">
        <w:rPr>
          <w:rFonts w:ascii="Arial" w:hAnsi="Arial" w:cs="Arial"/>
          <w:lang w:val="en-US"/>
        </w:rPr>
        <w:t>».</w:t>
      </w:r>
      <w:proofErr w:type="gramEnd"/>
      <w:r w:rsidRPr="006D6CEA">
        <w:rPr>
          <w:rFonts w:ascii="Arial" w:hAnsi="Arial" w:cs="Arial"/>
          <w:lang w:val="en-US"/>
        </w:rPr>
        <w:t xml:space="preserve"> 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</w:rPr>
      </w:pPr>
      <w:r w:rsidRPr="006D6CEA">
        <w:rPr>
          <w:rFonts w:ascii="Arial" w:hAnsi="Arial" w:cs="Arial"/>
        </w:rPr>
        <w:t>(</w:t>
      </w:r>
      <w:proofErr w:type="spellStart"/>
      <w:r w:rsidRPr="006D6CEA">
        <w:rPr>
          <w:rFonts w:ascii="Arial" w:hAnsi="Arial" w:cs="Arial"/>
        </w:rPr>
        <w:t>μτφρ</w:t>
      </w:r>
      <w:proofErr w:type="spellEnd"/>
      <w:r w:rsidRPr="006D6CEA">
        <w:rPr>
          <w:rFonts w:ascii="Arial" w:hAnsi="Arial" w:cs="Arial"/>
        </w:rPr>
        <w:t>. Θεωρώ σωστό, αν βρεθώ σε αδιέξοδο, να έρθω σε σας)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</w:rPr>
      </w:pPr>
      <w:r w:rsidRPr="006D6CEA">
        <w:rPr>
          <w:rFonts w:ascii="Arial" w:hAnsi="Arial" w:cs="Arial"/>
        </w:rPr>
        <w:t xml:space="preserve"> Εξαρτημένος Υποθετικός λόγος. Ρήμα εξάρτησης: «</w:t>
      </w:r>
      <w:proofErr w:type="spellStart"/>
      <w:r w:rsidRPr="006D6CEA">
        <w:rPr>
          <w:rFonts w:ascii="Arial" w:hAnsi="Arial" w:cs="Arial"/>
        </w:rPr>
        <w:t>ἀξιῶ</w:t>
      </w:r>
      <w:proofErr w:type="spellEnd"/>
      <w:r w:rsidRPr="006D6CEA">
        <w:rPr>
          <w:rFonts w:ascii="Arial" w:hAnsi="Arial" w:cs="Arial"/>
        </w:rPr>
        <w:t>» Υπόθεση: «</w:t>
      </w:r>
      <w:proofErr w:type="spellStart"/>
      <w:r w:rsidRPr="006D6CEA">
        <w:rPr>
          <w:rFonts w:ascii="Arial" w:hAnsi="Arial" w:cs="Arial"/>
        </w:rPr>
        <w:t>ἐάν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τέ</w:t>
      </w:r>
      <w:proofErr w:type="spellEnd"/>
      <w:r w:rsidRPr="006D6CEA">
        <w:rPr>
          <w:rFonts w:ascii="Arial" w:hAnsi="Arial" w:cs="Arial"/>
        </w:rPr>
        <w:t xml:space="preserve"> τι </w:t>
      </w:r>
      <w:proofErr w:type="spellStart"/>
      <w:r w:rsidRPr="006D6CEA">
        <w:rPr>
          <w:rFonts w:ascii="Arial" w:hAnsi="Arial" w:cs="Arial"/>
        </w:rPr>
        <w:t>ἀπορῶ</w:t>
      </w:r>
      <w:proofErr w:type="spellEnd"/>
      <w:r w:rsidRPr="006D6CEA">
        <w:rPr>
          <w:rFonts w:ascii="Arial" w:hAnsi="Arial" w:cs="Arial"/>
        </w:rPr>
        <w:t xml:space="preserve"> » Απόδοση: «</w:t>
      </w:r>
      <w:proofErr w:type="spellStart"/>
      <w:r w:rsidRPr="006D6CEA">
        <w:rPr>
          <w:rFonts w:ascii="Arial" w:hAnsi="Arial" w:cs="Arial"/>
        </w:rPr>
        <w:t>ἰέναι</w:t>
      </w:r>
      <w:proofErr w:type="spellEnd"/>
      <w:r w:rsidRPr="006D6CEA">
        <w:rPr>
          <w:rFonts w:ascii="Arial" w:hAnsi="Arial" w:cs="Arial"/>
        </w:rPr>
        <w:t xml:space="preserve">», τελικό απαρέμφατο 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</w:rPr>
      </w:pPr>
      <w:r w:rsidRPr="006D6CEA">
        <w:rPr>
          <w:rFonts w:ascii="Arial" w:hAnsi="Arial" w:cs="Arial"/>
        </w:rPr>
        <w:t>Στον ευθύ λόγο μετατρέπεται ως εξής: Υπόθεση: «</w:t>
      </w:r>
      <w:proofErr w:type="spellStart"/>
      <w:r w:rsidRPr="006D6CEA">
        <w:rPr>
          <w:rFonts w:ascii="Arial" w:hAnsi="Arial" w:cs="Arial"/>
        </w:rPr>
        <w:t>ἐάν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τέ</w:t>
      </w:r>
      <w:proofErr w:type="spellEnd"/>
      <w:r w:rsidRPr="006D6CEA">
        <w:rPr>
          <w:rFonts w:ascii="Arial" w:hAnsi="Arial" w:cs="Arial"/>
        </w:rPr>
        <w:t xml:space="preserve"> τι </w:t>
      </w:r>
      <w:proofErr w:type="spellStart"/>
      <w:r w:rsidRPr="006D6CEA">
        <w:rPr>
          <w:rFonts w:ascii="Arial" w:hAnsi="Arial" w:cs="Arial"/>
        </w:rPr>
        <w:t>ἀπορῶ</w:t>
      </w:r>
      <w:proofErr w:type="spellEnd"/>
      <w:r w:rsidRPr="006D6CEA">
        <w:rPr>
          <w:rFonts w:ascii="Arial" w:hAnsi="Arial" w:cs="Arial"/>
        </w:rPr>
        <w:t>» Απόδοση: «</w:t>
      </w:r>
      <w:proofErr w:type="spellStart"/>
      <w:r w:rsidRPr="006D6CEA">
        <w:rPr>
          <w:rFonts w:ascii="Arial" w:hAnsi="Arial" w:cs="Arial"/>
        </w:rPr>
        <w:t>ἴω</w:t>
      </w:r>
      <w:proofErr w:type="spellEnd"/>
      <w:r w:rsidRPr="006D6CEA">
        <w:rPr>
          <w:rFonts w:ascii="Arial" w:hAnsi="Arial" w:cs="Arial"/>
        </w:rPr>
        <w:t xml:space="preserve"> / </w:t>
      </w:r>
      <w:proofErr w:type="spellStart"/>
      <w:r w:rsidRPr="006D6CEA">
        <w:rPr>
          <w:rFonts w:ascii="Arial" w:hAnsi="Arial" w:cs="Arial"/>
        </w:rPr>
        <w:t>ἴοιμι</w:t>
      </w:r>
      <w:proofErr w:type="spellEnd"/>
      <w:r w:rsidRPr="006D6CEA">
        <w:rPr>
          <w:rFonts w:ascii="Arial" w:hAnsi="Arial" w:cs="Arial"/>
        </w:rPr>
        <w:t xml:space="preserve"> / </w:t>
      </w:r>
      <w:proofErr w:type="spellStart"/>
      <w:r w:rsidRPr="006D6CEA">
        <w:rPr>
          <w:rFonts w:ascii="Arial" w:hAnsi="Arial" w:cs="Arial"/>
        </w:rPr>
        <w:t>ἰοίην</w:t>
      </w:r>
      <w:proofErr w:type="spellEnd"/>
      <w:r w:rsidRPr="006D6CEA">
        <w:rPr>
          <w:rFonts w:ascii="Arial" w:hAnsi="Arial" w:cs="Arial"/>
        </w:rPr>
        <w:t>» 3ο είδος – Το προσδοκώμενο.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</w:rPr>
      </w:pPr>
      <w:r w:rsidRPr="006D6CEA">
        <w:rPr>
          <w:rFonts w:ascii="Arial" w:hAnsi="Arial" w:cs="Arial"/>
        </w:rPr>
        <w:t xml:space="preserve"> 2. «</w:t>
      </w:r>
      <w:proofErr w:type="spellStart"/>
      <w:r w:rsidRPr="006D6CEA">
        <w:rPr>
          <w:rFonts w:ascii="Arial" w:hAnsi="Arial" w:cs="Arial"/>
        </w:rPr>
        <w:t>Ἀπαγγέλλετε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Ἀριαίῳ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ὅτι</w:t>
      </w:r>
      <w:proofErr w:type="spellEnd"/>
      <w:r w:rsidRPr="006D6CEA">
        <w:rPr>
          <w:rFonts w:ascii="Arial" w:hAnsi="Arial" w:cs="Arial"/>
        </w:rPr>
        <w:t xml:space="preserve">, </w:t>
      </w:r>
      <w:proofErr w:type="spellStart"/>
      <w:r w:rsidRPr="006D6CEA">
        <w:rPr>
          <w:rFonts w:ascii="Arial" w:hAnsi="Arial" w:cs="Arial"/>
        </w:rPr>
        <w:t>εἰ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μὴ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ὑμεῖς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ἤλθετε</w:t>
      </w:r>
      <w:proofErr w:type="spellEnd"/>
      <w:r w:rsidRPr="006D6CEA">
        <w:rPr>
          <w:rFonts w:ascii="Arial" w:hAnsi="Arial" w:cs="Arial"/>
        </w:rPr>
        <w:t xml:space="preserve">, </w:t>
      </w:r>
      <w:proofErr w:type="spellStart"/>
      <w:r w:rsidRPr="006D6CEA">
        <w:rPr>
          <w:rFonts w:ascii="Arial" w:hAnsi="Arial" w:cs="Arial"/>
        </w:rPr>
        <w:t>ἐπορευόμεθα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ἂν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ἐπὶ</w:t>
      </w:r>
      <w:proofErr w:type="spellEnd"/>
      <w:r w:rsidRPr="006D6CEA">
        <w:rPr>
          <w:rFonts w:ascii="Arial" w:hAnsi="Arial" w:cs="Arial"/>
        </w:rPr>
        <w:t xml:space="preserve"> βασιλέα.» (</w:t>
      </w:r>
      <w:proofErr w:type="spellStart"/>
      <w:r w:rsidRPr="006D6CEA">
        <w:rPr>
          <w:rFonts w:ascii="Arial" w:hAnsi="Arial" w:cs="Arial"/>
        </w:rPr>
        <w:t>μτφρ</w:t>
      </w:r>
      <w:proofErr w:type="spellEnd"/>
      <w:r w:rsidRPr="006D6CEA">
        <w:rPr>
          <w:rFonts w:ascii="Arial" w:hAnsi="Arial" w:cs="Arial"/>
        </w:rPr>
        <w:t xml:space="preserve">. Αναγγείλτε στον Αριαίο ότι, αν εσείς δεν ερχόσασταν, θα βαδίζαμε ενάντια στον βασιλιά.) 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</w:rPr>
      </w:pPr>
      <w:r w:rsidRPr="006D6CEA">
        <w:rPr>
          <w:rFonts w:ascii="Arial" w:hAnsi="Arial" w:cs="Arial"/>
        </w:rPr>
        <w:t>Εξαρτημένος Υποθετικός λόγος Ρήμα εξάρτησης «</w:t>
      </w:r>
      <w:proofErr w:type="spellStart"/>
      <w:r w:rsidRPr="006D6CEA">
        <w:rPr>
          <w:rFonts w:ascii="Arial" w:hAnsi="Arial" w:cs="Arial"/>
        </w:rPr>
        <w:t>Ἀπαγγέλλετε</w:t>
      </w:r>
      <w:proofErr w:type="spellEnd"/>
      <w:r w:rsidRPr="006D6CEA">
        <w:rPr>
          <w:rFonts w:ascii="Arial" w:hAnsi="Arial" w:cs="Arial"/>
        </w:rPr>
        <w:t>» Υπόθεση: «</w:t>
      </w:r>
      <w:proofErr w:type="spellStart"/>
      <w:r w:rsidRPr="006D6CEA">
        <w:rPr>
          <w:rFonts w:ascii="Arial" w:hAnsi="Arial" w:cs="Arial"/>
        </w:rPr>
        <w:t>εἰ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μὴ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ὑμεῖς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ἤλθετε</w:t>
      </w:r>
      <w:proofErr w:type="spellEnd"/>
      <w:r w:rsidRPr="006D6CEA">
        <w:rPr>
          <w:rFonts w:ascii="Arial" w:hAnsi="Arial" w:cs="Arial"/>
        </w:rPr>
        <w:t>» Απόδοση: «</w:t>
      </w:r>
      <w:proofErr w:type="spellStart"/>
      <w:r w:rsidRPr="006D6CEA">
        <w:rPr>
          <w:rFonts w:ascii="Arial" w:hAnsi="Arial" w:cs="Arial"/>
        </w:rPr>
        <w:t>ὅτι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ἐπορευόμεθα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ἂν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ἐπὶ</w:t>
      </w:r>
      <w:proofErr w:type="spellEnd"/>
      <w:r w:rsidRPr="006D6CEA">
        <w:rPr>
          <w:rFonts w:ascii="Arial" w:hAnsi="Arial" w:cs="Arial"/>
        </w:rPr>
        <w:t xml:space="preserve"> βασιλέα», ειδική πρόταση.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</w:rPr>
      </w:pPr>
      <w:r w:rsidRPr="006D6CEA">
        <w:rPr>
          <w:rFonts w:ascii="Arial" w:hAnsi="Arial" w:cs="Arial"/>
        </w:rPr>
        <w:t xml:space="preserve"> Στον ευθύ λόγο μετατρέπεται ως εξής: Υπόθεση: «</w:t>
      </w:r>
      <w:proofErr w:type="spellStart"/>
      <w:r w:rsidRPr="006D6CEA">
        <w:rPr>
          <w:rFonts w:ascii="Arial" w:hAnsi="Arial" w:cs="Arial"/>
        </w:rPr>
        <w:t>εἰ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μὴ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ὑμεῖς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ἤλθετε</w:t>
      </w:r>
      <w:proofErr w:type="spellEnd"/>
      <w:r w:rsidRPr="006D6CEA">
        <w:rPr>
          <w:rFonts w:ascii="Arial" w:hAnsi="Arial" w:cs="Arial"/>
        </w:rPr>
        <w:t>» Απόδοση: «</w:t>
      </w:r>
      <w:proofErr w:type="spellStart"/>
      <w:r w:rsidRPr="006D6CEA">
        <w:rPr>
          <w:rFonts w:ascii="Arial" w:hAnsi="Arial" w:cs="Arial"/>
        </w:rPr>
        <w:t>ἐπορευόμεθα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ἂν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ἐπὶ</w:t>
      </w:r>
      <w:proofErr w:type="spellEnd"/>
      <w:r w:rsidRPr="006D6CEA">
        <w:rPr>
          <w:rFonts w:ascii="Arial" w:hAnsi="Arial" w:cs="Arial"/>
        </w:rPr>
        <w:t xml:space="preserve"> βασιλέα.» 2ο είδος – Το μη πραγματικό 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</w:rPr>
      </w:pPr>
      <w:r w:rsidRPr="006D6CEA">
        <w:rPr>
          <w:rFonts w:ascii="Arial" w:hAnsi="Arial" w:cs="Arial"/>
        </w:rPr>
        <w:lastRenderedPageBreak/>
        <w:t>3. «</w:t>
      </w:r>
      <w:proofErr w:type="spellStart"/>
      <w:r w:rsidRPr="006D6CEA">
        <w:rPr>
          <w:rFonts w:ascii="Arial" w:hAnsi="Arial" w:cs="Arial"/>
        </w:rPr>
        <w:t>Δῆλον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ὅτι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ἐπιβουλεύουσι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τοῖς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ἄλλοις</w:t>
      </w:r>
      <w:proofErr w:type="spellEnd"/>
      <w:r w:rsidRPr="006D6CEA">
        <w:rPr>
          <w:rFonts w:ascii="Arial" w:hAnsi="Arial" w:cs="Arial"/>
        </w:rPr>
        <w:t xml:space="preserve">, </w:t>
      </w:r>
      <w:proofErr w:type="spellStart"/>
      <w:r w:rsidRPr="006D6CEA">
        <w:rPr>
          <w:rFonts w:ascii="Arial" w:hAnsi="Arial" w:cs="Arial"/>
        </w:rPr>
        <w:t>ὡς</w:t>
      </w:r>
      <w:proofErr w:type="spellEnd"/>
      <w:r w:rsidRPr="006D6CEA">
        <w:rPr>
          <w:rFonts w:ascii="Arial" w:hAnsi="Arial" w:cs="Arial"/>
        </w:rPr>
        <w:t xml:space="preserve">, </w:t>
      </w:r>
      <w:proofErr w:type="spellStart"/>
      <w:r w:rsidRPr="006D6CEA">
        <w:rPr>
          <w:rFonts w:ascii="Arial" w:hAnsi="Arial" w:cs="Arial"/>
        </w:rPr>
        <w:t>ἢν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δύνωνται</w:t>
      </w:r>
      <w:proofErr w:type="spellEnd"/>
      <w:r w:rsidRPr="006D6CEA">
        <w:rPr>
          <w:rFonts w:ascii="Arial" w:hAnsi="Arial" w:cs="Arial"/>
        </w:rPr>
        <w:t xml:space="preserve">, </w:t>
      </w:r>
      <w:proofErr w:type="spellStart"/>
      <w:r w:rsidRPr="006D6CEA">
        <w:rPr>
          <w:rFonts w:ascii="Arial" w:hAnsi="Arial" w:cs="Arial"/>
        </w:rPr>
        <w:t>ἀπολέσωσι</w:t>
      </w:r>
      <w:proofErr w:type="spellEnd"/>
      <w:r w:rsidRPr="006D6CEA">
        <w:rPr>
          <w:rFonts w:ascii="Arial" w:hAnsi="Arial" w:cs="Arial"/>
        </w:rPr>
        <w:t>.» (</w:t>
      </w:r>
      <w:proofErr w:type="spellStart"/>
      <w:r w:rsidRPr="006D6CEA">
        <w:rPr>
          <w:rFonts w:ascii="Arial" w:hAnsi="Arial" w:cs="Arial"/>
        </w:rPr>
        <w:t>μτφρ</w:t>
      </w:r>
      <w:proofErr w:type="spellEnd"/>
      <w:r w:rsidRPr="006D6CEA">
        <w:rPr>
          <w:rFonts w:ascii="Arial" w:hAnsi="Arial" w:cs="Arial"/>
        </w:rPr>
        <w:t xml:space="preserve">. Είναι φανερό ότι συνωμοτούν ενάντια στους άλλους, πώς, αν μπορούν, να (τους) καταστρέψουν.) 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</w:rPr>
      </w:pPr>
      <w:r w:rsidRPr="006D6CEA">
        <w:rPr>
          <w:rFonts w:ascii="Arial" w:hAnsi="Arial" w:cs="Arial"/>
        </w:rPr>
        <w:t>Εξαρτημένος Υποθετικός λόγος Ρήμα εξάρτησης «</w:t>
      </w:r>
      <w:proofErr w:type="spellStart"/>
      <w:r w:rsidRPr="006D6CEA">
        <w:rPr>
          <w:rFonts w:ascii="Arial" w:hAnsi="Arial" w:cs="Arial"/>
        </w:rPr>
        <w:t>Δῆλον</w:t>
      </w:r>
      <w:proofErr w:type="spellEnd"/>
      <w:r w:rsidRPr="006D6CEA">
        <w:rPr>
          <w:rFonts w:ascii="Arial" w:hAnsi="Arial" w:cs="Arial"/>
        </w:rPr>
        <w:t xml:space="preserve"> (</w:t>
      </w:r>
      <w:proofErr w:type="spellStart"/>
      <w:r w:rsidRPr="006D6CEA">
        <w:rPr>
          <w:rFonts w:ascii="Arial" w:hAnsi="Arial" w:cs="Arial"/>
        </w:rPr>
        <w:t>ἐστι</w:t>
      </w:r>
      <w:proofErr w:type="spellEnd"/>
      <w:r w:rsidRPr="006D6CEA">
        <w:rPr>
          <w:rFonts w:ascii="Arial" w:hAnsi="Arial" w:cs="Arial"/>
        </w:rPr>
        <w:t>)» Υπόθεση: «</w:t>
      </w:r>
      <w:proofErr w:type="spellStart"/>
      <w:r w:rsidRPr="006D6CEA">
        <w:rPr>
          <w:rFonts w:ascii="Arial" w:hAnsi="Arial" w:cs="Arial"/>
        </w:rPr>
        <w:t>ἢν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δύνωνται</w:t>
      </w:r>
      <w:proofErr w:type="spellEnd"/>
      <w:r w:rsidRPr="006D6CEA">
        <w:rPr>
          <w:rFonts w:ascii="Arial" w:hAnsi="Arial" w:cs="Arial"/>
        </w:rPr>
        <w:t>» Απόδοση: «</w:t>
      </w:r>
      <w:proofErr w:type="spellStart"/>
      <w:r w:rsidRPr="006D6CEA">
        <w:rPr>
          <w:rFonts w:ascii="Arial" w:hAnsi="Arial" w:cs="Arial"/>
        </w:rPr>
        <w:t>ὡς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ἀπολέσωσι</w:t>
      </w:r>
      <w:proofErr w:type="spellEnd"/>
      <w:r w:rsidRPr="006D6CEA">
        <w:rPr>
          <w:rFonts w:ascii="Arial" w:hAnsi="Arial" w:cs="Arial"/>
        </w:rPr>
        <w:t>», πλάγια ερωτηματική πρόταση.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</w:rPr>
      </w:pPr>
      <w:r w:rsidRPr="006D6CEA">
        <w:rPr>
          <w:rFonts w:ascii="Arial" w:hAnsi="Arial" w:cs="Arial"/>
        </w:rPr>
        <w:t xml:space="preserve"> Στον ευθύ λόγο μετατρέπεται ως εξής: Υπόθεση: «</w:t>
      </w:r>
      <w:proofErr w:type="spellStart"/>
      <w:r w:rsidRPr="006D6CEA">
        <w:rPr>
          <w:rFonts w:ascii="Arial" w:hAnsi="Arial" w:cs="Arial"/>
        </w:rPr>
        <w:t>ἢν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δυνώμεθα</w:t>
      </w:r>
      <w:proofErr w:type="spellEnd"/>
      <w:r w:rsidRPr="006D6CEA">
        <w:rPr>
          <w:rFonts w:ascii="Arial" w:hAnsi="Arial" w:cs="Arial"/>
        </w:rPr>
        <w:t>» Απόδοση: «</w:t>
      </w:r>
      <w:proofErr w:type="spellStart"/>
      <w:r w:rsidRPr="006D6CEA">
        <w:rPr>
          <w:rFonts w:ascii="Arial" w:hAnsi="Arial" w:cs="Arial"/>
        </w:rPr>
        <w:t>ἀπολέσωμεν</w:t>
      </w:r>
      <w:proofErr w:type="spellEnd"/>
      <w:r w:rsidRPr="006D6CEA">
        <w:rPr>
          <w:rFonts w:ascii="Arial" w:hAnsi="Arial" w:cs="Arial"/>
        </w:rPr>
        <w:t xml:space="preserve">» 3ο είδος – Το προσδοκώμενο 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</w:rPr>
      </w:pPr>
      <w:r w:rsidRPr="006D6CEA">
        <w:rPr>
          <w:rFonts w:ascii="Arial" w:hAnsi="Arial" w:cs="Arial"/>
        </w:rPr>
        <w:t>4. «</w:t>
      </w:r>
      <w:proofErr w:type="spellStart"/>
      <w:r w:rsidRPr="006D6CEA">
        <w:rPr>
          <w:rFonts w:ascii="Arial" w:hAnsi="Arial" w:cs="Arial"/>
        </w:rPr>
        <w:t>Ἔγνωσαν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ὅτι</w:t>
      </w:r>
      <w:proofErr w:type="spellEnd"/>
      <w:r w:rsidRPr="006D6CEA">
        <w:rPr>
          <w:rFonts w:ascii="Arial" w:hAnsi="Arial" w:cs="Arial"/>
        </w:rPr>
        <w:t xml:space="preserve">, </w:t>
      </w:r>
      <w:proofErr w:type="spellStart"/>
      <w:r w:rsidRPr="006D6CEA">
        <w:rPr>
          <w:rFonts w:ascii="Arial" w:hAnsi="Arial" w:cs="Arial"/>
        </w:rPr>
        <w:t>εἰ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δώσοιεν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εὐθύνας</w:t>
      </w:r>
      <w:proofErr w:type="spellEnd"/>
      <w:r w:rsidRPr="006D6CEA">
        <w:rPr>
          <w:rFonts w:ascii="Arial" w:hAnsi="Arial" w:cs="Arial"/>
        </w:rPr>
        <w:t xml:space="preserve">, </w:t>
      </w:r>
      <w:proofErr w:type="spellStart"/>
      <w:r w:rsidRPr="006D6CEA">
        <w:rPr>
          <w:rFonts w:ascii="Arial" w:hAnsi="Arial" w:cs="Arial"/>
        </w:rPr>
        <w:t>κινδυνεύσοιεν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ἀπολέσθαι</w:t>
      </w:r>
      <w:proofErr w:type="spellEnd"/>
      <w:r w:rsidRPr="006D6CEA">
        <w:rPr>
          <w:rFonts w:ascii="Arial" w:hAnsi="Arial" w:cs="Arial"/>
        </w:rPr>
        <w:t>.» (</w:t>
      </w:r>
      <w:proofErr w:type="spellStart"/>
      <w:r w:rsidRPr="006D6CEA">
        <w:rPr>
          <w:rFonts w:ascii="Arial" w:hAnsi="Arial" w:cs="Arial"/>
        </w:rPr>
        <w:t>μτφρ</w:t>
      </w:r>
      <w:proofErr w:type="spellEnd"/>
      <w:r w:rsidRPr="006D6CEA">
        <w:rPr>
          <w:rFonts w:ascii="Arial" w:hAnsi="Arial" w:cs="Arial"/>
        </w:rPr>
        <w:t>. Κατάλαβαν ότι, αν λογοδοτήσουν, θα κινδυνεύσουν να χαθούν.)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</w:rPr>
      </w:pPr>
      <w:r w:rsidRPr="006D6CEA">
        <w:rPr>
          <w:rFonts w:ascii="Arial" w:hAnsi="Arial" w:cs="Arial"/>
        </w:rPr>
        <w:t xml:space="preserve"> Εξαρτημένος Υποθετικός λόγος Ρήμα εξάρτησης: «</w:t>
      </w:r>
      <w:proofErr w:type="spellStart"/>
      <w:r w:rsidRPr="006D6CEA">
        <w:rPr>
          <w:rFonts w:ascii="Arial" w:hAnsi="Arial" w:cs="Arial"/>
        </w:rPr>
        <w:t>Ἔγνωσαν</w:t>
      </w:r>
      <w:proofErr w:type="spellEnd"/>
      <w:r w:rsidRPr="006D6CEA">
        <w:rPr>
          <w:rFonts w:ascii="Arial" w:hAnsi="Arial" w:cs="Arial"/>
        </w:rPr>
        <w:t>» Υπόθεση: «</w:t>
      </w:r>
      <w:proofErr w:type="spellStart"/>
      <w:r w:rsidRPr="006D6CEA">
        <w:rPr>
          <w:rFonts w:ascii="Arial" w:hAnsi="Arial" w:cs="Arial"/>
        </w:rPr>
        <w:t>εἰ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δώσοιεν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εὐθύνας</w:t>
      </w:r>
      <w:proofErr w:type="spellEnd"/>
      <w:r w:rsidRPr="006D6CEA">
        <w:rPr>
          <w:rFonts w:ascii="Arial" w:hAnsi="Arial" w:cs="Arial"/>
        </w:rPr>
        <w:t>» Απόδοση: «</w:t>
      </w:r>
      <w:proofErr w:type="spellStart"/>
      <w:r w:rsidRPr="006D6CEA">
        <w:rPr>
          <w:rFonts w:ascii="Arial" w:hAnsi="Arial" w:cs="Arial"/>
        </w:rPr>
        <w:t>ὅτι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κινδυνεύσοιεν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ἀπολέσθαι</w:t>
      </w:r>
      <w:proofErr w:type="spellEnd"/>
      <w:r w:rsidRPr="006D6CEA">
        <w:rPr>
          <w:rFonts w:ascii="Arial" w:hAnsi="Arial" w:cs="Arial"/>
        </w:rPr>
        <w:t>», ειδική πρόταση .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</w:rPr>
      </w:pPr>
      <w:r w:rsidRPr="006D6CEA">
        <w:rPr>
          <w:rFonts w:ascii="Arial" w:hAnsi="Arial" w:cs="Arial"/>
        </w:rPr>
        <w:t>Στον ευθύ λόγο μετατρέπεται ως εξής: Υπόθεση: «</w:t>
      </w:r>
      <w:proofErr w:type="spellStart"/>
      <w:r w:rsidRPr="006D6CEA">
        <w:rPr>
          <w:rFonts w:ascii="Arial" w:hAnsi="Arial" w:cs="Arial"/>
        </w:rPr>
        <w:t>εἰ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δώσομεν</w:t>
      </w:r>
      <w:proofErr w:type="spellEnd"/>
      <w:r w:rsidRPr="006D6CEA">
        <w:rPr>
          <w:rFonts w:ascii="Arial" w:hAnsi="Arial" w:cs="Arial"/>
        </w:rPr>
        <w:t>» Απόδοση: «</w:t>
      </w:r>
      <w:proofErr w:type="spellStart"/>
      <w:r w:rsidRPr="006D6CEA">
        <w:rPr>
          <w:rFonts w:ascii="Arial" w:hAnsi="Arial" w:cs="Arial"/>
        </w:rPr>
        <w:t>κινδυνεύσομεν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ἀπολέσθαι</w:t>
      </w:r>
      <w:proofErr w:type="spellEnd"/>
      <w:r w:rsidRPr="006D6CEA">
        <w:rPr>
          <w:rFonts w:ascii="Arial" w:hAnsi="Arial" w:cs="Arial"/>
        </w:rPr>
        <w:t>» 3ο είδος – Το προσδοκώμενο .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</w:rPr>
      </w:pPr>
      <w:r w:rsidRPr="006D6CEA">
        <w:rPr>
          <w:rFonts w:ascii="Arial" w:hAnsi="Arial" w:cs="Arial"/>
        </w:rPr>
        <w:t>5. «</w:t>
      </w:r>
      <w:proofErr w:type="spellStart"/>
      <w:r w:rsidRPr="006D6CEA">
        <w:rPr>
          <w:rFonts w:ascii="Arial" w:hAnsi="Arial" w:cs="Arial"/>
        </w:rPr>
        <w:t>Δῆλόν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ἐστιν</w:t>
      </w:r>
      <w:proofErr w:type="spellEnd"/>
      <w:r w:rsidRPr="006D6CEA">
        <w:rPr>
          <w:rFonts w:ascii="Arial" w:hAnsi="Arial" w:cs="Arial"/>
        </w:rPr>
        <w:t xml:space="preserve">, </w:t>
      </w:r>
      <w:proofErr w:type="spellStart"/>
      <w:r w:rsidRPr="006D6CEA">
        <w:rPr>
          <w:rFonts w:ascii="Arial" w:hAnsi="Arial" w:cs="Arial"/>
        </w:rPr>
        <w:t>ὅτι</w:t>
      </w:r>
      <w:proofErr w:type="spellEnd"/>
      <w:r w:rsidRPr="006D6CEA">
        <w:rPr>
          <w:rFonts w:ascii="Arial" w:hAnsi="Arial" w:cs="Arial"/>
        </w:rPr>
        <w:t xml:space="preserve">, </w:t>
      </w:r>
      <w:proofErr w:type="spellStart"/>
      <w:r w:rsidRPr="006D6CEA">
        <w:rPr>
          <w:rFonts w:ascii="Arial" w:hAnsi="Arial" w:cs="Arial"/>
        </w:rPr>
        <w:t>εἰ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ἐξῆν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τοῖς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κρατίστοις</w:t>
      </w:r>
      <w:proofErr w:type="spellEnd"/>
      <w:r w:rsidRPr="006D6CEA">
        <w:rPr>
          <w:rFonts w:ascii="Arial" w:hAnsi="Arial" w:cs="Arial"/>
        </w:rPr>
        <w:t xml:space="preserve"> συνθεμένους </w:t>
      </w:r>
      <w:proofErr w:type="spellStart"/>
      <w:r w:rsidRPr="006D6CEA">
        <w:rPr>
          <w:rFonts w:ascii="Arial" w:hAnsi="Arial" w:cs="Arial"/>
        </w:rPr>
        <w:t>ἐπὶ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τοὺς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χείρους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ἰέναι</w:t>
      </w:r>
      <w:proofErr w:type="spellEnd"/>
      <w:r w:rsidRPr="006D6CEA">
        <w:rPr>
          <w:rFonts w:ascii="Arial" w:hAnsi="Arial" w:cs="Arial"/>
        </w:rPr>
        <w:t xml:space="preserve">, </w:t>
      </w:r>
      <w:proofErr w:type="spellStart"/>
      <w:r w:rsidRPr="006D6CEA">
        <w:rPr>
          <w:rFonts w:ascii="Arial" w:hAnsi="Arial" w:cs="Arial"/>
        </w:rPr>
        <w:t>πάντας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ἂν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τοὺς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ἀγῶνας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οὗτοι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ἐνίκων</w:t>
      </w:r>
      <w:proofErr w:type="spellEnd"/>
      <w:r w:rsidRPr="006D6CEA">
        <w:rPr>
          <w:rFonts w:ascii="Arial" w:hAnsi="Arial" w:cs="Arial"/>
        </w:rPr>
        <w:t>.» (</w:t>
      </w:r>
      <w:proofErr w:type="spellStart"/>
      <w:r w:rsidRPr="006D6CEA">
        <w:rPr>
          <w:rFonts w:ascii="Arial" w:hAnsi="Arial" w:cs="Arial"/>
        </w:rPr>
        <w:t>μτφρ</w:t>
      </w:r>
      <w:proofErr w:type="spellEnd"/>
      <w:r w:rsidRPr="006D6CEA">
        <w:rPr>
          <w:rFonts w:ascii="Arial" w:hAnsi="Arial" w:cs="Arial"/>
        </w:rPr>
        <w:t>. Είναι προφανές ότι αν οι πιο ισχυροί συνενώνονταν εναντίον των πιο αδύνατων, σε όλους τους αγώνες αυτοί θα νικούσαν.)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</w:rPr>
      </w:pPr>
      <w:r w:rsidRPr="006D6CEA">
        <w:rPr>
          <w:rFonts w:ascii="Arial" w:hAnsi="Arial" w:cs="Arial"/>
        </w:rPr>
        <w:t xml:space="preserve"> Εξαρτημένος Υποθετικός λόγος Ρήμα εξάρτησης: «</w:t>
      </w:r>
      <w:proofErr w:type="spellStart"/>
      <w:r w:rsidRPr="006D6CEA">
        <w:rPr>
          <w:rFonts w:ascii="Arial" w:hAnsi="Arial" w:cs="Arial"/>
        </w:rPr>
        <w:t>Δῆλόν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ἐστιν</w:t>
      </w:r>
      <w:proofErr w:type="spellEnd"/>
      <w:r w:rsidRPr="006D6CEA">
        <w:rPr>
          <w:rFonts w:ascii="Arial" w:hAnsi="Arial" w:cs="Arial"/>
        </w:rPr>
        <w:t>» Υπόθεση: «</w:t>
      </w:r>
      <w:proofErr w:type="spellStart"/>
      <w:r w:rsidRPr="006D6CEA">
        <w:rPr>
          <w:rFonts w:ascii="Arial" w:hAnsi="Arial" w:cs="Arial"/>
        </w:rPr>
        <w:t>εἰ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ἐξῆν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τοῖς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κρατίστοις</w:t>
      </w:r>
      <w:proofErr w:type="spellEnd"/>
      <w:r w:rsidRPr="006D6CEA">
        <w:rPr>
          <w:rFonts w:ascii="Arial" w:hAnsi="Arial" w:cs="Arial"/>
        </w:rPr>
        <w:t xml:space="preserve"> συνθεμένους </w:t>
      </w:r>
      <w:proofErr w:type="spellStart"/>
      <w:r w:rsidRPr="006D6CEA">
        <w:rPr>
          <w:rFonts w:ascii="Arial" w:hAnsi="Arial" w:cs="Arial"/>
        </w:rPr>
        <w:t>ἐπὶ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τοὺς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χείρους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ἰέναι</w:t>
      </w:r>
      <w:proofErr w:type="spellEnd"/>
      <w:r w:rsidRPr="006D6CEA">
        <w:rPr>
          <w:rFonts w:ascii="Arial" w:hAnsi="Arial" w:cs="Arial"/>
        </w:rPr>
        <w:t>» Απόδοση: «</w:t>
      </w:r>
      <w:proofErr w:type="spellStart"/>
      <w:r w:rsidRPr="006D6CEA">
        <w:rPr>
          <w:rFonts w:ascii="Arial" w:hAnsi="Arial" w:cs="Arial"/>
        </w:rPr>
        <w:t>πάντας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ἂν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τοὺς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ἀγῶνας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οὗτοι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ἐνίκων</w:t>
      </w:r>
      <w:proofErr w:type="spellEnd"/>
      <w:r w:rsidRPr="006D6CEA">
        <w:rPr>
          <w:rFonts w:ascii="Arial" w:hAnsi="Arial" w:cs="Arial"/>
        </w:rPr>
        <w:t>».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</w:rPr>
      </w:pPr>
      <w:r w:rsidRPr="006D6CEA">
        <w:rPr>
          <w:rFonts w:ascii="Arial" w:hAnsi="Arial" w:cs="Arial"/>
        </w:rPr>
        <w:t xml:space="preserve"> Στον ευθύ λόγο μετατρέπεται ως εξής: Υπόθεση: «</w:t>
      </w:r>
      <w:proofErr w:type="spellStart"/>
      <w:r w:rsidRPr="006D6CEA">
        <w:rPr>
          <w:rFonts w:ascii="Arial" w:hAnsi="Arial" w:cs="Arial"/>
        </w:rPr>
        <w:t>εἰ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ἐξῆν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τοῖς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κρατίστοις</w:t>
      </w:r>
      <w:proofErr w:type="spellEnd"/>
      <w:r w:rsidRPr="006D6CEA">
        <w:rPr>
          <w:rFonts w:ascii="Arial" w:hAnsi="Arial" w:cs="Arial"/>
        </w:rPr>
        <w:t xml:space="preserve"> συνθεμένους </w:t>
      </w:r>
      <w:proofErr w:type="spellStart"/>
      <w:r w:rsidRPr="006D6CEA">
        <w:rPr>
          <w:rFonts w:ascii="Arial" w:hAnsi="Arial" w:cs="Arial"/>
        </w:rPr>
        <w:t>ἐπὶ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τοὺς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χείρους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ἰέναι</w:t>
      </w:r>
      <w:proofErr w:type="spellEnd"/>
      <w:r w:rsidRPr="006D6CEA">
        <w:rPr>
          <w:rFonts w:ascii="Arial" w:hAnsi="Arial" w:cs="Arial"/>
        </w:rPr>
        <w:t>» Απόδοση: «</w:t>
      </w:r>
      <w:proofErr w:type="spellStart"/>
      <w:r w:rsidRPr="006D6CEA">
        <w:rPr>
          <w:rFonts w:ascii="Arial" w:hAnsi="Arial" w:cs="Arial"/>
        </w:rPr>
        <w:t>πάντας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ἂν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τοὺς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ἀγῶνας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οὗτοι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ἐνίκων</w:t>
      </w:r>
      <w:proofErr w:type="spellEnd"/>
      <w:r w:rsidRPr="006D6CEA">
        <w:rPr>
          <w:rFonts w:ascii="Arial" w:hAnsi="Arial" w:cs="Arial"/>
        </w:rPr>
        <w:t>» 2ο είδος – Το μη πραγματικό.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</w:rPr>
      </w:pPr>
      <w:r w:rsidRPr="006D6CEA">
        <w:rPr>
          <w:rFonts w:ascii="Arial" w:hAnsi="Arial" w:cs="Arial"/>
        </w:rPr>
        <w:t xml:space="preserve"> 6. «</w:t>
      </w:r>
      <w:proofErr w:type="spellStart"/>
      <w:r w:rsidRPr="006D6CEA">
        <w:rPr>
          <w:rFonts w:ascii="Arial" w:hAnsi="Arial" w:cs="Arial"/>
        </w:rPr>
        <w:t>Κῦρος</w:t>
      </w:r>
      <w:proofErr w:type="spellEnd"/>
      <w:r w:rsidRPr="006D6CEA">
        <w:rPr>
          <w:rFonts w:ascii="Arial" w:hAnsi="Arial" w:cs="Arial"/>
        </w:rPr>
        <w:t xml:space="preserve"> νομίζεται </w:t>
      </w:r>
      <w:proofErr w:type="spellStart"/>
      <w:r w:rsidRPr="006D6CEA">
        <w:rPr>
          <w:rFonts w:ascii="Arial" w:hAnsi="Arial" w:cs="Arial"/>
        </w:rPr>
        <w:t>ὅτι</w:t>
      </w:r>
      <w:proofErr w:type="spellEnd"/>
      <w:r w:rsidRPr="006D6CEA">
        <w:rPr>
          <w:rFonts w:ascii="Arial" w:hAnsi="Arial" w:cs="Arial"/>
        </w:rPr>
        <w:t xml:space="preserve">, </w:t>
      </w:r>
      <w:proofErr w:type="spellStart"/>
      <w:r w:rsidRPr="006D6CEA">
        <w:rPr>
          <w:rFonts w:ascii="Arial" w:hAnsi="Arial" w:cs="Arial"/>
        </w:rPr>
        <w:t>εἰ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μὴ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ἀπέθανεν</w:t>
      </w:r>
      <w:proofErr w:type="spellEnd"/>
      <w:r w:rsidRPr="006D6CEA">
        <w:rPr>
          <w:rFonts w:ascii="Arial" w:hAnsi="Arial" w:cs="Arial"/>
        </w:rPr>
        <w:t xml:space="preserve">, </w:t>
      </w:r>
      <w:proofErr w:type="spellStart"/>
      <w:r w:rsidRPr="006D6CEA">
        <w:rPr>
          <w:rFonts w:ascii="Arial" w:hAnsi="Arial" w:cs="Arial"/>
        </w:rPr>
        <w:t>ἄριστος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ἂν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ἐγένετο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ἄρχων</w:t>
      </w:r>
      <w:proofErr w:type="spellEnd"/>
      <w:r w:rsidRPr="006D6CEA">
        <w:rPr>
          <w:rFonts w:ascii="Arial" w:hAnsi="Arial" w:cs="Arial"/>
        </w:rPr>
        <w:t>.» (</w:t>
      </w:r>
      <w:proofErr w:type="spellStart"/>
      <w:r w:rsidRPr="006D6CEA">
        <w:rPr>
          <w:rFonts w:ascii="Arial" w:hAnsi="Arial" w:cs="Arial"/>
        </w:rPr>
        <w:t>μτφρ</w:t>
      </w:r>
      <w:proofErr w:type="spellEnd"/>
      <w:r w:rsidRPr="006D6CEA">
        <w:rPr>
          <w:rFonts w:ascii="Arial" w:hAnsi="Arial" w:cs="Arial"/>
        </w:rPr>
        <w:t>. Νομίζεται ότι ο Κύρος, αν δεν πέθαινε, θα γίνονταν άριστος άρχοντας.) Εξαρτημένος Υποθετικός λόγος Ρήμα εξάρτησης: «νομίζεται» Υπόθεση: «</w:t>
      </w:r>
      <w:proofErr w:type="spellStart"/>
      <w:r w:rsidRPr="006D6CEA">
        <w:rPr>
          <w:rFonts w:ascii="Arial" w:hAnsi="Arial" w:cs="Arial"/>
        </w:rPr>
        <w:t>εἰ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μὴ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ἀπέθανεν</w:t>
      </w:r>
      <w:proofErr w:type="spellEnd"/>
      <w:r w:rsidRPr="006D6CEA">
        <w:rPr>
          <w:rFonts w:ascii="Arial" w:hAnsi="Arial" w:cs="Arial"/>
        </w:rPr>
        <w:t>» Απόδοση: «</w:t>
      </w:r>
      <w:proofErr w:type="spellStart"/>
      <w:r w:rsidRPr="006D6CEA">
        <w:rPr>
          <w:rFonts w:ascii="Arial" w:hAnsi="Arial" w:cs="Arial"/>
        </w:rPr>
        <w:t>ὅτι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ἄριστος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ἂν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ἐγένετο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ἄρχων</w:t>
      </w:r>
      <w:proofErr w:type="spellEnd"/>
      <w:r w:rsidRPr="006D6CEA">
        <w:rPr>
          <w:rFonts w:ascii="Arial" w:hAnsi="Arial" w:cs="Arial"/>
        </w:rPr>
        <w:t>», ειδική πρόταση.</w:t>
      </w:r>
    </w:p>
    <w:p w:rsidR="006D6CEA" w:rsidRPr="006D6CEA" w:rsidRDefault="006D6CEA" w:rsidP="006D6CEA">
      <w:pPr>
        <w:spacing w:line="360" w:lineRule="auto"/>
        <w:jc w:val="both"/>
        <w:rPr>
          <w:rFonts w:ascii="Arial" w:hAnsi="Arial" w:cs="Arial"/>
        </w:rPr>
      </w:pPr>
      <w:r w:rsidRPr="006D6CEA">
        <w:rPr>
          <w:rFonts w:ascii="Arial" w:hAnsi="Arial" w:cs="Arial"/>
        </w:rPr>
        <w:t xml:space="preserve"> Στον ευθύ λόγο μετατρέπεται ως εξής: Υπόθεση: «</w:t>
      </w:r>
      <w:proofErr w:type="spellStart"/>
      <w:r w:rsidRPr="006D6CEA">
        <w:rPr>
          <w:rFonts w:ascii="Arial" w:hAnsi="Arial" w:cs="Arial"/>
        </w:rPr>
        <w:t>εἰ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μὴ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ἀπέθανεν</w:t>
      </w:r>
      <w:proofErr w:type="spellEnd"/>
      <w:r w:rsidRPr="006D6CEA">
        <w:rPr>
          <w:rFonts w:ascii="Arial" w:hAnsi="Arial" w:cs="Arial"/>
        </w:rPr>
        <w:t>» Απόδοση: «</w:t>
      </w:r>
      <w:proofErr w:type="spellStart"/>
      <w:r w:rsidRPr="006D6CEA">
        <w:rPr>
          <w:rFonts w:ascii="Arial" w:hAnsi="Arial" w:cs="Arial"/>
        </w:rPr>
        <w:t>ἄριστος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ἂν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ἐγένετο</w:t>
      </w:r>
      <w:proofErr w:type="spellEnd"/>
      <w:r w:rsidRPr="006D6CEA">
        <w:rPr>
          <w:rFonts w:ascii="Arial" w:hAnsi="Arial" w:cs="Arial"/>
        </w:rPr>
        <w:t xml:space="preserve"> </w:t>
      </w:r>
      <w:proofErr w:type="spellStart"/>
      <w:r w:rsidRPr="006D6CEA">
        <w:rPr>
          <w:rFonts w:ascii="Arial" w:hAnsi="Arial" w:cs="Arial"/>
        </w:rPr>
        <w:t>ἄρχων</w:t>
      </w:r>
      <w:proofErr w:type="spellEnd"/>
      <w:r w:rsidRPr="006D6CEA">
        <w:rPr>
          <w:rFonts w:ascii="Arial" w:hAnsi="Arial" w:cs="Arial"/>
        </w:rPr>
        <w:t>.» 2ο είδος – Το μη πραγματικό</w:t>
      </w:r>
    </w:p>
    <w:p w:rsidR="006D6CEA" w:rsidRPr="006D6CEA" w:rsidRDefault="006D6CEA"/>
    <w:sectPr w:rsidR="006D6CEA" w:rsidRPr="006D6CEA" w:rsidSect="004D19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E3C" w:rsidRDefault="00733E3C" w:rsidP="006D6CEA">
      <w:pPr>
        <w:spacing w:after="0" w:line="240" w:lineRule="auto"/>
      </w:pPr>
      <w:r>
        <w:separator/>
      </w:r>
    </w:p>
  </w:endnote>
  <w:endnote w:type="continuationSeparator" w:id="0">
    <w:p w:rsidR="00733E3C" w:rsidRDefault="00733E3C" w:rsidP="006D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EA" w:rsidRDefault="006D6CE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EA" w:rsidRDefault="006D6CEA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hyperlink r:id="rId1" w:history="1">
      <w:r w:rsidRPr="00212FEA">
        <w:rPr>
          <w:rStyle w:val="-"/>
          <w:rFonts w:asciiTheme="majorHAnsi" w:hAnsiTheme="majorHAnsi"/>
        </w:rPr>
        <w:t>https://www.study4exams.gr/anc_greek/pdf/AE_A_S_K3_E3/AE_A_S_K3_E3_A.pdf</w:t>
      </w:r>
    </w:hyperlink>
  </w:p>
  <w:p w:rsidR="006D6CEA" w:rsidRDefault="006D6CEA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6D6CEA">
        <w:rPr>
          <w:rFonts w:asciiTheme="majorHAnsi" w:hAnsiTheme="majorHAnsi"/>
          <w:noProof/>
        </w:rPr>
        <w:t>2</w:t>
      </w:r>
    </w:fldSimple>
  </w:p>
  <w:p w:rsidR="006D6CEA" w:rsidRDefault="006D6CE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EA" w:rsidRDefault="006D6C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E3C" w:rsidRDefault="00733E3C" w:rsidP="006D6CEA">
      <w:pPr>
        <w:spacing w:after="0" w:line="240" w:lineRule="auto"/>
      </w:pPr>
      <w:r>
        <w:separator/>
      </w:r>
    </w:p>
  </w:footnote>
  <w:footnote w:type="continuationSeparator" w:id="0">
    <w:p w:rsidR="00733E3C" w:rsidRDefault="00733E3C" w:rsidP="006D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EA" w:rsidRDefault="006D6C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EA" w:rsidRDefault="006D6CE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EA" w:rsidRDefault="006D6C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CEA"/>
    <w:rsid w:val="004D1988"/>
    <w:rsid w:val="006D6CEA"/>
    <w:rsid w:val="00733E3C"/>
    <w:rsid w:val="00D66EEC"/>
    <w:rsid w:val="00D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C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D6CEA"/>
  </w:style>
  <w:style w:type="paragraph" w:styleId="a4">
    <w:name w:val="footer"/>
    <w:basedOn w:val="a"/>
    <w:link w:val="Char0"/>
    <w:uiPriority w:val="99"/>
    <w:unhideWhenUsed/>
    <w:rsid w:val="006D6C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6CEA"/>
  </w:style>
  <w:style w:type="paragraph" w:styleId="a5">
    <w:name w:val="Balloon Text"/>
    <w:basedOn w:val="a"/>
    <w:link w:val="Char1"/>
    <w:uiPriority w:val="99"/>
    <w:semiHidden/>
    <w:unhideWhenUsed/>
    <w:rsid w:val="006D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D6CE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D6C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udy4exams.gr/anc_greek/pdf/AE_A_S_K3_E3/AE_A_S_K3_E3_A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2025-05-31T09:08:00Z</dcterms:created>
  <dcterms:modified xsi:type="dcterms:W3CDTF">2025-05-31T09:11:00Z</dcterms:modified>
</cp:coreProperties>
</file>