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235310" w:rsidRDefault="00235310" w:rsidP="00235310">
      <w:pPr>
        <w:jc w:val="both"/>
        <w:rPr>
          <w:b/>
        </w:rPr>
      </w:pPr>
      <w:r w:rsidRPr="00235310">
        <w:rPr>
          <w:b/>
        </w:rPr>
        <w:t>ΕΙΣΑΓΩΓΗ ΑΡΙΣΤΟΤΕΛΗΣ – ΒΙΟΣ ΚΑΙ ΕΡΓΑ (ΣΕΛ. 127-129) ΕΡΩΤΗΣΕΙΣ ΠΟΛΛΑΠΛΗΣ ΕΠΙΛΟΓΗΣ</w:t>
      </w:r>
    </w:p>
    <w:p w:rsidR="00235310" w:rsidRPr="007B5E11" w:rsidRDefault="00235310" w:rsidP="00235310">
      <w:pPr>
        <w:jc w:val="both"/>
        <w:rPr>
          <w:rFonts w:ascii="Arial" w:hAnsi="Arial" w:cs="Arial"/>
          <w:b/>
          <w:color w:val="000000" w:themeColor="text1"/>
        </w:rPr>
      </w:pPr>
      <w:r w:rsidRPr="007B5E11">
        <w:rPr>
          <w:rFonts w:ascii="Arial" w:hAnsi="Arial" w:cs="Arial"/>
          <w:b/>
          <w:color w:val="000000" w:themeColor="text1"/>
        </w:rPr>
        <w:t>Να επιλέξετε τη σωστή απάντηση:</w:t>
      </w:r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b/>
          <w:color w:val="000000" w:themeColor="text1"/>
        </w:rPr>
        <w:t xml:space="preserve">1.Ο Αριστοτέλης γεννήθηκε στα </w:t>
      </w:r>
      <w:proofErr w:type="spellStart"/>
      <w:r w:rsidRPr="007B5E11">
        <w:rPr>
          <w:rFonts w:ascii="Arial" w:hAnsi="Arial" w:cs="Arial"/>
          <w:b/>
          <w:color w:val="000000" w:themeColor="text1"/>
        </w:rPr>
        <w:t>Στάγειρα</w:t>
      </w:r>
      <w:proofErr w:type="spellEnd"/>
      <w:r w:rsidRPr="007B5E11">
        <w:rPr>
          <w:rFonts w:ascii="Arial" w:hAnsi="Arial" w:cs="Arial"/>
          <w:color w:val="000000" w:themeColor="text1"/>
        </w:rPr>
        <w:t>:</w:t>
      </w:r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 xml:space="preserve">α. 386 </w:t>
      </w:r>
      <w:proofErr w:type="spellStart"/>
      <w:r w:rsidRPr="007B5E11">
        <w:rPr>
          <w:rFonts w:ascii="Arial" w:hAnsi="Arial" w:cs="Arial"/>
          <w:color w:val="000000" w:themeColor="text1"/>
        </w:rPr>
        <w:t>π.Χ.</w:t>
      </w:r>
      <w:proofErr w:type="spellEnd"/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 xml:space="preserve">β. 384 </w:t>
      </w:r>
      <w:proofErr w:type="spellStart"/>
      <w:r w:rsidRPr="007B5E11">
        <w:rPr>
          <w:rFonts w:ascii="Arial" w:hAnsi="Arial" w:cs="Arial"/>
          <w:color w:val="000000" w:themeColor="text1"/>
        </w:rPr>
        <w:t>π.Χ.</w:t>
      </w:r>
      <w:proofErr w:type="spellEnd"/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 xml:space="preserve">γ. 382 </w:t>
      </w:r>
      <w:proofErr w:type="spellStart"/>
      <w:r w:rsidRPr="007B5E11">
        <w:rPr>
          <w:rFonts w:ascii="Arial" w:hAnsi="Arial" w:cs="Arial"/>
          <w:color w:val="000000" w:themeColor="text1"/>
        </w:rPr>
        <w:t>π.Χ.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</w:p>
    <w:p w:rsidR="00235310" w:rsidRPr="007B5E11" w:rsidRDefault="00235310" w:rsidP="00235310">
      <w:pPr>
        <w:jc w:val="both"/>
        <w:rPr>
          <w:rFonts w:ascii="Arial" w:hAnsi="Arial" w:cs="Arial"/>
          <w:b/>
          <w:color w:val="000000" w:themeColor="text1"/>
        </w:rPr>
      </w:pPr>
      <w:r w:rsidRPr="007B5E11">
        <w:rPr>
          <w:rFonts w:ascii="Arial" w:hAnsi="Arial" w:cs="Arial"/>
          <w:b/>
          <w:color w:val="000000" w:themeColor="text1"/>
        </w:rPr>
        <w:t>2.Ο Αριστοτέλης πέθανε στη Χαλκίδα:</w:t>
      </w:r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 xml:space="preserve">α. 322 </w:t>
      </w:r>
      <w:proofErr w:type="spellStart"/>
      <w:r w:rsidRPr="007B5E11">
        <w:rPr>
          <w:rFonts w:ascii="Arial" w:hAnsi="Arial" w:cs="Arial"/>
          <w:color w:val="000000" w:themeColor="text1"/>
        </w:rPr>
        <w:t>π.Χ.</w:t>
      </w:r>
      <w:proofErr w:type="spellEnd"/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 xml:space="preserve">β. 323 </w:t>
      </w:r>
      <w:proofErr w:type="spellStart"/>
      <w:r w:rsidRPr="007B5E11">
        <w:rPr>
          <w:rFonts w:ascii="Arial" w:hAnsi="Arial" w:cs="Arial"/>
          <w:color w:val="000000" w:themeColor="text1"/>
        </w:rPr>
        <w:t>π.Χ.</w:t>
      </w:r>
      <w:proofErr w:type="spellEnd"/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 xml:space="preserve">γ. 328 </w:t>
      </w:r>
      <w:proofErr w:type="spellStart"/>
      <w:r w:rsidRPr="007B5E11">
        <w:rPr>
          <w:rFonts w:ascii="Arial" w:hAnsi="Arial" w:cs="Arial"/>
          <w:color w:val="000000" w:themeColor="text1"/>
        </w:rPr>
        <w:t>π.Χ.</w:t>
      </w:r>
      <w:proofErr w:type="spellEnd"/>
    </w:p>
    <w:p w:rsidR="00235310" w:rsidRPr="007B5E11" w:rsidRDefault="00235310" w:rsidP="00235310">
      <w:pPr>
        <w:jc w:val="both"/>
        <w:rPr>
          <w:rFonts w:ascii="Arial" w:hAnsi="Arial" w:cs="Arial"/>
          <w:b/>
          <w:color w:val="000000" w:themeColor="text1"/>
        </w:rPr>
      </w:pPr>
      <w:r w:rsidRPr="007B5E11">
        <w:rPr>
          <w:rFonts w:ascii="Arial" w:hAnsi="Arial" w:cs="Arial"/>
          <w:b/>
          <w:color w:val="000000" w:themeColor="text1"/>
        </w:rPr>
        <w:t>3. Ο πατέρας του Αριστοτέλη, ο Νικόμαχος, ήταν γιατρός στην αυλή του βασιλιά της Μακεδονίας:</w:t>
      </w:r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>α. Φιλίππου Β΄</w:t>
      </w:r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>β. Αμύντα Β’</w:t>
      </w:r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>γ. Περδίκκα Α’</w:t>
      </w:r>
    </w:p>
    <w:p w:rsidR="00235310" w:rsidRPr="007B5E11" w:rsidRDefault="00235310" w:rsidP="00235310">
      <w:pPr>
        <w:jc w:val="both"/>
        <w:rPr>
          <w:rFonts w:ascii="Arial" w:hAnsi="Arial" w:cs="Arial"/>
          <w:b/>
          <w:color w:val="000000" w:themeColor="text1"/>
        </w:rPr>
      </w:pPr>
      <w:r w:rsidRPr="007B5E11">
        <w:rPr>
          <w:rFonts w:ascii="Arial" w:hAnsi="Arial" w:cs="Arial"/>
          <w:b/>
          <w:color w:val="000000" w:themeColor="text1"/>
        </w:rPr>
        <w:t>4. Ο Αριστοτέλης έφθασε στην Αθήνα, για να σπουδάσει:</w:t>
      </w:r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 xml:space="preserve">α. το 387 </w:t>
      </w:r>
      <w:proofErr w:type="spellStart"/>
      <w:r w:rsidRPr="007B5E11">
        <w:rPr>
          <w:rFonts w:ascii="Arial" w:hAnsi="Arial" w:cs="Arial"/>
          <w:color w:val="000000" w:themeColor="text1"/>
        </w:rPr>
        <w:t>π.Χ.</w:t>
      </w:r>
      <w:proofErr w:type="spellEnd"/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 xml:space="preserve">β. το 369 </w:t>
      </w:r>
      <w:proofErr w:type="spellStart"/>
      <w:r w:rsidRPr="007B5E11">
        <w:rPr>
          <w:rFonts w:ascii="Arial" w:hAnsi="Arial" w:cs="Arial"/>
          <w:color w:val="000000" w:themeColor="text1"/>
        </w:rPr>
        <w:t>π.Χ.</w:t>
      </w:r>
      <w:proofErr w:type="spellEnd"/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 xml:space="preserve">γ. το 367 </w:t>
      </w:r>
      <w:proofErr w:type="spellStart"/>
      <w:r w:rsidRPr="007B5E11">
        <w:rPr>
          <w:rFonts w:ascii="Arial" w:hAnsi="Arial" w:cs="Arial"/>
          <w:color w:val="000000" w:themeColor="text1"/>
        </w:rPr>
        <w:t>π.Χ.</w:t>
      </w:r>
      <w:proofErr w:type="spellEnd"/>
    </w:p>
    <w:p w:rsidR="00235310" w:rsidRPr="007B5E11" w:rsidRDefault="00235310" w:rsidP="00235310">
      <w:pPr>
        <w:jc w:val="both"/>
        <w:rPr>
          <w:rFonts w:ascii="Arial" w:hAnsi="Arial" w:cs="Arial"/>
          <w:b/>
          <w:color w:val="000000" w:themeColor="text1"/>
        </w:rPr>
      </w:pPr>
      <w:r w:rsidRPr="007B5E11">
        <w:rPr>
          <w:rFonts w:ascii="Arial" w:hAnsi="Arial" w:cs="Arial"/>
          <w:b/>
          <w:color w:val="000000" w:themeColor="text1"/>
        </w:rPr>
        <w:t>5. Όταν απουσίαζε ο Πλάτωνας για το δεύτερο ταξίδι του στη Σικελία, τη διεύθυνση της Ακαδημίας ανέλαβε:</w:t>
      </w:r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>α. ο Σπεύσιππος</w:t>
      </w:r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>β. ο Ξενοκράτης</w:t>
      </w:r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>γ. ο Εύδοξος από την Κνίδο</w:t>
      </w:r>
    </w:p>
    <w:p w:rsidR="00235310" w:rsidRPr="007B5E11" w:rsidRDefault="00235310" w:rsidP="00235310">
      <w:pPr>
        <w:jc w:val="both"/>
        <w:rPr>
          <w:rFonts w:ascii="Arial" w:hAnsi="Arial" w:cs="Arial"/>
          <w:b/>
          <w:color w:val="000000" w:themeColor="text1"/>
        </w:rPr>
      </w:pPr>
      <w:r w:rsidRPr="007B5E11">
        <w:rPr>
          <w:rFonts w:ascii="Arial" w:hAnsi="Arial" w:cs="Arial"/>
          <w:b/>
          <w:color w:val="000000" w:themeColor="text1"/>
        </w:rPr>
        <w:t>6.Ο Αριστοτέλης πίστευε ακράδαντα πως γνώριμα του αληθινού φιλοσόφου είναι να έχει το κουράγιο να:</w:t>
      </w:r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>α. «</w:t>
      </w:r>
      <w:proofErr w:type="spellStart"/>
      <w:r w:rsidRPr="007B5E11">
        <w:rPr>
          <w:rFonts w:ascii="Arial" w:hAnsi="Arial" w:cs="Arial"/>
          <w:color w:val="000000" w:themeColor="text1"/>
        </w:rPr>
        <w:t>καὶ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τὰ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δημόσια </w:t>
      </w:r>
      <w:proofErr w:type="spellStart"/>
      <w:r w:rsidRPr="007B5E11">
        <w:rPr>
          <w:rFonts w:ascii="Arial" w:hAnsi="Arial" w:cs="Arial"/>
          <w:color w:val="000000" w:themeColor="text1"/>
        </w:rPr>
        <w:t>ἀναιρεῖν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ἐπὶ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σωτηρίᾳ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τῆς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ἀληθείας</w:t>
      </w:r>
      <w:proofErr w:type="spellEnd"/>
      <w:r w:rsidRPr="007B5E11">
        <w:rPr>
          <w:rFonts w:ascii="Arial" w:hAnsi="Arial" w:cs="Arial"/>
          <w:color w:val="000000" w:themeColor="text1"/>
        </w:rPr>
        <w:t>»</w:t>
      </w:r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>β. «</w:t>
      </w:r>
      <w:proofErr w:type="spellStart"/>
      <w:r w:rsidRPr="007B5E11">
        <w:rPr>
          <w:rFonts w:ascii="Arial" w:hAnsi="Arial" w:cs="Arial"/>
          <w:color w:val="000000" w:themeColor="text1"/>
        </w:rPr>
        <w:t>καὶ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τὰ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ἡδέα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ἀναιρεῖν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ἐπὶ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σωτηρίᾳ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τῆς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ἀληθείας</w:t>
      </w:r>
      <w:proofErr w:type="spellEnd"/>
      <w:r w:rsidRPr="007B5E11">
        <w:rPr>
          <w:rFonts w:ascii="Arial" w:hAnsi="Arial" w:cs="Arial"/>
          <w:color w:val="000000" w:themeColor="text1"/>
        </w:rPr>
        <w:t>»</w:t>
      </w:r>
    </w:p>
    <w:p w:rsidR="00235310" w:rsidRPr="007B5E11" w:rsidRDefault="00235310" w:rsidP="00235310">
      <w:pPr>
        <w:jc w:val="both"/>
        <w:rPr>
          <w:rFonts w:ascii="Arial" w:hAnsi="Arial" w:cs="Arial"/>
          <w:color w:val="000000" w:themeColor="text1"/>
        </w:rPr>
      </w:pPr>
      <w:r w:rsidRPr="007B5E11">
        <w:rPr>
          <w:rFonts w:ascii="Arial" w:hAnsi="Arial" w:cs="Arial"/>
          <w:color w:val="000000" w:themeColor="text1"/>
        </w:rPr>
        <w:t>γ. «</w:t>
      </w:r>
      <w:proofErr w:type="spellStart"/>
      <w:r w:rsidRPr="007B5E11">
        <w:rPr>
          <w:rFonts w:ascii="Arial" w:hAnsi="Arial" w:cs="Arial"/>
          <w:color w:val="000000" w:themeColor="text1"/>
        </w:rPr>
        <w:t>καὶ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τὰ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οἰκεῖα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ἀναιρεῖν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ἐπὶ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σωτηρίᾳ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τῆς</w:t>
      </w:r>
      <w:proofErr w:type="spellEnd"/>
      <w:r w:rsidRPr="007B5E1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B5E11">
        <w:rPr>
          <w:rFonts w:ascii="Arial" w:hAnsi="Arial" w:cs="Arial"/>
          <w:color w:val="000000" w:themeColor="text1"/>
        </w:rPr>
        <w:t>ἀληθείας</w:t>
      </w:r>
      <w:proofErr w:type="spellEnd"/>
      <w:r w:rsidRPr="007B5E11">
        <w:rPr>
          <w:rFonts w:ascii="Arial" w:hAnsi="Arial" w:cs="Arial"/>
          <w:color w:val="000000" w:themeColor="text1"/>
        </w:rPr>
        <w:t>»</w:t>
      </w:r>
    </w:p>
    <w:sectPr w:rsidR="00235310" w:rsidRPr="007B5E11" w:rsidSect="00210DA2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EC" w:rsidRDefault="00581AEC" w:rsidP="00235310">
      <w:pPr>
        <w:spacing w:after="0" w:line="240" w:lineRule="auto"/>
      </w:pPr>
      <w:r>
        <w:separator/>
      </w:r>
    </w:p>
  </w:endnote>
  <w:endnote w:type="continuationSeparator" w:id="0">
    <w:p w:rsidR="00581AEC" w:rsidRDefault="00581AEC" w:rsidP="0023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10" w:rsidRDefault="00235310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ΕΙΣΑΓΩΓΗ ΦΙΛΟΣΟΦΙΚΟΣ ΛΟΓΟΣ- ΑΡΙΣΤΟΤΕΛΗΣ: 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B74E08" w:rsidRPr="00B74E08">
        <w:rPr>
          <w:rFonts w:asciiTheme="majorHAnsi" w:hAnsiTheme="majorHAnsi"/>
          <w:noProof/>
        </w:rPr>
        <w:t>1</w:t>
      </w:r>
    </w:fldSimple>
  </w:p>
  <w:p w:rsidR="00235310" w:rsidRDefault="002353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EC" w:rsidRDefault="00581AEC" w:rsidP="00235310">
      <w:pPr>
        <w:spacing w:after="0" w:line="240" w:lineRule="auto"/>
      </w:pPr>
      <w:r>
        <w:separator/>
      </w:r>
    </w:p>
  </w:footnote>
  <w:footnote w:type="continuationSeparator" w:id="0">
    <w:p w:rsidR="00581AEC" w:rsidRDefault="00581AEC" w:rsidP="00235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310"/>
    <w:rsid w:val="000B7A8F"/>
    <w:rsid w:val="00210DA2"/>
    <w:rsid w:val="00235310"/>
    <w:rsid w:val="00406EEC"/>
    <w:rsid w:val="00581AEC"/>
    <w:rsid w:val="007B5E11"/>
    <w:rsid w:val="00932F9F"/>
    <w:rsid w:val="00B43716"/>
    <w:rsid w:val="00B74E08"/>
    <w:rsid w:val="00E87ECB"/>
    <w:rsid w:val="00FE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3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35310"/>
  </w:style>
  <w:style w:type="paragraph" w:styleId="a4">
    <w:name w:val="footer"/>
    <w:basedOn w:val="a"/>
    <w:link w:val="Char0"/>
    <w:uiPriority w:val="99"/>
    <w:unhideWhenUsed/>
    <w:rsid w:val="002353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35310"/>
  </w:style>
  <w:style w:type="paragraph" w:styleId="a5">
    <w:name w:val="Balloon Text"/>
    <w:basedOn w:val="a"/>
    <w:link w:val="Char1"/>
    <w:uiPriority w:val="99"/>
    <w:semiHidden/>
    <w:unhideWhenUsed/>
    <w:rsid w:val="0023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35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2024-09-17T19:32:00Z</dcterms:created>
  <dcterms:modified xsi:type="dcterms:W3CDTF">2024-09-17T19:32:00Z</dcterms:modified>
</cp:coreProperties>
</file>