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3E" w:rsidRPr="001F2DBE" w:rsidRDefault="0009205B">
      <w:pPr>
        <w:rPr>
          <w:rFonts w:ascii="Times New Roman" w:hAnsi="Times New Roman" w:cs="Times New Roman"/>
          <w:b/>
          <w:color w:val="002060"/>
        </w:rPr>
      </w:pPr>
      <w:r w:rsidRPr="001F2DBE">
        <w:rPr>
          <w:rFonts w:ascii="Times New Roman" w:hAnsi="Times New Roman" w:cs="Times New Roman"/>
          <w:b/>
          <w:color w:val="002060"/>
        </w:rPr>
        <w:t>ΕΝΟΤΗΤΑ 11</w:t>
      </w:r>
      <w:r w:rsidRPr="001F2DBE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1F2DBE">
        <w:rPr>
          <w:rFonts w:ascii="Times New Roman" w:hAnsi="Times New Roman" w:cs="Times New Roman"/>
          <w:b/>
          <w:color w:val="002060"/>
        </w:rPr>
        <w:t xml:space="preserve"> – ΕΡΩΤΗΣΕΙΣ ΚΑΤΑΝΟΗΣΗΣ (ΙΕΠ – Τ.Θ.Δ.Δ.)</w:t>
      </w:r>
    </w:p>
    <w:p w:rsidR="0009205B" w:rsidRPr="001F2DBE" w:rsidRDefault="0009205B">
      <w:pPr>
        <w:rPr>
          <w:rFonts w:ascii="Times New Roman" w:hAnsi="Times New Roman" w:cs="Times New Roman"/>
          <w:b/>
          <w:color w:val="002060"/>
        </w:rPr>
      </w:pPr>
      <w:r w:rsidRPr="001F2DBE">
        <w:rPr>
          <w:rFonts w:ascii="Times New Roman" w:hAnsi="Times New Roman" w:cs="Times New Roman"/>
          <w:b/>
          <w:color w:val="002060"/>
        </w:rPr>
        <w:t>‘Αριστοτέλης, Πολιτικά, Θ1 3- 2.1, 1337</w:t>
      </w:r>
      <w:r w:rsidRPr="001F2DBE">
        <w:rPr>
          <w:rFonts w:ascii="Times New Roman" w:hAnsi="Times New Roman" w:cs="Times New Roman"/>
          <w:b/>
          <w:color w:val="002060"/>
          <w:lang w:val="en-US"/>
        </w:rPr>
        <w:t>a</w:t>
      </w:r>
      <w:r w:rsidRPr="001F2DBE">
        <w:rPr>
          <w:rFonts w:ascii="Times New Roman" w:hAnsi="Times New Roman" w:cs="Times New Roman"/>
          <w:b/>
          <w:color w:val="002060"/>
        </w:rPr>
        <w:t xml:space="preserve"> 33-</w:t>
      </w:r>
      <w:r w:rsidRPr="001F2DBE">
        <w:rPr>
          <w:rFonts w:ascii="Times New Roman" w:hAnsi="Times New Roman" w:cs="Times New Roman"/>
          <w:b/>
          <w:color w:val="002060"/>
          <w:lang w:val="en-US"/>
        </w:rPr>
        <w:t>b</w:t>
      </w:r>
      <w:r w:rsidRPr="001F2DBE">
        <w:rPr>
          <w:rFonts w:ascii="Times New Roman" w:hAnsi="Times New Roman" w:cs="Times New Roman"/>
          <w:b/>
          <w:color w:val="002060"/>
        </w:rPr>
        <w:t>11</w:t>
      </w:r>
    </w:p>
    <w:p w:rsidR="0009205B" w:rsidRPr="001F2DBE" w:rsidRDefault="0009205B" w:rsidP="0009205B">
      <w:pPr>
        <w:jc w:val="center"/>
        <w:rPr>
          <w:rFonts w:ascii="Times New Roman" w:hAnsi="Times New Roman" w:cs="Times New Roman"/>
          <w:b/>
          <w:color w:val="002060"/>
        </w:rPr>
      </w:pPr>
      <w:r w:rsidRPr="001F2DBE">
        <w:rPr>
          <w:rFonts w:ascii="Times New Roman" w:hAnsi="Times New Roman" w:cs="Times New Roman"/>
          <w:b/>
          <w:color w:val="002060"/>
        </w:rPr>
        <w:t xml:space="preserve">ΚΕΙΜΕΝΟ </w:t>
      </w:r>
    </w:p>
    <w:p w:rsidR="0009205B" w:rsidRPr="001F2DBE" w:rsidRDefault="0009205B" w:rsidP="0009205B">
      <w:pPr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1F2DBE">
        <w:rPr>
          <w:rFonts w:ascii="Times New Roman" w:hAnsi="Times New Roman" w:cs="Times New Roman"/>
          <w:b/>
          <w:color w:val="002060"/>
        </w:rPr>
        <w:t>Ἀριστοτέλης</w:t>
      </w:r>
      <w:proofErr w:type="spellEnd"/>
      <w:r w:rsidRPr="001F2DBE">
        <w:rPr>
          <w:rFonts w:ascii="Times New Roman" w:hAnsi="Times New Roman" w:cs="Times New Roman"/>
          <w:b/>
          <w:color w:val="002060"/>
        </w:rPr>
        <w:t>, Πολιτικά, Θ1.3-2.1, 1337a33-b11</w:t>
      </w:r>
    </w:p>
    <w:p w:rsidR="0009205B" w:rsidRDefault="0009205B" w:rsidP="001F2DBE">
      <w:pPr>
        <w:spacing w:line="360" w:lineRule="auto"/>
        <w:jc w:val="both"/>
        <w:rPr>
          <w:rFonts w:ascii="Times New Roman" w:hAnsi="Times New Roman" w:cs="Times New Roman"/>
        </w:rPr>
      </w:pPr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Ὅτι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μὲν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οὖν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νομοθετητέον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περὶ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παιδείας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ταύτην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κοινὴν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ποιητέον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φανερόν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τίς</w:t>
      </w:r>
      <w:proofErr w:type="spellEnd"/>
      <w:r w:rsidRPr="0009205B">
        <w:rPr>
          <w:rFonts w:ascii="Times New Roman" w:hAnsi="Times New Roman" w:cs="Times New Roman"/>
        </w:rPr>
        <w:t xml:space="preserve"> δ’ </w:t>
      </w:r>
      <w:proofErr w:type="spellStart"/>
      <w:r w:rsidRPr="0009205B">
        <w:rPr>
          <w:rFonts w:ascii="Times New Roman" w:hAnsi="Times New Roman" w:cs="Times New Roman"/>
        </w:rPr>
        <w:t>ἔσται</w:t>
      </w:r>
      <w:proofErr w:type="spellEnd"/>
      <w:r w:rsidRPr="0009205B">
        <w:rPr>
          <w:rFonts w:ascii="Times New Roman" w:hAnsi="Times New Roman" w:cs="Times New Roman"/>
        </w:rPr>
        <w:t xml:space="preserve"> ἡ </w:t>
      </w:r>
      <w:proofErr w:type="spellStart"/>
      <w:r w:rsidRPr="0009205B">
        <w:rPr>
          <w:rFonts w:ascii="Times New Roman" w:hAnsi="Times New Roman" w:cs="Times New Roman"/>
        </w:rPr>
        <w:t>παιδεία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πῶς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χρὴ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παιδεύεσθαι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δεῖ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μὴ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λανθάνειν</w:t>
      </w:r>
      <w:proofErr w:type="spellEnd"/>
      <w:r w:rsidRPr="0009205B">
        <w:rPr>
          <w:rFonts w:ascii="Times New Roman" w:hAnsi="Times New Roman" w:cs="Times New Roman"/>
        </w:rPr>
        <w:t xml:space="preserve">. </w:t>
      </w:r>
      <w:proofErr w:type="spellStart"/>
      <w:r w:rsidRPr="0009205B">
        <w:rPr>
          <w:rFonts w:ascii="Times New Roman" w:hAnsi="Times New Roman" w:cs="Times New Roman"/>
        </w:rPr>
        <w:t>Νῦν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γὰρ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ἀμφισβητεῖται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περὶ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ἔργων</w:t>
      </w:r>
      <w:proofErr w:type="spellEnd"/>
      <w:r w:rsidRPr="0009205B">
        <w:rPr>
          <w:rFonts w:ascii="Times New Roman" w:hAnsi="Times New Roman" w:cs="Times New Roman"/>
        </w:rPr>
        <w:t xml:space="preserve">. </w:t>
      </w:r>
      <w:proofErr w:type="spellStart"/>
      <w:r w:rsidRPr="0009205B">
        <w:rPr>
          <w:rFonts w:ascii="Times New Roman" w:hAnsi="Times New Roman" w:cs="Times New Roman"/>
        </w:rPr>
        <w:t>Οὐ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γὰρ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ταὐτὰ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πάντες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ὑπολαμβάνουσι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δεῖν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μανθάνειν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τοὺς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νέους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οὔτε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ἀρετὴν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οὔτε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βίον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ἄριστον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οὐδὲ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φανερὸν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πότερον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διάνοιαν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πρέπει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μᾶλλον</w:t>
      </w:r>
      <w:proofErr w:type="spellEnd"/>
      <w:r w:rsidRPr="0009205B">
        <w:rPr>
          <w:rFonts w:ascii="Times New Roman" w:hAnsi="Times New Roman" w:cs="Times New Roman"/>
        </w:rPr>
        <w:t xml:space="preserve"> ἢ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τῆς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ψυχῆς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ἦθος</w:t>
      </w:r>
      <w:proofErr w:type="spellEnd"/>
      <w:r w:rsidRPr="0009205B">
        <w:rPr>
          <w:rFonts w:ascii="Times New Roman" w:hAnsi="Times New Roman" w:cs="Times New Roman"/>
        </w:rPr>
        <w:t xml:space="preserve">. </w:t>
      </w:r>
      <w:proofErr w:type="spellStart"/>
      <w:r w:rsidRPr="0009205B">
        <w:rPr>
          <w:rFonts w:ascii="Times New Roman" w:hAnsi="Times New Roman" w:cs="Times New Roman"/>
        </w:rPr>
        <w:t>Ἔκ</w:t>
      </w:r>
      <w:proofErr w:type="spellEnd"/>
      <w:r w:rsidRPr="0009205B">
        <w:rPr>
          <w:rFonts w:ascii="Times New Roman" w:hAnsi="Times New Roman" w:cs="Times New Roman"/>
        </w:rPr>
        <w:t xml:space="preserve"> τε </w:t>
      </w:r>
      <w:proofErr w:type="spellStart"/>
      <w:r w:rsidRPr="0009205B">
        <w:rPr>
          <w:rFonts w:ascii="Times New Roman" w:hAnsi="Times New Roman" w:cs="Times New Roman"/>
        </w:rPr>
        <w:t>τῆς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ἐμποδὼν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παιδείας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ταραχώδης</w:t>
      </w:r>
      <w:proofErr w:type="spellEnd"/>
      <w:r w:rsidRPr="0009205B">
        <w:rPr>
          <w:rFonts w:ascii="Times New Roman" w:hAnsi="Times New Roman" w:cs="Times New Roman"/>
        </w:rPr>
        <w:t xml:space="preserve"> ἡ </w:t>
      </w:r>
      <w:proofErr w:type="spellStart"/>
      <w:r w:rsidRPr="0009205B">
        <w:rPr>
          <w:rFonts w:ascii="Times New Roman" w:hAnsi="Times New Roman" w:cs="Times New Roman"/>
        </w:rPr>
        <w:t>σκέψις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δῆλον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οὐδὲν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πότερον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ἀσκεῖν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δεῖ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τὰ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χρήσιμα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βίον</w:t>
      </w:r>
      <w:proofErr w:type="spellEnd"/>
      <w:r w:rsidRPr="0009205B">
        <w:rPr>
          <w:rFonts w:ascii="Times New Roman" w:hAnsi="Times New Roman" w:cs="Times New Roman"/>
        </w:rPr>
        <w:t xml:space="preserve"> ἢ </w:t>
      </w:r>
      <w:proofErr w:type="spellStart"/>
      <w:r w:rsidRPr="0009205B">
        <w:rPr>
          <w:rFonts w:ascii="Times New Roman" w:hAnsi="Times New Roman" w:cs="Times New Roman"/>
        </w:rPr>
        <w:t>τὰ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τείνοντα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ἀρετὴν</w:t>
      </w:r>
      <w:proofErr w:type="spellEnd"/>
      <w:r w:rsidRPr="0009205B">
        <w:rPr>
          <w:rFonts w:ascii="Times New Roman" w:hAnsi="Times New Roman" w:cs="Times New Roman"/>
        </w:rPr>
        <w:t xml:space="preserve"> ἢ </w:t>
      </w:r>
      <w:proofErr w:type="spellStart"/>
      <w:r w:rsidRPr="0009205B">
        <w:rPr>
          <w:rFonts w:ascii="Times New Roman" w:hAnsi="Times New Roman" w:cs="Times New Roman"/>
        </w:rPr>
        <w:t>τὰ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περιττά</w:t>
      </w:r>
      <w:proofErr w:type="spellEnd"/>
      <w:r w:rsidRPr="0009205B">
        <w:rPr>
          <w:rFonts w:ascii="Times New Roman" w:hAnsi="Times New Roman" w:cs="Times New Roman"/>
        </w:rPr>
        <w:t xml:space="preserve"> (</w:t>
      </w:r>
      <w:proofErr w:type="spellStart"/>
      <w:r w:rsidRPr="0009205B">
        <w:rPr>
          <w:rFonts w:ascii="Times New Roman" w:hAnsi="Times New Roman" w:cs="Times New Roman"/>
        </w:rPr>
        <w:t>πάντα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γὰρ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εἴληφε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ταῦτα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κριτάς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τινας</w:t>
      </w:r>
      <w:proofErr w:type="spellEnd"/>
      <w:r w:rsidRPr="0009205B">
        <w:rPr>
          <w:rFonts w:ascii="Times New Roman" w:hAnsi="Times New Roman" w:cs="Times New Roman"/>
        </w:rPr>
        <w:t xml:space="preserve">)· </w:t>
      </w:r>
      <w:proofErr w:type="spellStart"/>
      <w:r w:rsidRPr="0009205B">
        <w:rPr>
          <w:rFonts w:ascii="Times New Roman" w:hAnsi="Times New Roman" w:cs="Times New Roman"/>
        </w:rPr>
        <w:t>περί</w:t>
      </w:r>
      <w:proofErr w:type="spellEnd"/>
      <w:r w:rsidRPr="0009205B">
        <w:rPr>
          <w:rFonts w:ascii="Times New Roman" w:hAnsi="Times New Roman" w:cs="Times New Roman"/>
        </w:rPr>
        <w:t xml:space="preserve"> τε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ἀρετὴν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οὐθέν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ἐστιν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ὁμολογούμενον</w:t>
      </w:r>
      <w:proofErr w:type="spellEnd"/>
      <w:r w:rsidRPr="0009205B">
        <w:rPr>
          <w:rFonts w:ascii="Times New Roman" w:hAnsi="Times New Roman" w:cs="Times New Roman"/>
        </w:rPr>
        <w:t xml:space="preserve"> (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γὰρ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ἀρετὴν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οὐ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αὐτὴν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εὐθὺς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πάντες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τιμῶσιν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ὥστ</w:t>
      </w:r>
      <w:proofErr w:type="spellEnd"/>
      <w:r w:rsidRPr="0009205B">
        <w:rPr>
          <w:rFonts w:ascii="Times New Roman" w:hAnsi="Times New Roman" w:cs="Times New Roman"/>
        </w:rPr>
        <w:t xml:space="preserve">’ </w:t>
      </w:r>
      <w:proofErr w:type="spellStart"/>
      <w:r w:rsidRPr="0009205B">
        <w:rPr>
          <w:rFonts w:ascii="Times New Roman" w:hAnsi="Times New Roman" w:cs="Times New Roman"/>
        </w:rPr>
        <w:t>εὐλόγως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διαφέρονται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ἄσκησιν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αὐτῆς</w:t>
      </w:r>
      <w:proofErr w:type="spellEnd"/>
      <w:r w:rsidRPr="0009205B">
        <w:rPr>
          <w:rFonts w:ascii="Times New Roman" w:hAnsi="Times New Roman" w:cs="Times New Roman"/>
        </w:rPr>
        <w:t xml:space="preserve">). </w:t>
      </w:r>
      <w:proofErr w:type="spellStart"/>
      <w:r w:rsidRPr="0009205B">
        <w:rPr>
          <w:rFonts w:ascii="Times New Roman" w:hAnsi="Times New Roman" w:cs="Times New Roman"/>
        </w:rPr>
        <w:t>Ὅτι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μὲν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οὖν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τὰ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ἀναγκαῖα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δεῖ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διδάσκεσθαι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χρησίμων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οὐκ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ἄδηλον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ὅτι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δὲ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οὐ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πάντα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διῃρημένων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τε </w:t>
      </w:r>
      <w:proofErr w:type="spellStart"/>
      <w:r w:rsidRPr="0009205B">
        <w:rPr>
          <w:rFonts w:ascii="Times New Roman" w:hAnsi="Times New Roman" w:cs="Times New Roman"/>
        </w:rPr>
        <w:t>ἐλευθερίων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ἔργων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ἀνελευθερίων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φανερόν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ὅτι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τοιούτων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δεῖ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μετέχειν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ὅσα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χρησίμων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ποιήσει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μετέχοντα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μὴ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βάναυσον</w:t>
      </w:r>
      <w:proofErr w:type="spellEnd"/>
      <w:r w:rsidRPr="0009205B">
        <w:rPr>
          <w:rFonts w:ascii="Times New Roman" w:hAnsi="Times New Roman" w:cs="Times New Roman"/>
        </w:rPr>
        <w:t xml:space="preserve">. </w:t>
      </w:r>
      <w:proofErr w:type="spellStart"/>
      <w:r w:rsidRPr="0009205B">
        <w:rPr>
          <w:rFonts w:ascii="Times New Roman" w:hAnsi="Times New Roman" w:cs="Times New Roman"/>
        </w:rPr>
        <w:t>Βάναυσον</w:t>
      </w:r>
      <w:proofErr w:type="spellEnd"/>
      <w:r w:rsidRPr="0009205B">
        <w:rPr>
          <w:rFonts w:ascii="Times New Roman" w:hAnsi="Times New Roman" w:cs="Times New Roman"/>
        </w:rPr>
        <w:t xml:space="preserve"> δ’ </w:t>
      </w:r>
      <w:proofErr w:type="spellStart"/>
      <w:r w:rsidRPr="0009205B">
        <w:rPr>
          <w:rFonts w:ascii="Times New Roman" w:hAnsi="Times New Roman" w:cs="Times New Roman"/>
        </w:rPr>
        <w:t>ἔργον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εἶναι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δεῖ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τοῦτο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νομίζειν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τέχνην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ταύτην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μάθησιν</w:t>
      </w:r>
      <w:proofErr w:type="spellEnd"/>
      <w:r w:rsidRPr="0009205B">
        <w:rPr>
          <w:rFonts w:ascii="Times New Roman" w:hAnsi="Times New Roman" w:cs="Times New Roman"/>
        </w:rPr>
        <w:t xml:space="preserve">, </w:t>
      </w:r>
      <w:proofErr w:type="spellStart"/>
      <w:r w:rsidRPr="0009205B">
        <w:rPr>
          <w:rFonts w:ascii="Times New Roman" w:hAnsi="Times New Roman" w:cs="Times New Roman"/>
        </w:rPr>
        <w:t>ὅσαι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πρὸς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τὰς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χρήσεις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καὶ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τὰς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πράξεις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τὰς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τῆς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ἀρετῆς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ἄχρηστον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ἀπεργάζονται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τὸ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σῶμα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τῶν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ἐλευθέρων</w:t>
      </w:r>
      <w:proofErr w:type="spellEnd"/>
      <w:r w:rsidRPr="0009205B">
        <w:rPr>
          <w:rFonts w:ascii="Times New Roman" w:hAnsi="Times New Roman" w:cs="Times New Roman"/>
        </w:rPr>
        <w:t xml:space="preserve"> [ἢ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ψυχὴν</w:t>
      </w:r>
      <w:proofErr w:type="spellEnd"/>
      <w:r w:rsidRPr="0009205B">
        <w:rPr>
          <w:rFonts w:ascii="Times New Roman" w:hAnsi="Times New Roman" w:cs="Times New Roman"/>
        </w:rPr>
        <w:t xml:space="preserve">] ἢ </w:t>
      </w:r>
      <w:proofErr w:type="spellStart"/>
      <w:r w:rsidRPr="0009205B">
        <w:rPr>
          <w:rFonts w:ascii="Times New Roman" w:hAnsi="Times New Roman" w:cs="Times New Roman"/>
        </w:rPr>
        <w:t>τὴν</w:t>
      </w:r>
      <w:proofErr w:type="spellEnd"/>
      <w:r w:rsidRPr="0009205B">
        <w:rPr>
          <w:rFonts w:ascii="Times New Roman" w:hAnsi="Times New Roman" w:cs="Times New Roman"/>
        </w:rPr>
        <w:t xml:space="preserve"> </w:t>
      </w:r>
      <w:proofErr w:type="spellStart"/>
      <w:r w:rsidRPr="0009205B">
        <w:rPr>
          <w:rFonts w:ascii="Times New Roman" w:hAnsi="Times New Roman" w:cs="Times New Roman"/>
        </w:rPr>
        <w:t>διάνοιαν</w:t>
      </w:r>
      <w:proofErr w:type="spellEnd"/>
      <w:r w:rsidRPr="0009205B">
        <w:rPr>
          <w:rFonts w:ascii="Times New Roman" w:hAnsi="Times New Roman" w:cs="Times New Roman"/>
        </w:rPr>
        <w:t>.</w:t>
      </w:r>
    </w:p>
    <w:p w:rsidR="000F6FD0" w:rsidRDefault="0009205B" w:rsidP="001F2DB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9205B">
        <w:rPr>
          <w:rFonts w:ascii="Times New Roman" w:hAnsi="Times New Roman" w:cs="Times New Roman"/>
          <w:b/>
        </w:rPr>
        <w:t>ΠΑΡΑΤΗΡΗΣΕΙΣ</w:t>
      </w:r>
    </w:p>
    <w:p w:rsidR="000F6FD0" w:rsidRDefault="000F6FD0" w:rsidP="001F2DBE">
      <w:pPr>
        <w:spacing w:line="360" w:lineRule="auto"/>
        <w:jc w:val="both"/>
        <w:rPr>
          <w:rFonts w:ascii="Times New Roman" w:hAnsi="Times New Roman" w:cs="Times New Roman"/>
        </w:rPr>
      </w:pPr>
      <w:r w:rsidRPr="0009205B">
        <w:rPr>
          <w:rFonts w:ascii="Times New Roman" w:hAnsi="Times New Roman" w:cs="Times New Roman"/>
          <w:b/>
        </w:rPr>
        <w:t>Α1.</w:t>
      </w:r>
      <w:r>
        <w:rPr>
          <w:rFonts w:ascii="Times New Roman" w:hAnsi="Times New Roman" w:cs="Times New Roman"/>
          <w:b/>
        </w:rPr>
        <w:t>α.</w:t>
      </w:r>
      <w:r w:rsidRPr="0009205B">
        <w:rPr>
          <w:rFonts w:ascii="Times New Roman" w:hAnsi="Times New Roman" w:cs="Times New Roman"/>
        </w:rPr>
        <w:t xml:space="preserve">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(μον. 5):</w:t>
      </w:r>
    </w:p>
    <w:p w:rsidR="000F6FD0" w:rsidRPr="000F6FD0" w:rsidRDefault="000F6FD0" w:rsidP="001F2D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F6FD0">
        <w:rPr>
          <w:rFonts w:ascii="Times New Roman" w:hAnsi="Times New Roman" w:cs="Times New Roman"/>
        </w:rPr>
        <w:t>Ο Αριστοτέλης υποστηρίζει τον δημόσιο χαρακτήρα της εκπαίδευσης.</w:t>
      </w:r>
    </w:p>
    <w:p w:rsidR="000F6FD0" w:rsidRPr="000F6FD0" w:rsidRDefault="000F6FD0" w:rsidP="001F2D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F6FD0">
        <w:rPr>
          <w:rFonts w:ascii="Times New Roman" w:hAnsi="Times New Roman" w:cs="Times New Roman"/>
        </w:rPr>
        <w:t xml:space="preserve">Υπάρχει διαφωνία για το τι είναι αρετή, αλλά όχι συμφωνία για τον τρόπο άσκησής της. </w:t>
      </w:r>
    </w:p>
    <w:p w:rsidR="000F6FD0" w:rsidRPr="000F6FD0" w:rsidRDefault="000F6FD0" w:rsidP="001F2D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F6FD0">
        <w:rPr>
          <w:rFonts w:ascii="Times New Roman" w:hAnsi="Times New Roman" w:cs="Times New Roman"/>
        </w:rPr>
        <w:t xml:space="preserve">Ο Αριστοτέλης ακολουθεί τη μεσότητα ως προς τη διδασκαλία των χρησίμων. </w:t>
      </w:r>
    </w:p>
    <w:p w:rsidR="0009205B" w:rsidRDefault="000F6FD0" w:rsidP="001F2D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Απάντηση: </w:t>
      </w:r>
      <w:r w:rsidR="0009205B" w:rsidRPr="000F6FD0">
        <w:rPr>
          <w:rFonts w:ascii="Times New Roman" w:hAnsi="Times New Roman" w:cs="Times New Roman"/>
          <w:b/>
        </w:rPr>
        <w:t xml:space="preserve"> </w:t>
      </w:r>
      <w:r w:rsidRPr="000F6FD0">
        <w:rPr>
          <w:rFonts w:ascii="Times New Roman" w:hAnsi="Times New Roman" w:cs="Times New Roman"/>
        </w:rPr>
        <w:t xml:space="preserve">1-Σ: </w:t>
      </w:r>
      <w:proofErr w:type="spellStart"/>
      <w:r w:rsidRPr="000F6FD0">
        <w:rPr>
          <w:rFonts w:ascii="Times New Roman" w:hAnsi="Times New Roman" w:cs="Times New Roman"/>
        </w:rPr>
        <w:t>Ὅτι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μὲν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οὖν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νομοθετητέον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περὶ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παιδείας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καὶ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ταύτην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κοινὴν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ποιητέον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φανερόν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τίς</w:t>
      </w:r>
      <w:proofErr w:type="spellEnd"/>
      <w:r w:rsidRPr="000F6FD0">
        <w:rPr>
          <w:rFonts w:ascii="Times New Roman" w:hAnsi="Times New Roman" w:cs="Times New Roman"/>
        </w:rPr>
        <w:t xml:space="preserve"> δ’ </w:t>
      </w:r>
      <w:proofErr w:type="spellStart"/>
      <w:r w:rsidRPr="000F6FD0">
        <w:rPr>
          <w:rFonts w:ascii="Times New Roman" w:hAnsi="Times New Roman" w:cs="Times New Roman"/>
        </w:rPr>
        <w:t>ἔσται</w:t>
      </w:r>
      <w:proofErr w:type="spellEnd"/>
      <w:r w:rsidRPr="000F6FD0">
        <w:rPr>
          <w:rFonts w:ascii="Times New Roman" w:hAnsi="Times New Roman" w:cs="Times New Roman"/>
        </w:rPr>
        <w:t xml:space="preserve"> ἡ </w:t>
      </w:r>
      <w:proofErr w:type="spellStart"/>
      <w:r w:rsidRPr="000F6FD0">
        <w:rPr>
          <w:rFonts w:ascii="Times New Roman" w:hAnsi="Times New Roman" w:cs="Times New Roman"/>
        </w:rPr>
        <w:t>παιδεία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καὶ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πῶς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χρὴ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παιδεύεσθαι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δεῖ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μὴ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λανθάνειν</w:t>
      </w:r>
      <w:proofErr w:type="spellEnd"/>
      <w:r w:rsidRPr="000F6FD0">
        <w:rPr>
          <w:rFonts w:ascii="Times New Roman" w:hAnsi="Times New Roman" w:cs="Times New Roman"/>
        </w:rPr>
        <w:t>. 2-Λ: (</w:t>
      </w:r>
      <w:proofErr w:type="spellStart"/>
      <w:r w:rsidRPr="000F6FD0">
        <w:rPr>
          <w:rFonts w:ascii="Times New Roman" w:hAnsi="Times New Roman" w:cs="Times New Roman"/>
        </w:rPr>
        <w:t>καὶ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γὰρ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ἀρετὴν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οὐ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αὐτὴν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εὐθὺς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πάντες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τιμῶσιν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ὥστ</w:t>
      </w:r>
      <w:proofErr w:type="spellEnd"/>
      <w:r w:rsidRPr="000F6FD0">
        <w:rPr>
          <w:rFonts w:ascii="Times New Roman" w:hAnsi="Times New Roman" w:cs="Times New Roman"/>
        </w:rPr>
        <w:t xml:space="preserve">’ </w:t>
      </w:r>
      <w:proofErr w:type="spellStart"/>
      <w:r w:rsidRPr="000F6FD0">
        <w:rPr>
          <w:rFonts w:ascii="Times New Roman" w:hAnsi="Times New Roman" w:cs="Times New Roman"/>
        </w:rPr>
        <w:t>εὐλόγως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διαφέρονται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καὶ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πρὸς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τὴν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ἄσκησιν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αὐτῆς</w:t>
      </w:r>
      <w:proofErr w:type="spellEnd"/>
      <w:r w:rsidRPr="000F6FD0">
        <w:rPr>
          <w:rFonts w:ascii="Times New Roman" w:hAnsi="Times New Roman" w:cs="Times New Roman"/>
        </w:rPr>
        <w:t xml:space="preserve">). 3-Σ: </w:t>
      </w:r>
      <w:proofErr w:type="spellStart"/>
      <w:r w:rsidRPr="000F6FD0">
        <w:rPr>
          <w:rFonts w:ascii="Times New Roman" w:hAnsi="Times New Roman" w:cs="Times New Roman"/>
        </w:rPr>
        <w:t>Ὅτι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μὲν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οὖν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τὰ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ἀναγκαῖα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δεῖ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διδάσκεσθαι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τῶν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χρησίμων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οὐκ</w:t>
      </w:r>
      <w:proofErr w:type="spellEnd"/>
      <w:r w:rsidRPr="000F6FD0">
        <w:rPr>
          <w:rFonts w:ascii="Times New Roman" w:hAnsi="Times New Roman" w:cs="Times New Roman"/>
        </w:rPr>
        <w:t xml:space="preserve"> </w:t>
      </w:r>
      <w:proofErr w:type="spellStart"/>
      <w:r w:rsidRPr="000F6FD0">
        <w:rPr>
          <w:rFonts w:ascii="Times New Roman" w:hAnsi="Times New Roman" w:cs="Times New Roman"/>
        </w:rPr>
        <w:t>ἄδηλον</w:t>
      </w:r>
      <w:proofErr w:type="spellEnd"/>
    </w:p>
    <w:p w:rsidR="000F6FD0" w:rsidRPr="000F6FD0" w:rsidRDefault="000F6FD0" w:rsidP="001F2DB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F6FD0">
        <w:rPr>
          <w:rFonts w:ascii="Times New Roman" w:hAnsi="Times New Roman" w:cs="Times New Roman"/>
          <w:b/>
        </w:rPr>
        <w:lastRenderedPageBreak/>
        <w:t xml:space="preserve">β. </w:t>
      </w:r>
      <w:proofErr w:type="spellStart"/>
      <w:r w:rsidRPr="000F6FD0">
        <w:rPr>
          <w:rFonts w:ascii="Times New Roman" w:hAnsi="Times New Roman" w:cs="Times New Roman"/>
          <w:b/>
        </w:rPr>
        <w:t>καὶ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γὰρ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τὴν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ἀρετὴν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οὐ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τὴν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αὐτὴν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εὐθὺς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πάντες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τιμῶσιν</w:t>
      </w:r>
      <w:proofErr w:type="spellEnd"/>
      <w:r w:rsidRPr="000F6FD0">
        <w:rPr>
          <w:rFonts w:ascii="Times New Roman" w:hAnsi="Times New Roman" w:cs="Times New Roman"/>
          <w:b/>
        </w:rPr>
        <w:t xml:space="preserve">, </w:t>
      </w:r>
      <w:proofErr w:type="spellStart"/>
      <w:r w:rsidRPr="000F6FD0">
        <w:rPr>
          <w:rFonts w:ascii="Times New Roman" w:hAnsi="Times New Roman" w:cs="Times New Roman"/>
          <w:b/>
        </w:rPr>
        <w:t>ὥστ</w:t>
      </w:r>
      <w:proofErr w:type="spellEnd"/>
      <w:r w:rsidRPr="000F6FD0">
        <w:rPr>
          <w:rFonts w:ascii="Times New Roman" w:hAnsi="Times New Roman" w:cs="Times New Roman"/>
          <w:b/>
        </w:rPr>
        <w:t xml:space="preserve">’ </w:t>
      </w:r>
      <w:proofErr w:type="spellStart"/>
      <w:r w:rsidRPr="000F6FD0">
        <w:rPr>
          <w:rFonts w:ascii="Times New Roman" w:hAnsi="Times New Roman" w:cs="Times New Roman"/>
          <w:b/>
        </w:rPr>
        <w:t>εὐλόγως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διαφέρονται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καὶ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πρὸς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τὴν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ἄσκησιν</w:t>
      </w:r>
      <w:proofErr w:type="spellEnd"/>
      <w:r w:rsidRPr="000F6FD0">
        <w:rPr>
          <w:rFonts w:ascii="Times New Roman" w:hAnsi="Times New Roman" w:cs="Times New Roman"/>
          <w:b/>
        </w:rPr>
        <w:t xml:space="preserve"> </w:t>
      </w:r>
      <w:proofErr w:type="spellStart"/>
      <w:r w:rsidRPr="000F6FD0">
        <w:rPr>
          <w:rFonts w:ascii="Times New Roman" w:hAnsi="Times New Roman" w:cs="Times New Roman"/>
          <w:b/>
        </w:rPr>
        <w:t>αὐτῆς</w:t>
      </w:r>
      <w:proofErr w:type="spellEnd"/>
      <w:r w:rsidRPr="000F6FD0">
        <w:rPr>
          <w:rFonts w:ascii="Times New Roman" w:hAnsi="Times New Roman" w:cs="Times New Roman"/>
          <w:b/>
        </w:rPr>
        <w:t>:</w:t>
      </w:r>
      <w:r w:rsidRPr="000F6FD0">
        <w:rPr>
          <w:rFonts w:ascii="Times New Roman" w:hAnsi="Times New Roman" w:cs="Times New Roman"/>
        </w:rPr>
        <w:t xml:space="preserve"> Πού αναφέρονται οι αντωνυμίες </w:t>
      </w:r>
      <w:proofErr w:type="spellStart"/>
      <w:r w:rsidRPr="000F6FD0">
        <w:rPr>
          <w:rFonts w:ascii="Times New Roman" w:hAnsi="Times New Roman" w:cs="Times New Roman"/>
        </w:rPr>
        <w:t>αὐτήν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αὐτῆς</w:t>
      </w:r>
      <w:proofErr w:type="spellEnd"/>
      <w:r w:rsidRPr="000F6FD0">
        <w:rPr>
          <w:rFonts w:ascii="Times New Roman" w:hAnsi="Times New Roman" w:cs="Times New Roman"/>
        </w:rPr>
        <w:t xml:space="preserve"> στο συγκεκριμένο χωρίο;</w:t>
      </w:r>
    </w:p>
    <w:p w:rsidR="000F6FD0" w:rsidRDefault="000F6FD0" w:rsidP="001F2DBE">
      <w:pPr>
        <w:spacing w:line="360" w:lineRule="auto"/>
        <w:jc w:val="both"/>
        <w:rPr>
          <w:rFonts w:ascii="Times New Roman" w:hAnsi="Times New Roman" w:cs="Times New Roman"/>
        </w:rPr>
      </w:pPr>
      <w:r w:rsidRPr="000F6FD0">
        <w:rPr>
          <w:rFonts w:ascii="Times New Roman" w:hAnsi="Times New Roman" w:cs="Times New Roman"/>
          <w:b/>
        </w:rPr>
        <w:t xml:space="preserve">Απάντηση: </w:t>
      </w:r>
      <w:r w:rsidRPr="000F6FD0">
        <w:rPr>
          <w:rFonts w:ascii="Times New Roman" w:hAnsi="Times New Roman" w:cs="Times New Roman"/>
        </w:rPr>
        <w:t xml:space="preserve">Οι αντωνυμίες </w:t>
      </w:r>
      <w:proofErr w:type="spellStart"/>
      <w:r w:rsidRPr="000F6FD0">
        <w:rPr>
          <w:rFonts w:ascii="Times New Roman" w:hAnsi="Times New Roman" w:cs="Times New Roman"/>
        </w:rPr>
        <w:t>αὐτήν</w:t>
      </w:r>
      <w:proofErr w:type="spellEnd"/>
      <w:r w:rsidRPr="000F6FD0">
        <w:rPr>
          <w:rFonts w:ascii="Times New Roman" w:hAnsi="Times New Roman" w:cs="Times New Roman"/>
        </w:rPr>
        <w:t xml:space="preserve">, </w:t>
      </w:r>
      <w:proofErr w:type="spellStart"/>
      <w:r w:rsidRPr="000F6FD0">
        <w:rPr>
          <w:rFonts w:ascii="Times New Roman" w:hAnsi="Times New Roman" w:cs="Times New Roman"/>
        </w:rPr>
        <w:t>αὐτῆς</w:t>
      </w:r>
      <w:proofErr w:type="spellEnd"/>
      <w:r w:rsidRPr="000F6FD0">
        <w:rPr>
          <w:rFonts w:ascii="Times New Roman" w:hAnsi="Times New Roman" w:cs="Times New Roman"/>
        </w:rPr>
        <w:t xml:space="preserve"> στο συγκεκριμένο χωρίο αναφέρονται στην «</w:t>
      </w:r>
      <w:proofErr w:type="spellStart"/>
      <w:r w:rsidRPr="000F6FD0">
        <w:rPr>
          <w:rFonts w:ascii="Times New Roman" w:hAnsi="Times New Roman" w:cs="Times New Roman"/>
        </w:rPr>
        <w:t>ἀρετὴν</w:t>
      </w:r>
      <w:proofErr w:type="spellEnd"/>
      <w:r w:rsidRPr="000F6FD0">
        <w:rPr>
          <w:rFonts w:ascii="Times New Roman" w:hAnsi="Times New Roman" w:cs="Times New Roman"/>
        </w:rPr>
        <w:t>».</w:t>
      </w:r>
    </w:p>
    <w:p w:rsidR="004D4C54" w:rsidRDefault="004D4C54" w:rsidP="004D4C54">
      <w:pPr>
        <w:jc w:val="both"/>
        <w:rPr>
          <w:rFonts w:ascii="Times New Roman" w:hAnsi="Times New Roman" w:cs="Times New Roman"/>
        </w:rPr>
      </w:pPr>
      <w:r w:rsidRPr="0009205B">
        <w:rPr>
          <w:rFonts w:ascii="Times New Roman" w:hAnsi="Times New Roman" w:cs="Times New Roman"/>
          <w:b/>
        </w:rPr>
        <w:t>Α1.</w:t>
      </w:r>
      <w:r w:rsidRPr="0009205B">
        <w:rPr>
          <w:rFonts w:ascii="Times New Roman" w:hAnsi="Times New Roman" w:cs="Times New Roman"/>
        </w:rPr>
        <w:t xml:space="preserve">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(μον. 5):</w:t>
      </w:r>
    </w:p>
    <w:p w:rsidR="004D4C54" w:rsidRPr="004D4C54" w:rsidRDefault="004D4C54" w:rsidP="001F2D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4C54">
        <w:rPr>
          <w:rFonts w:ascii="Times New Roman" w:hAnsi="Times New Roman" w:cs="Times New Roman"/>
        </w:rPr>
        <w:t xml:space="preserve">Ο Αριστοτέλης υποστηρίζει τον ιδιωτικό χαρακτήρα της </w:t>
      </w:r>
      <w:proofErr w:type="spellStart"/>
      <w:r w:rsidRPr="004D4C54">
        <w:rPr>
          <w:rFonts w:ascii="Times New Roman" w:hAnsi="Times New Roman" w:cs="Times New Roman"/>
        </w:rPr>
        <w:t>εκπαιδευσης</w:t>
      </w:r>
      <w:proofErr w:type="spellEnd"/>
      <w:r w:rsidRPr="004D4C54">
        <w:rPr>
          <w:rFonts w:ascii="Times New Roman" w:hAnsi="Times New Roman" w:cs="Times New Roman"/>
        </w:rPr>
        <w:t xml:space="preserve"> της εποχής του. </w:t>
      </w:r>
    </w:p>
    <w:p w:rsidR="004D4C54" w:rsidRPr="004D4C54" w:rsidRDefault="004D4C54" w:rsidP="001F2D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4C54">
        <w:rPr>
          <w:rFonts w:ascii="Times New Roman" w:hAnsi="Times New Roman" w:cs="Times New Roman"/>
        </w:rPr>
        <w:t>Ένα βασικό σημείο διαφωνίας είναι για το αν η παιδεία οφείλει να έχει ως στόχο την ανάπτυξη του πνεύματος ή την ηθική καλλιέργεια.</w:t>
      </w:r>
    </w:p>
    <w:p w:rsidR="004D4C54" w:rsidRPr="004D4C54" w:rsidRDefault="004D4C54" w:rsidP="001F2D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4C54">
        <w:rPr>
          <w:rFonts w:ascii="Times New Roman" w:hAnsi="Times New Roman" w:cs="Times New Roman"/>
        </w:rPr>
        <w:t>Όλοι συμφωνούν στο τι είναι αρετή, αλλά διαφωνούν στον τρόπο άσκησής της.</w:t>
      </w:r>
    </w:p>
    <w:p w:rsidR="004D4C54" w:rsidRPr="004D4C54" w:rsidRDefault="004D4C54" w:rsidP="001F2D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4C54">
        <w:rPr>
          <w:rFonts w:ascii="Times New Roman" w:hAnsi="Times New Roman" w:cs="Times New Roman"/>
        </w:rPr>
        <w:t xml:space="preserve">Ο Αριστοτέλης ακολουθεί τη μεσότητα ως προς τη διδασκαλία των χρησίμων. </w:t>
      </w:r>
    </w:p>
    <w:p w:rsidR="004D4C54" w:rsidRDefault="004D4C54" w:rsidP="001F2D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D4C54">
        <w:rPr>
          <w:rFonts w:ascii="Times New Roman" w:hAnsi="Times New Roman" w:cs="Times New Roman"/>
        </w:rPr>
        <w:t>Ο χαρακτήρας της παιδείας κατά τον Αριστοτέλη πρέπει να ενισχύει τόσο τη διαμόρφωση του σώματος όσο και του πνεύματος του ελεύθερου ανθρώπου.</w:t>
      </w:r>
    </w:p>
    <w:p w:rsidR="004D4C54" w:rsidRPr="001F2DBE" w:rsidRDefault="004D4C54" w:rsidP="001F2DB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F2DBE">
        <w:rPr>
          <w:rFonts w:ascii="Times New Roman" w:hAnsi="Times New Roman" w:cs="Times New Roman"/>
          <w:b/>
        </w:rPr>
        <w:t xml:space="preserve">Απάντηση: </w:t>
      </w:r>
      <w:r w:rsidR="001F2DBE" w:rsidRPr="001F2DBE">
        <w:rPr>
          <w:rFonts w:ascii="Times New Roman" w:hAnsi="Times New Roman" w:cs="Times New Roman"/>
        </w:rPr>
        <w:t xml:space="preserve">1-Λ: </w:t>
      </w:r>
      <w:proofErr w:type="spellStart"/>
      <w:r w:rsidR="001F2DBE" w:rsidRPr="001F2DBE">
        <w:rPr>
          <w:rFonts w:ascii="Times New Roman" w:hAnsi="Times New Roman" w:cs="Times New Roman"/>
        </w:rPr>
        <w:t>Ὅτι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μὲν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οὖν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νομοθετητέον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περὶ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παιδείας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ταύτην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κοινὴν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ποιητέον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φανερόν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τίς</w:t>
      </w:r>
      <w:proofErr w:type="spellEnd"/>
      <w:r w:rsidR="001F2DBE" w:rsidRPr="001F2DBE">
        <w:rPr>
          <w:rFonts w:ascii="Times New Roman" w:hAnsi="Times New Roman" w:cs="Times New Roman"/>
        </w:rPr>
        <w:t xml:space="preserve"> δ’ </w:t>
      </w:r>
      <w:proofErr w:type="spellStart"/>
      <w:r w:rsidR="001F2DBE" w:rsidRPr="001F2DBE">
        <w:rPr>
          <w:rFonts w:ascii="Times New Roman" w:hAnsi="Times New Roman" w:cs="Times New Roman"/>
        </w:rPr>
        <w:t>ἔσται</w:t>
      </w:r>
      <w:proofErr w:type="spellEnd"/>
      <w:r w:rsidR="001F2DBE" w:rsidRPr="001F2DBE">
        <w:rPr>
          <w:rFonts w:ascii="Times New Roman" w:hAnsi="Times New Roman" w:cs="Times New Roman"/>
        </w:rPr>
        <w:t xml:space="preserve"> ἡ </w:t>
      </w:r>
      <w:proofErr w:type="spellStart"/>
      <w:r w:rsidR="001F2DBE" w:rsidRPr="001F2DBE">
        <w:rPr>
          <w:rFonts w:ascii="Times New Roman" w:hAnsi="Times New Roman" w:cs="Times New Roman"/>
        </w:rPr>
        <w:t>παιδεία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πῶς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χρὴ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παιδεύεσθαι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δεῖ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μὴ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λανθάνειν</w:t>
      </w:r>
      <w:proofErr w:type="spellEnd"/>
      <w:r w:rsidR="001F2DBE" w:rsidRPr="001F2DBE">
        <w:rPr>
          <w:rFonts w:ascii="Times New Roman" w:hAnsi="Times New Roman" w:cs="Times New Roman"/>
        </w:rPr>
        <w:t xml:space="preserve">. 2-Σ: </w:t>
      </w:r>
      <w:proofErr w:type="spellStart"/>
      <w:r w:rsidR="001F2DBE" w:rsidRPr="001F2DBE">
        <w:rPr>
          <w:rFonts w:ascii="Times New Roman" w:hAnsi="Times New Roman" w:cs="Times New Roman"/>
        </w:rPr>
        <w:t>οὐδὲ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φανερὸν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πότερον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διάνοιαν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πρέπει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μᾶλλον</w:t>
      </w:r>
      <w:proofErr w:type="spellEnd"/>
      <w:r w:rsidR="001F2DBE" w:rsidRPr="001F2DBE">
        <w:rPr>
          <w:rFonts w:ascii="Times New Roman" w:hAnsi="Times New Roman" w:cs="Times New Roman"/>
        </w:rPr>
        <w:t xml:space="preserve"> ἢ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τὸ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ψυχῆς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ἦθος</w:t>
      </w:r>
      <w:proofErr w:type="spellEnd"/>
      <w:r w:rsidR="001F2DBE" w:rsidRPr="001F2DBE">
        <w:rPr>
          <w:rFonts w:ascii="Times New Roman" w:hAnsi="Times New Roman" w:cs="Times New Roman"/>
        </w:rPr>
        <w:t>. 3-Λ: (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γὰρ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ἀρετὴν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οὐ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αὐτὴν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εὐθὺς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πάντες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τιμῶσιν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ὥστ</w:t>
      </w:r>
      <w:proofErr w:type="spellEnd"/>
      <w:r w:rsidR="001F2DBE" w:rsidRPr="001F2DBE">
        <w:rPr>
          <w:rFonts w:ascii="Times New Roman" w:hAnsi="Times New Roman" w:cs="Times New Roman"/>
        </w:rPr>
        <w:t xml:space="preserve">’ </w:t>
      </w:r>
      <w:proofErr w:type="spellStart"/>
      <w:r w:rsidR="001F2DBE" w:rsidRPr="001F2DBE">
        <w:rPr>
          <w:rFonts w:ascii="Times New Roman" w:hAnsi="Times New Roman" w:cs="Times New Roman"/>
        </w:rPr>
        <w:t>εὐλόγως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διαφέρονται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ἄσκησιν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αὐτῆς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). 4-Σ: </w:t>
      </w:r>
      <w:proofErr w:type="spellStart"/>
      <w:r w:rsidR="001F2DBE" w:rsidRPr="001F2DBE">
        <w:rPr>
          <w:rFonts w:ascii="Times New Roman" w:hAnsi="Times New Roman" w:cs="Times New Roman"/>
        </w:rPr>
        <w:t>Ὅτι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μὲν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οὖν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τὰ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ἀναγκαῖα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δεῖ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διδάσκεσθαι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τῶν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χρησίμων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οὐκ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ἄδηλον</w:t>
      </w:r>
      <w:proofErr w:type="spellEnd"/>
      <w:r w:rsidR="001F2DBE" w:rsidRPr="001F2DBE">
        <w:rPr>
          <w:rFonts w:ascii="Times New Roman" w:hAnsi="Times New Roman" w:cs="Times New Roman"/>
        </w:rPr>
        <w:t xml:space="preserve"> 5-Σ: </w:t>
      </w:r>
      <w:proofErr w:type="spellStart"/>
      <w:r w:rsidR="001F2DBE" w:rsidRPr="001F2DBE">
        <w:rPr>
          <w:rFonts w:ascii="Times New Roman" w:hAnsi="Times New Roman" w:cs="Times New Roman"/>
        </w:rPr>
        <w:t>Βάναυσον</w:t>
      </w:r>
      <w:proofErr w:type="spellEnd"/>
      <w:r w:rsidR="001F2DBE" w:rsidRPr="001F2DBE">
        <w:rPr>
          <w:rFonts w:ascii="Times New Roman" w:hAnsi="Times New Roman" w:cs="Times New Roman"/>
        </w:rPr>
        <w:t xml:space="preserve"> δ’ </w:t>
      </w:r>
      <w:proofErr w:type="spellStart"/>
      <w:r w:rsidR="001F2DBE" w:rsidRPr="001F2DBE">
        <w:rPr>
          <w:rFonts w:ascii="Times New Roman" w:hAnsi="Times New Roman" w:cs="Times New Roman"/>
        </w:rPr>
        <w:t>ἔργον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εἶναι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δεῖ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τοῦτο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νομίζειν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τέχνην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ταύτην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μάθησιν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ὅσαι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τὰς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χρήσεις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τὰς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πράξεις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τὰς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ἀρετῆς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ἄχρηστον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ἀπεργάζονται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τὸ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σῶμα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τῶν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ἐλευθέρων</w:t>
      </w:r>
      <w:proofErr w:type="spellEnd"/>
      <w:r w:rsidR="001F2DBE" w:rsidRPr="001F2DBE">
        <w:rPr>
          <w:rFonts w:ascii="Times New Roman" w:hAnsi="Times New Roman" w:cs="Times New Roman"/>
        </w:rPr>
        <w:t xml:space="preserve"> [ἢ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ψυχὴν</w:t>
      </w:r>
      <w:proofErr w:type="spellEnd"/>
      <w:r w:rsidR="001F2DBE" w:rsidRPr="001F2DBE">
        <w:rPr>
          <w:rFonts w:ascii="Times New Roman" w:hAnsi="Times New Roman" w:cs="Times New Roman"/>
        </w:rPr>
        <w:t xml:space="preserve">] ἢ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διάνοιαν</w:t>
      </w:r>
      <w:proofErr w:type="spellEnd"/>
      <w:r w:rsidR="001F2DBE" w:rsidRPr="001F2DBE">
        <w:rPr>
          <w:rFonts w:ascii="Times New Roman" w:hAnsi="Times New Roman" w:cs="Times New Roman"/>
        </w:rPr>
        <w:t>.</w:t>
      </w:r>
    </w:p>
    <w:p w:rsidR="0009205B" w:rsidRDefault="0009205B" w:rsidP="001F2DBE">
      <w:pPr>
        <w:spacing w:line="360" w:lineRule="auto"/>
        <w:jc w:val="both"/>
        <w:rPr>
          <w:rFonts w:ascii="Times New Roman" w:hAnsi="Times New Roman" w:cs="Times New Roman"/>
        </w:rPr>
      </w:pPr>
      <w:r w:rsidRPr="0009205B">
        <w:rPr>
          <w:rFonts w:ascii="Times New Roman" w:hAnsi="Times New Roman" w:cs="Times New Roman"/>
          <w:b/>
        </w:rPr>
        <w:t>Α1.</w:t>
      </w:r>
      <w:r w:rsidRPr="0009205B">
        <w:rPr>
          <w:rFonts w:ascii="Times New Roman" w:hAnsi="Times New Roman" w:cs="Times New Roman"/>
        </w:rPr>
        <w:t xml:space="preserve"> Να γράψετε τον αριθμό που αντιστοιχεί σε καθεμιά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(μον. 5):</w:t>
      </w:r>
    </w:p>
    <w:p w:rsidR="004D5EB7" w:rsidRDefault="004D5EB7" w:rsidP="001F2D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Αριστοτέλης υποστηρίζει τον δημόσιο χαρακτήρα της εκπαίδευσης. </w:t>
      </w:r>
    </w:p>
    <w:p w:rsidR="004D5EB7" w:rsidRDefault="004D5EB7" w:rsidP="001F2D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Ένα βασικό σημείο διαφωνίας για το αν η παιδεία οφείλει να έχει στόχο την ανάπτυξη του πνεύματος ή την ηθική καλλιέργεια. </w:t>
      </w:r>
    </w:p>
    <w:p w:rsidR="004D5EB7" w:rsidRDefault="004D5EB7" w:rsidP="001F2D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Υπάρχει διαφωνία για το τι είναι αρετή, αλλά όλοι συμφωνούν για τον τρόπο άσκησής της. </w:t>
      </w:r>
    </w:p>
    <w:p w:rsidR="004D5EB7" w:rsidRDefault="004D5EB7" w:rsidP="001F2D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Η έρευνα για την παιδεία παρέχεται την εποχή του Αριστοτέλη βρίσκεται αντιμέτωπη για μεγάλη σύγχυση. </w:t>
      </w:r>
    </w:p>
    <w:p w:rsidR="004D5EB7" w:rsidRDefault="004D5EB7" w:rsidP="001F2D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Αριστοτέλης υποστηρίζει ότι όλα τα χρήσιμα έργα ταιριάζουν σε ελεύθερους πολίτες. </w:t>
      </w:r>
    </w:p>
    <w:p w:rsidR="00746FD7" w:rsidRPr="001F2DBE" w:rsidRDefault="00746FD7" w:rsidP="001F2DBE">
      <w:pPr>
        <w:spacing w:line="360" w:lineRule="auto"/>
        <w:jc w:val="both"/>
        <w:rPr>
          <w:rFonts w:ascii="Times New Roman" w:hAnsi="Times New Roman" w:cs="Times New Roman"/>
        </w:rPr>
      </w:pPr>
      <w:r w:rsidRPr="001F2DBE">
        <w:rPr>
          <w:rFonts w:ascii="Times New Roman" w:hAnsi="Times New Roman" w:cs="Times New Roman"/>
          <w:b/>
          <w:color w:val="002060"/>
        </w:rPr>
        <w:t>Απάντηση:</w:t>
      </w:r>
      <w:r>
        <w:rPr>
          <w:rFonts w:ascii="Times New Roman" w:hAnsi="Times New Roman" w:cs="Times New Roman"/>
        </w:rPr>
        <w:t xml:space="preserve"> </w:t>
      </w:r>
      <w:r w:rsidR="001F2DBE" w:rsidRPr="001F2DBE">
        <w:rPr>
          <w:rFonts w:ascii="Times New Roman" w:hAnsi="Times New Roman" w:cs="Times New Roman"/>
        </w:rPr>
        <w:t xml:space="preserve">1-Σ: </w:t>
      </w:r>
      <w:proofErr w:type="spellStart"/>
      <w:r w:rsidR="001F2DBE" w:rsidRPr="001F2DBE">
        <w:rPr>
          <w:rFonts w:ascii="Times New Roman" w:hAnsi="Times New Roman" w:cs="Times New Roman"/>
        </w:rPr>
        <w:t>Ὅτι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μὲν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οὖν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νομοθετητέον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περὶ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παιδείας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ταύτην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κοινὴν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ποιητέον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φανερόν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τίς</w:t>
      </w:r>
      <w:proofErr w:type="spellEnd"/>
      <w:r w:rsidR="001F2DBE" w:rsidRPr="001F2DBE">
        <w:rPr>
          <w:rFonts w:ascii="Times New Roman" w:hAnsi="Times New Roman" w:cs="Times New Roman"/>
        </w:rPr>
        <w:t xml:space="preserve"> δ’ </w:t>
      </w:r>
      <w:proofErr w:type="spellStart"/>
      <w:r w:rsidR="001F2DBE" w:rsidRPr="001F2DBE">
        <w:rPr>
          <w:rFonts w:ascii="Times New Roman" w:hAnsi="Times New Roman" w:cs="Times New Roman"/>
        </w:rPr>
        <w:t>ἔσται</w:t>
      </w:r>
      <w:proofErr w:type="spellEnd"/>
      <w:r w:rsidR="001F2DBE" w:rsidRPr="001F2DBE">
        <w:rPr>
          <w:rFonts w:ascii="Times New Roman" w:hAnsi="Times New Roman" w:cs="Times New Roman"/>
        </w:rPr>
        <w:t xml:space="preserve"> ἡ </w:t>
      </w:r>
      <w:proofErr w:type="spellStart"/>
      <w:r w:rsidR="001F2DBE" w:rsidRPr="001F2DBE">
        <w:rPr>
          <w:rFonts w:ascii="Times New Roman" w:hAnsi="Times New Roman" w:cs="Times New Roman"/>
        </w:rPr>
        <w:t>παιδεία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πῶς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χρὴ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παιδεύεσθαι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δεῖ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μὴ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λανθάνειν</w:t>
      </w:r>
      <w:proofErr w:type="spellEnd"/>
      <w:r w:rsidR="001F2DBE" w:rsidRPr="001F2DBE">
        <w:rPr>
          <w:rFonts w:ascii="Times New Roman" w:hAnsi="Times New Roman" w:cs="Times New Roman"/>
        </w:rPr>
        <w:t xml:space="preserve">. 2-Σ: </w:t>
      </w:r>
      <w:proofErr w:type="spellStart"/>
      <w:r w:rsidR="001F2DBE" w:rsidRPr="001F2DBE">
        <w:rPr>
          <w:rFonts w:ascii="Times New Roman" w:hAnsi="Times New Roman" w:cs="Times New Roman"/>
        </w:rPr>
        <w:t>οὐδὲ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φανερὸν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πότερον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διάνοιαν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πρέπει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μᾶλλον</w:t>
      </w:r>
      <w:proofErr w:type="spellEnd"/>
      <w:r w:rsidR="001F2DBE" w:rsidRPr="001F2DBE">
        <w:rPr>
          <w:rFonts w:ascii="Times New Roman" w:hAnsi="Times New Roman" w:cs="Times New Roman"/>
        </w:rPr>
        <w:t xml:space="preserve"> ἢ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τὸ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ψυχῆς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ἦθος</w:t>
      </w:r>
      <w:proofErr w:type="spellEnd"/>
      <w:r w:rsidR="001F2DBE" w:rsidRPr="001F2DBE">
        <w:rPr>
          <w:rFonts w:ascii="Times New Roman" w:hAnsi="Times New Roman" w:cs="Times New Roman"/>
        </w:rPr>
        <w:t>. 3-Λ: (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γὰρ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ἀρετὴν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οὐ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αὐτὴν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εὐθὺς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πάντες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τιμῶσιν</w:t>
      </w:r>
      <w:proofErr w:type="spellEnd"/>
      <w:r w:rsidR="001F2DBE" w:rsidRPr="001F2DBE">
        <w:rPr>
          <w:rFonts w:ascii="Times New Roman" w:hAnsi="Times New Roman" w:cs="Times New Roman"/>
        </w:rPr>
        <w:t xml:space="preserve">, </w:t>
      </w:r>
      <w:proofErr w:type="spellStart"/>
      <w:r w:rsidR="001F2DBE" w:rsidRPr="001F2DBE">
        <w:rPr>
          <w:rFonts w:ascii="Times New Roman" w:hAnsi="Times New Roman" w:cs="Times New Roman"/>
        </w:rPr>
        <w:t>ὥστ</w:t>
      </w:r>
      <w:proofErr w:type="spellEnd"/>
      <w:r w:rsidR="001F2DBE" w:rsidRPr="001F2DBE">
        <w:rPr>
          <w:rFonts w:ascii="Times New Roman" w:hAnsi="Times New Roman" w:cs="Times New Roman"/>
        </w:rPr>
        <w:t xml:space="preserve">’ </w:t>
      </w:r>
      <w:proofErr w:type="spellStart"/>
      <w:r w:rsidR="001F2DBE" w:rsidRPr="001F2DBE">
        <w:rPr>
          <w:rFonts w:ascii="Times New Roman" w:hAnsi="Times New Roman" w:cs="Times New Roman"/>
        </w:rPr>
        <w:t>εὐλόγως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διαφέρονται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πρὸς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τὴν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ἄσκησιν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αὐτῆς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). 4-Σ: </w:t>
      </w:r>
      <w:proofErr w:type="spellStart"/>
      <w:r w:rsidR="001F2DBE" w:rsidRPr="001F2DBE">
        <w:rPr>
          <w:rFonts w:ascii="Times New Roman" w:hAnsi="Times New Roman" w:cs="Times New Roman"/>
        </w:rPr>
        <w:t>Ἔκ</w:t>
      </w:r>
      <w:proofErr w:type="spellEnd"/>
      <w:r w:rsidR="001F2DBE" w:rsidRPr="001F2DBE">
        <w:rPr>
          <w:rFonts w:ascii="Times New Roman" w:hAnsi="Times New Roman" w:cs="Times New Roman"/>
        </w:rPr>
        <w:t xml:space="preserve"> τε </w:t>
      </w:r>
      <w:proofErr w:type="spellStart"/>
      <w:r w:rsidR="001F2DBE" w:rsidRPr="001F2DBE">
        <w:rPr>
          <w:rFonts w:ascii="Times New Roman" w:hAnsi="Times New Roman" w:cs="Times New Roman"/>
        </w:rPr>
        <w:t>τῆς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ἐμποδὼν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παιδείας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ταραχώδης</w:t>
      </w:r>
      <w:proofErr w:type="spellEnd"/>
      <w:r w:rsidR="001F2DBE" w:rsidRPr="001F2DBE">
        <w:rPr>
          <w:rFonts w:ascii="Times New Roman" w:hAnsi="Times New Roman" w:cs="Times New Roman"/>
        </w:rPr>
        <w:t xml:space="preserve"> ἡ </w:t>
      </w:r>
      <w:proofErr w:type="spellStart"/>
      <w:r w:rsidR="001F2DBE" w:rsidRPr="001F2DBE">
        <w:rPr>
          <w:rFonts w:ascii="Times New Roman" w:hAnsi="Times New Roman" w:cs="Times New Roman"/>
        </w:rPr>
        <w:t>σκέψις</w:t>
      </w:r>
      <w:proofErr w:type="spellEnd"/>
      <w:r w:rsidR="001F2DBE" w:rsidRPr="001F2DBE">
        <w:rPr>
          <w:rFonts w:ascii="Times New Roman" w:hAnsi="Times New Roman" w:cs="Times New Roman"/>
        </w:rPr>
        <w:t xml:space="preserve"> 5-Λ: </w:t>
      </w:r>
      <w:proofErr w:type="spellStart"/>
      <w:r w:rsidR="001F2DBE" w:rsidRPr="001F2DBE">
        <w:rPr>
          <w:rFonts w:ascii="Times New Roman" w:hAnsi="Times New Roman" w:cs="Times New Roman"/>
        </w:rPr>
        <w:t>καὶ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ὅτι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τῶν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τοιούτων</w:t>
      </w:r>
      <w:proofErr w:type="spellEnd"/>
      <w:r w:rsidR="001F2DBE" w:rsidRPr="001F2DBE">
        <w:rPr>
          <w:rFonts w:ascii="Times New Roman" w:hAnsi="Times New Roman" w:cs="Times New Roman"/>
        </w:rPr>
        <w:t xml:space="preserve"> (</w:t>
      </w:r>
      <w:proofErr w:type="spellStart"/>
      <w:r w:rsidR="001F2DBE" w:rsidRPr="001F2DBE">
        <w:rPr>
          <w:rFonts w:ascii="Times New Roman" w:hAnsi="Times New Roman" w:cs="Times New Roman"/>
        </w:rPr>
        <w:t>τῶν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χρησίμων</w:t>
      </w:r>
      <w:proofErr w:type="spellEnd"/>
      <w:r w:rsidR="001F2DBE" w:rsidRPr="001F2DBE">
        <w:rPr>
          <w:rFonts w:ascii="Times New Roman" w:hAnsi="Times New Roman" w:cs="Times New Roman"/>
        </w:rPr>
        <w:t xml:space="preserve">) </w:t>
      </w:r>
      <w:proofErr w:type="spellStart"/>
      <w:r w:rsidR="001F2DBE" w:rsidRPr="001F2DBE">
        <w:rPr>
          <w:rFonts w:ascii="Times New Roman" w:hAnsi="Times New Roman" w:cs="Times New Roman"/>
        </w:rPr>
        <w:t>δεῖ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μετέχειν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ὅσα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τῶν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χρησίμων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ποιήσει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τὸν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μετέχοντα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μὴ</w:t>
      </w:r>
      <w:proofErr w:type="spellEnd"/>
      <w:r w:rsidR="001F2DBE" w:rsidRPr="001F2DBE">
        <w:rPr>
          <w:rFonts w:ascii="Times New Roman" w:hAnsi="Times New Roman" w:cs="Times New Roman"/>
        </w:rPr>
        <w:t xml:space="preserve"> </w:t>
      </w:r>
      <w:proofErr w:type="spellStart"/>
      <w:r w:rsidR="001F2DBE" w:rsidRPr="001F2DBE">
        <w:rPr>
          <w:rFonts w:ascii="Times New Roman" w:hAnsi="Times New Roman" w:cs="Times New Roman"/>
        </w:rPr>
        <w:t>βάναυσο</w:t>
      </w:r>
      <w:proofErr w:type="spellEnd"/>
    </w:p>
    <w:p w:rsidR="000F6FD0" w:rsidRDefault="000F6FD0" w:rsidP="001F2DBE">
      <w:pPr>
        <w:spacing w:line="360" w:lineRule="auto"/>
        <w:jc w:val="both"/>
        <w:rPr>
          <w:rFonts w:ascii="Times New Roman" w:hAnsi="Times New Roman" w:cs="Times New Roman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</w:rPr>
      </w:pPr>
    </w:p>
    <w:p w:rsidR="003D1732" w:rsidRP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732" w:rsidRPr="003D1732" w:rsidRDefault="003D1732" w:rsidP="001F2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sectPr w:rsidR="003D1732" w:rsidRPr="003D1732" w:rsidSect="00350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56" w:rsidRDefault="00696C56" w:rsidP="003D1732">
      <w:pPr>
        <w:spacing w:after="0" w:line="240" w:lineRule="auto"/>
      </w:pPr>
      <w:r>
        <w:separator/>
      </w:r>
    </w:p>
  </w:endnote>
  <w:endnote w:type="continuationSeparator" w:id="0">
    <w:p w:rsidR="00696C56" w:rsidRDefault="00696C56" w:rsidP="003D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ΦΑΚΕΛΟΣ ΥΛΚΟΥ Γ΄ΛΥΚΕΙΟΥ: ΙΕΠ – </w:t>
    </w:r>
    <w:r>
      <w:rPr>
        <w:rFonts w:asciiTheme="majorHAnsi" w:hAnsiTheme="majorHAnsi"/>
      </w:rPr>
      <w:t>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3D1732">
        <w:rPr>
          <w:rFonts w:asciiTheme="majorHAnsi" w:hAnsiTheme="majorHAnsi"/>
          <w:noProof/>
        </w:rPr>
        <w:t>3</w:t>
      </w:r>
    </w:fldSimple>
  </w:p>
  <w:p w:rsidR="003D1732" w:rsidRDefault="003D17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56" w:rsidRDefault="00696C56" w:rsidP="003D1732">
      <w:pPr>
        <w:spacing w:after="0" w:line="240" w:lineRule="auto"/>
      </w:pPr>
      <w:r>
        <w:separator/>
      </w:r>
    </w:p>
  </w:footnote>
  <w:footnote w:type="continuationSeparator" w:id="0">
    <w:p w:rsidR="00696C56" w:rsidRDefault="00696C56" w:rsidP="003D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32" w:rsidRDefault="003D17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C1"/>
    <w:multiLevelType w:val="hybridMultilevel"/>
    <w:tmpl w:val="8E62C6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F06"/>
    <w:multiLevelType w:val="hybridMultilevel"/>
    <w:tmpl w:val="E1BC86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07053"/>
    <w:multiLevelType w:val="hybridMultilevel"/>
    <w:tmpl w:val="88602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70B19"/>
    <w:multiLevelType w:val="hybridMultilevel"/>
    <w:tmpl w:val="CA76C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5B"/>
    <w:rsid w:val="0009205B"/>
    <w:rsid w:val="000F6FD0"/>
    <w:rsid w:val="00112FEC"/>
    <w:rsid w:val="001F2DBE"/>
    <w:rsid w:val="0035095E"/>
    <w:rsid w:val="003D1732"/>
    <w:rsid w:val="004C78CB"/>
    <w:rsid w:val="004D4C54"/>
    <w:rsid w:val="004D5EB7"/>
    <w:rsid w:val="00696C56"/>
    <w:rsid w:val="00746FD7"/>
    <w:rsid w:val="009E0B50"/>
    <w:rsid w:val="00CD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D1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D1732"/>
  </w:style>
  <w:style w:type="paragraph" w:styleId="a5">
    <w:name w:val="footer"/>
    <w:basedOn w:val="a"/>
    <w:link w:val="Char0"/>
    <w:uiPriority w:val="99"/>
    <w:unhideWhenUsed/>
    <w:rsid w:val="003D1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1732"/>
  </w:style>
  <w:style w:type="paragraph" w:styleId="a6">
    <w:name w:val="Balloon Text"/>
    <w:basedOn w:val="a"/>
    <w:link w:val="Char1"/>
    <w:uiPriority w:val="99"/>
    <w:semiHidden/>
    <w:unhideWhenUsed/>
    <w:rsid w:val="003D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D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2025-01-18T17:09:00Z</dcterms:created>
  <dcterms:modified xsi:type="dcterms:W3CDTF">2025-01-18T17:09:00Z</dcterms:modified>
</cp:coreProperties>
</file>