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E4" w:rsidRPr="00AB159B" w:rsidRDefault="00F62FE4" w:rsidP="00AB159B">
      <w:pPr>
        <w:spacing w:line="360" w:lineRule="auto"/>
        <w:jc w:val="both"/>
        <w:rPr>
          <w:rFonts w:ascii="Times New Roman" w:hAnsi="Times New Roman" w:cs="Times New Roman"/>
          <w:b/>
          <w:color w:val="002060"/>
          <w:sz w:val="24"/>
          <w:szCs w:val="24"/>
        </w:rPr>
      </w:pPr>
      <w:r w:rsidRPr="00AB159B">
        <w:rPr>
          <w:rFonts w:ascii="Times New Roman" w:hAnsi="Times New Roman" w:cs="Times New Roman"/>
          <w:b/>
          <w:color w:val="002060"/>
          <w:sz w:val="24"/>
          <w:szCs w:val="24"/>
        </w:rPr>
        <w:t>ΠΑΡΑΛΛΗΛΟ ΚΕΙΜΕΝΟ</w:t>
      </w:r>
      <w:r w:rsidR="000973E5" w:rsidRPr="00AB159B">
        <w:rPr>
          <w:rStyle w:val="a4"/>
          <w:rFonts w:ascii="Times New Roman" w:hAnsi="Times New Roman" w:cs="Times New Roman"/>
          <w:b/>
          <w:color w:val="002060"/>
          <w:sz w:val="24"/>
          <w:szCs w:val="24"/>
        </w:rPr>
        <w:footnoteReference w:id="1"/>
      </w:r>
      <w:r w:rsidRPr="00AB159B">
        <w:rPr>
          <w:rFonts w:ascii="Times New Roman" w:hAnsi="Times New Roman" w:cs="Times New Roman"/>
          <w:b/>
          <w:color w:val="002060"/>
          <w:sz w:val="24"/>
          <w:szCs w:val="24"/>
        </w:rPr>
        <w:t xml:space="preserve"> </w:t>
      </w:r>
    </w:p>
    <w:p w:rsidR="00F62FE4" w:rsidRPr="00AB159B" w:rsidRDefault="00F62FE4" w:rsidP="00AB159B">
      <w:pPr>
        <w:spacing w:line="360" w:lineRule="auto"/>
        <w:jc w:val="center"/>
        <w:rPr>
          <w:rFonts w:ascii="Times New Roman" w:hAnsi="Times New Roman" w:cs="Times New Roman"/>
          <w:b/>
          <w:color w:val="002060"/>
          <w:sz w:val="24"/>
          <w:szCs w:val="24"/>
        </w:rPr>
      </w:pPr>
      <w:r w:rsidRPr="00AB159B">
        <w:rPr>
          <w:rFonts w:ascii="Times New Roman" w:hAnsi="Times New Roman" w:cs="Times New Roman"/>
          <w:b/>
          <w:color w:val="002060"/>
          <w:sz w:val="24"/>
          <w:szCs w:val="24"/>
        </w:rPr>
        <w:t>Πλάτων, Φαίδων, 75e-76a</w:t>
      </w:r>
    </w:p>
    <w:p w:rsidR="000E1649" w:rsidRPr="00AB159B" w:rsidRDefault="00F62FE4" w:rsidP="00AB159B">
      <w:pPr>
        <w:spacing w:line="360" w:lineRule="auto"/>
        <w:jc w:val="both"/>
        <w:rPr>
          <w:rFonts w:ascii="Times New Roman" w:hAnsi="Times New Roman" w:cs="Times New Roman"/>
          <w:sz w:val="24"/>
          <w:szCs w:val="24"/>
        </w:rPr>
      </w:pPr>
      <w:r w:rsidRPr="00AB159B">
        <w:rPr>
          <w:rFonts w:ascii="Times New Roman" w:hAnsi="Times New Roman" w:cs="Times New Roman"/>
          <w:sz w:val="24"/>
          <w:szCs w:val="24"/>
        </w:rPr>
        <w:t xml:space="preserve">Ο Φαίδων διηγείται τη συζήτηση που έλαβε χώρα στη φυλακή λίγο πριν από τον θάνατο του Σωκράτη. Θέμα της η αθανασία της ψυχής. Ο Σωκράτης αναφέρεται στη θεωρία της ανάμνησης απευθυνόμενος στον </w:t>
      </w:r>
      <w:proofErr w:type="spellStart"/>
      <w:r w:rsidRPr="00AB159B">
        <w:rPr>
          <w:rFonts w:ascii="Times New Roman" w:hAnsi="Times New Roman" w:cs="Times New Roman"/>
          <w:sz w:val="24"/>
          <w:szCs w:val="24"/>
        </w:rPr>
        <w:t>πυθαγορικό</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Σιμμία</w:t>
      </w:r>
      <w:proofErr w:type="spellEnd"/>
      <w:r w:rsidRPr="00AB159B">
        <w:rPr>
          <w:rFonts w:ascii="Times New Roman" w:hAnsi="Times New Roman" w:cs="Times New Roman"/>
          <w:sz w:val="24"/>
          <w:szCs w:val="24"/>
        </w:rPr>
        <w:t>.</w:t>
      </w:r>
    </w:p>
    <w:p w:rsidR="00F62FE4" w:rsidRPr="00AB159B" w:rsidRDefault="00F62FE4" w:rsidP="00AB159B">
      <w:pPr>
        <w:spacing w:line="360" w:lineRule="auto"/>
        <w:jc w:val="both"/>
        <w:rPr>
          <w:rFonts w:ascii="Times New Roman" w:hAnsi="Times New Roman" w:cs="Times New Roman"/>
          <w:sz w:val="24"/>
          <w:szCs w:val="24"/>
        </w:rPr>
      </w:pPr>
      <w:r w:rsidRPr="00AB159B">
        <w:rPr>
          <w:rFonts w:ascii="Times New Roman" w:hAnsi="Times New Roman" w:cs="Times New Roman"/>
          <w:sz w:val="24"/>
          <w:szCs w:val="24"/>
        </w:rPr>
        <w:t xml:space="preserve">Διότι αυτό ακριβώς είναι η γνώση· δηλαδή να αποκτά κάποιος γνώση, να την κρατά και να μην την χάνει· ή δεν λέμε, </w:t>
      </w:r>
      <w:proofErr w:type="spellStart"/>
      <w:r w:rsidRPr="00AB159B">
        <w:rPr>
          <w:rFonts w:ascii="Times New Roman" w:hAnsi="Times New Roman" w:cs="Times New Roman"/>
          <w:sz w:val="24"/>
          <w:szCs w:val="24"/>
        </w:rPr>
        <w:t>Σιμμία</w:t>
      </w:r>
      <w:proofErr w:type="spellEnd"/>
      <w:r w:rsidRPr="00AB159B">
        <w:rPr>
          <w:rFonts w:ascii="Times New Roman" w:hAnsi="Times New Roman" w:cs="Times New Roman"/>
          <w:sz w:val="24"/>
          <w:szCs w:val="24"/>
        </w:rPr>
        <w:t xml:space="preserve">, λήθη αυτό ακριβώς, δηλαδή την απώλεια της γνώσης; Αν βέβαια, αφού χάσαμε με τη γέννησή μας, νομίζω, τη γνώση που είχαμε προτού γεννηθούμε και ύστερα στηριγμένοι στις αισθήσεις μας ξαναποκτούμε τις γνώσεις που είχαμε σε προγενέστερη χρονική περίοδο, δεν συμπεραίνουμε από αυτό ότι αυτό που ονομάζουμε μάθηση είναι η </w:t>
      </w:r>
      <w:proofErr w:type="spellStart"/>
      <w:r w:rsidRPr="00AB159B">
        <w:rPr>
          <w:rFonts w:ascii="Times New Roman" w:hAnsi="Times New Roman" w:cs="Times New Roman"/>
          <w:sz w:val="24"/>
          <w:szCs w:val="24"/>
        </w:rPr>
        <w:t>ξαναπόκτηση</w:t>
      </w:r>
      <w:proofErr w:type="spellEnd"/>
      <w:r w:rsidRPr="00AB159B">
        <w:rPr>
          <w:rFonts w:ascii="Times New Roman" w:hAnsi="Times New Roman" w:cs="Times New Roman"/>
          <w:sz w:val="24"/>
          <w:szCs w:val="24"/>
        </w:rPr>
        <w:t xml:space="preserve"> μιας γνώσης που την είχαμε; Αν αυτό το ονομάσουμε ανάμνηση, δεν θα ήταν σωστή η ονομασία; Διότι μας φάνηκε δυνατό αυτό τουλάχιστον, δηλαδή, όταν αντιληφθεί κάποιος κάτι ή με την όραση ή με την ακοή ή με μία άλλη αίσθηση, να βάλει στο νου του με αφορμή αυτό κάτι άλλο που είχε λησμονήσει και πλησιάζει σε αυτό, είτε ανόμοιο είτε όμοιο</w:t>
      </w:r>
      <w:r w:rsidR="000973E5" w:rsidRPr="00AB159B">
        <w:rPr>
          <w:rFonts w:ascii="Times New Roman" w:hAnsi="Times New Roman" w:cs="Times New Roman"/>
          <w:sz w:val="24"/>
          <w:szCs w:val="24"/>
        </w:rPr>
        <w:t>.</w:t>
      </w:r>
    </w:p>
    <w:p w:rsidR="000973E5" w:rsidRPr="00AB159B" w:rsidRDefault="000973E5" w:rsidP="00AB159B">
      <w:pPr>
        <w:spacing w:line="360" w:lineRule="auto"/>
        <w:jc w:val="right"/>
        <w:rPr>
          <w:rFonts w:ascii="Times New Roman" w:hAnsi="Times New Roman" w:cs="Times New Roman"/>
          <w:sz w:val="24"/>
          <w:szCs w:val="24"/>
        </w:rPr>
      </w:pPr>
      <w:proofErr w:type="spellStart"/>
      <w:r w:rsidRPr="00AB159B">
        <w:rPr>
          <w:rFonts w:ascii="Times New Roman" w:hAnsi="Times New Roman" w:cs="Times New Roman"/>
          <w:sz w:val="24"/>
          <w:szCs w:val="24"/>
        </w:rPr>
        <w:t>Μτφρ</w:t>
      </w:r>
      <w:proofErr w:type="spellEnd"/>
      <w:r w:rsidRPr="00AB159B">
        <w:rPr>
          <w:rFonts w:ascii="Times New Roman" w:hAnsi="Times New Roman" w:cs="Times New Roman"/>
          <w:sz w:val="24"/>
          <w:szCs w:val="24"/>
        </w:rPr>
        <w:t xml:space="preserve">. Γ. </w:t>
      </w:r>
      <w:proofErr w:type="spellStart"/>
      <w:r w:rsidRPr="00AB159B">
        <w:rPr>
          <w:rFonts w:ascii="Times New Roman" w:hAnsi="Times New Roman" w:cs="Times New Roman"/>
          <w:sz w:val="24"/>
          <w:szCs w:val="24"/>
        </w:rPr>
        <w:t>Μαυρόπουλος</w:t>
      </w:r>
      <w:proofErr w:type="spellEnd"/>
    </w:p>
    <w:p w:rsidR="000973E5" w:rsidRPr="00AB159B" w:rsidRDefault="000973E5" w:rsidP="00AB159B">
      <w:pPr>
        <w:spacing w:line="360" w:lineRule="auto"/>
        <w:jc w:val="both"/>
        <w:rPr>
          <w:rFonts w:ascii="Times New Roman" w:hAnsi="Times New Roman" w:cs="Times New Roman"/>
          <w:sz w:val="24"/>
          <w:szCs w:val="24"/>
        </w:rPr>
      </w:pPr>
      <w:r w:rsidRPr="00AB159B">
        <w:rPr>
          <w:rFonts w:ascii="Times New Roman" w:hAnsi="Times New Roman" w:cs="Times New Roman"/>
          <w:sz w:val="24"/>
          <w:szCs w:val="24"/>
        </w:rPr>
        <w:t xml:space="preserve">Αφού μελετήσετε το παραπάνω παράλληλο κείμενο, να εντοπίσετε δύο (2) ομοιότητες σε σχέση με τα όσα αναφέρονται στο αρχαίο διδαγμένο κείμενο. Να τεκμηριώσετε την απάντησή σας με στοιχεία και από τα δύο κείμενα. </w:t>
      </w:r>
    </w:p>
    <w:p w:rsidR="000973E5" w:rsidRPr="00AB159B" w:rsidRDefault="000973E5" w:rsidP="00AB159B">
      <w:pPr>
        <w:spacing w:line="360" w:lineRule="auto"/>
        <w:jc w:val="both"/>
        <w:rPr>
          <w:rFonts w:ascii="Times New Roman" w:hAnsi="Times New Roman" w:cs="Times New Roman"/>
          <w:b/>
          <w:color w:val="002060"/>
          <w:sz w:val="24"/>
          <w:szCs w:val="24"/>
        </w:rPr>
      </w:pPr>
      <w:r w:rsidRPr="00AB159B">
        <w:rPr>
          <w:rFonts w:ascii="Times New Roman" w:hAnsi="Times New Roman" w:cs="Times New Roman"/>
          <w:b/>
          <w:color w:val="002060"/>
          <w:sz w:val="24"/>
          <w:szCs w:val="24"/>
        </w:rPr>
        <w:t>ΑΠΑΝΤΗΣΗ</w:t>
      </w:r>
      <w:r w:rsidRPr="00AB159B">
        <w:rPr>
          <w:rStyle w:val="a4"/>
          <w:rFonts w:ascii="Times New Roman" w:hAnsi="Times New Roman" w:cs="Times New Roman"/>
          <w:b/>
          <w:color w:val="002060"/>
          <w:sz w:val="24"/>
          <w:szCs w:val="24"/>
        </w:rPr>
        <w:footnoteReference w:id="2"/>
      </w:r>
    </w:p>
    <w:p w:rsidR="000973E5" w:rsidRPr="00AB159B" w:rsidRDefault="000973E5" w:rsidP="00AB159B">
      <w:pPr>
        <w:spacing w:line="360" w:lineRule="auto"/>
        <w:jc w:val="both"/>
        <w:rPr>
          <w:rFonts w:ascii="Times New Roman" w:hAnsi="Times New Roman" w:cs="Times New Roman"/>
          <w:sz w:val="24"/>
          <w:szCs w:val="24"/>
        </w:rPr>
      </w:pPr>
      <w:r w:rsidRPr="00AB159B">
        <w:rPr>
          <w:rFonts w:ascii="Times New Roman" w:hAnsi="Times New Roman" w:cs="Times New Roman"/>
          <w:sz w:val="24"/>
          <w:szCs w:val="24"/>
        </w:rPr>
        <w:t xml:space="preserve">Στα δύο κείμενα παρουσιάζονται ομοιότητες ως προς τον τρόπο προσέγγισης της αληθινής γνώσης. Ειδικότερα, και στα δύο πλατωνικά κείμενα γίνεται αναφορά στην αθανασία της ψυχής, η οποία έχει γνωρίσει τις Ιδέες, προτού εισέλθει στο σώμα και στη συνέχεια τις λησμονεί. Επομένως, ενυπάρχουν στον κάθε άνθρωπο οι γνώσεις και αυτό που χρειάζεται είναι η τέχνη της παιδείας του θα τις επαναφέρει στον νου (αφού χάσαμε με τη γέννησή μας, νομίζω, τη γνώση που είχαμε προτού γεννηθούμε ... μάθηση είναι η </w:t>
      </w:r>
      <w:proofErr w:type="spellStart"/>
      <w:r w:rsidRPr="00AB159B">
        <w:rPr>
          <w:rFonts w:ascii="Times New Roman" w:hAnsi="Times New Roman" w:cs="Times New Roman"/>
          <w:sz w:val="24"/>
          <w:szCs w:val="24"/>
        </w:rPr>
        <w:t>ξαναπόκτηση</w:t>
      </w:r>
      <w:proofErr w:type="spellEnd"/>
      <w:r w:rsidRPr="00AB159B">
        <w:rPr>
          <w:rFonts w:ascii="Times New Roman" w:hAnsi="Times New Roman" w:cs="Times New Roman"/>
          <w:sz w:val="24"/>
          <w:szCs w:val="24"/>
        </w:rPr>
        <w:t xml:space="preserve"> μιας γνώσης που την είχαμε). Αυτό σχετίζεται με τον </w:t>
      </w:r>
      <w:r w:rsidRPr="00AB159B">
        <w:rPr>
          <w:rFonts w:ascii="Times New Roman" w:hAnsi="Times New Roman" w:cs="Times New Roman"/>
          <w:sz w:val="24"/>
          <w:szCs w:val="24"/>
        </w:rPr>
        <w:lastRenderedPageBreak/>
        <w:t>εσωτερικό και βιωματικό χαρακτήρα της παιδείας (</w:t>
      </w:r>
      <w:proofErr w:type="spellStart"/>
      <w:r w:rsidRPr="00AB159B">
        <w:rPr>
          <w:rFonts w:ascii="Times New Roman" w:hAnsi="Times New Roman" w:cs="Times New Roman"/>
          <w:sz w:val="24"/>
          <w:szCs w:val="24"/>
        </w:rPr>
        <w:t>τὴν</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ἐνοῦσαν</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ἑκάστου</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δύναμιν</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ὡς</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ἔχοντι</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μὲν</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αὐτό</w:t>
      </w:r>
      <w:proofErr w:type="spellEnd"/>
      <w:r w:rsidRPr="00AB159B">
        <w:rPr>
          <w:rFonts w:ascii="Times New Roman" w:hAnsi="Times New Roman" w:cs="Times New Roman"/>
          <w:sz w:val="24"/>
          <w:szCs w:val="24"/>
        </w:rPr>
        <w:t xml:space="preserve">) που οδηγεί τον άνθρωπο να ανακαλύψει και να παράγει μέσα του τη γνώση, όπως ισχυρίζεται ο Σωκράτης στην πλατωνική Πολιτεία. Ο φιλόσοφος στηρίζει όλη του τη διδασκαλία στη μαιευτική και διαλεκτική τέχνη ακριβώς, επειδή αντιλαμβάνεται την εσωτερικότητα της γνωστικής διαδικασίας. Επιπλέον, στο παράλληλο κείμενο αναφέρεται ότι η ψυχή ξαναποκτά τις γνώσεις που είχε σε προγενέστερη χρονική περίοδο και ξαναθυμάται αυτά που λησμόνησε, εισερχόμενη στο σώμα. Αυτό παραπέμπει στην </w:t>
      </w:r>
      <w:proofErr w:type="spellStart"/>
      <w:r w:rsidRPr="00AB159B">
        <w:rPr>
          <w:rFonts w:ascii="Times New Roman" w:hAnsi="Times New Roman" w:cs="Times New Roman"/>
          <w:sz w:val="24"/>
          <w:szCs w:val="24"/>
        </w:rPr>
        <w:t>περιαγωγή</w:t>
      </w:r>
      <w:proofErr w:type="spellEnd"/>
      <w:r w:rsidRPr="00AB159B">
        <w:rPr>
          <w:rFonts w:ascii="Times New Roman" w:hAnsi="Times New Roman" w:cs="Times New Roman"/>
          <w:sz w:val="24"/>
          <w:szCs w:val="24"/>
        </w:rPr>
        <w:t xml:space="preserve"> της ψυχής και στη θέαση του Αγαθού (</w:t>
      </w:r>
      <w:proofErr w:type="spellStart"/>
      <w:r w:rsidRPr="00AB159B">
        <w:rPr>
          <w:rFonts w:ascii="Times New Roman" w:hAnsi="Times New Roman" w:cs="Times New Roman"/>
          <w:sz w:val="24"/>
          <w:szCs w:val="24"/>
        </w:rPr>
        <w:t>τίνα</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τρόπον</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ὡς</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ῥᾷστά</w:t>
      </w:r>
      <w:proofErr w:type="spellEnd"/>
      <w:r w:rsidRPr="00AB159B">
        <w:rPr>
          <w:rFonts w:ascii="Times New Roman" w:hAnsi="Times New Roman" w:cs="Times New Roman"/>
          <w:sz w:val="24"/>
          <w:szCs w:val="24"/>
        </w:rPr>
        <w:t xml:space="preserve"> τε </w:t>
      </w:r>
      <w:proofErr w:type="spellStart"/>
      <w:r w:rsidRPr="00AB159B">
        <w:rPr>
          <w:rFonts w:ascii="Times New Roman" w:hAnsi="Times New Roman" w:cs="Times New Roman"/>
          <w:sz w:val="24"/>
          <w:szCs w:val="24"/>
        </w:rPr>
        <w:t>καὶ</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ἀνυσιμώτατα</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μεταστραφήσεται</w:t>
      </w:r>
      <w:proofErr w:type="spellEnd"/>
      <w:r w:rsidRPr="00AB159B">
        <w:rPr>
          <w:rFonts w:ascii="Times New Roman" w:hAnsi="Times New Roman" w:cs="Times New Roman"/>
          <w:sz w:val="24"/>
          <w:szCs w:val="24"/>
        </w:rPr>
        <w:t xml:space="preserve">, … </w:t>
      </w:r>
      <w:proofErr w:type="spellStart"/>
      <w:r w:rsidRPr="00AB159B">
        <w:rPr>
          <w:rFonts w:ascii="Times New Roman" w:hAnsi="Times New Roman" w:cs="Times New Roman"/>
          <w:sz w:val="24"/>
          <w:szCs w:val="24"/>
        </w:rPr>
        <w:t>οὐκ</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ὀρθῶς</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δὲ</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τετραμμένῳ</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οὐδὲ</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βλέποντι</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οἷ</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ἔδει</w:t>
      </w:r>
      <w:proofErr w:type="spellEnd"/>
      <w:r w:rsidRPr="00AB159B">
        <w:rPr>
          <w:rFonts w:ascii="Times New Roman" w:hAnsi="Times New Roman" w:cs="Times New Roman"/>
          <w:sz w:val="24"/>
          <w:szCs w:val="24"/>
        </w:rPr>
        <w:t xml:space="preserve">) που συνιστά μία καθολική αλλαγή της προσωπικότητας του </w:t>
      </w:r>
      <w:proofErr w:type="spellStart"/>
      <w:r w:rsidRPr="00AB159B">
        <w:rPr>
          <w:rFonts w:ascii="Times New Roman" w:hAnsi="Times New Roman" w:cs="Times New Roman"/>
          <w:sz w:val="24"/>
          <w:szCs w:val="24"/>
        </w:rPr>
        <w:t>ανθρώπου.Τέλος</w:t>
      </w:r>
      <w:proofErr w:type="spellEnd"/>
      <w:r w:rsidRPr="00AB159B">
        <w:rPr>
          <w:rFonts w:ascii="Times New Roman" w:hAnsi="Times New Roman" w:cs="Times New Roman"/>
          <w:sz w:val="24"/>
          <w:szCs w:val="24"/>
        </w:rPr>
        <w:t xml:space="preserve">, η απόλυτη γνώση είναι σταθερή, αιώνια και αναλλοίωτη τόσο στον πλατωνικό διάλογο του Φαίδωνα (να την κρατά και να μην την χάνει) όσο και στο απόσπασμα της Πολιτείας, όπου συνδέεται με την αρετή της φρόνησης και την θεϊκή της φύση που ουδέποτε χάνεται (ἡ </w:t>
      </w:r>
      <w:proofErr w:type="spellStart"/>
      <w:r w:rsidRPr="00AB159B">
        <w:rPr>
          <w:rFonts w:ascii="Times New Roman" w:hAnsi="Times New Roman" w:cs="Times New Roman"/>
          <w:sz w:val="24"/>
          <w:szCs w:val="24"/>
        </w:rPr>
        <w:t>δὲ</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τοῦ</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φρονῆσαι</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παντὸς</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μᾶλλον</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θειοτέρου</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τινὸς</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τυγχάνει</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ὡς</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ἔοικεν</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οὖσα</w:t>
      </w:r>
      <w:proofErr w:type="spellEnd"/>
      <w:r w:rsidRPr="00AB159B">
        <w:rPr>
          <w:rFonts w:ascii="Times New Roman" w:hAnsi="Times New Roman" w:cs="Times New Roman"/>
          <w:sz w:val="24"/>
          <w:szCs w:val="24"/>
        </w:rPr>
        <w:t xml:space="preserve">, ὃ </w:t>
      </w:r>
      <w:proofErr w:type="spellStart"/>
      <w:r w:rsidRPr="00AB159B">
        <w:rPr>
          <w:rFonts w:ascii="Times New Roman" w:hAnsi="Times New Roman" w:cs="Times New Roman"/>
          <w:sz w:val="24"/>
          <w:szCs w:val="24"/>
        </w:rPr>
        <w:t>τὴν</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μὲν</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δύναμιν</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οὐδέποτε</w:t>
      </w:r>
      <w:proofErr w:type="spellEnd"/>
      <w:r w:rsidRPr="00AB159B">
        <w:rPr>
          <w:rFonts w:ascii="Times New Roman" w:hAnsi="Times New Roman" w:cs="Times New Roman"/>
          <w:sz w:val="24"/>
          <w:szCs w:val="24"/>
        </w:rPr>
        <w:t xml:space="preserve"> </w:t>
      </w:r>
      <w:proofErr w:type="spellStart"/>
      <w:r w:rsidRPr="00AB159B">
        <w:rPr>
          <w:rFonts w:ascii="Times New Roman" w:hAnsi="Times New Roman" w:cs="Times New Roman"/>
          <w:sz w:val="24"/>
          <w:szCs w:val="24"/>
        </w:rPr>
        <w:t>ἀπόλλυσιν</w:t>
      </w:r>
      <w:proofErr w:type="spellEnd"/>
      <w:r w:rsidRPr="00AB159B">
        <w:rPr>
          <w:rFonts w:ascii="Times New Roman" w:hAnsi="Times New Roman" w:cs="Times New Roman"/>
          <w:sz w:val="24"/>
          <w:szCs w:val="24"/>
        </w:rPr>
        <w:t>).</w:t>
      </w:r>
    </w:p>
    <w:p w:rsidR="00AB159B" w:rsidRPr="00AB159B" w:rsidRDefault="00AB159B" w:rsidP="00AB159B">
      <w:pPr>
        <w:spacing w:line="360" w:lineRule="auto"/>
        <w:jc w:val="both"/>
        <w:rPr>
          <w:rFonts w:ascii="Times New Roman" w:hAnsi="Times New Roman" w:cs="Times New Roman"/>
          <w:sz w:val="24"/>
          <w:szCs w:val="24"/>
        </w:rPr>
      </w:pPr>
    </w:p>
    <w:p w:rsidR="00AB159B" w:rsidRPr="00AB159B" w:rsidRDefault="00AB159B" w:rsidP="00AB159B">
      <w:pPr>
        <w:spacing w:line="360" w:lineRule="auto"/>
        <w:jc w:val="both"/>
        <w:rPr>
          <w:rFonts w:ascii="Times New Roman" w:hAnsi="Times New Roman" w:cs="Times New Roman"/>
          <w:sz w:val="24"/>
          <w:szCs w:val="24"/>
        </w:rPr>
      </w:pPr>
    </w:p>
    <w:p w:rsidR="00AB159B" w:rsidRPr="00AB159B" w:rsidRDefault="00AB159B" w:rsidP="00AB159B">
      <w:pPr>
        <w:spacing w:line="360" w:lineRule="auto"/>
        <w:jc w:val="both"/>
        <w:rPr>
          <w:rFonts w:ascii="Times New Roman" w:hAnsi="Times New Roman" w:cs="Times New Roman"/>
          <w:sz w:val="24"/>
          <w:szCs w:val="24"/>
        </w:rPr>
      </w:pPr>
    </w:p>
    <w:p w:rsidR="00AB159B" w:rsidRDefault="00AB159B" w:rsidP="000973E5">
      <w:pPr>
        <w:jc w:val="both"/>
        <w:rPr>
          <w:rFonts w:ascii="Times New Roman" w:hAnsi="Times New Roman" w:cs="Times New Roman"/>
        </w:rPr>
      </w:pPr>
    </w:p>
    <w:p w:rsidR="00AB159B" w:rsidRDefault="00AB159B" w:rsidP="000973E5">
      <w:pPr>
        <w:jc w:val="both"/>
        <w:rPr>
          <w:rFonts w:ascii="Times New Roman" w:hAnsi="Times New Roman" w:cs="Times New Roman"/>
        </w:rPr>
      </w:pPr>
    </w:p>
    <w:p w:rsidR="00AB159B" w:rsidRDefault="00AB159B" w:rsidP="000973E5">
      <w:pPr>
        <w:jc w:val="both"/>
        <w:rPr>
          <w:rFonts w:ascii="Times New Roman" w:hAnsi="Times New Roman" w:cs="Times New Roman"/>
        </w:rPr>
      </w:pPr>
    </w:p>
    <w:p w:rsidR="00AB159B" w:rsidRDefault="00AB159B" w:rsidP="000973E5">
      <w:pPr>
        <w:jc w:val="both"/>
        <w:rPr>
          <w:rFonts w:ascii="Times New Roman" w:hAnsi="Times New Roman" w:cs="Times New Roman"/>
        </w:rPr>
      </w:pPr>
    </w:p>
    <w:p w:rsidR="00AB159B" w:rsidRDefault="00AB159B" w:rsidP="000973E5">
      <w:pPr>
        <w:jc w:val="both"/>
        <w:rPr>
          <w:rFonts w:ascii="Times New Roman" w:hAnsi="Times New Roman" w:cs="Times New Roman"/>
        </w:rPr>
      </w:pPr>
    </w:p>
    <w:p w:rsidR="00AB159B" w:rsidRDefault="00AB159B" w:rsidP="000973E5">
      <w:pPr>
        <w:jc w:val="both"/>
        <w:rPr>
          <w:rFonts w:ascii="Times New Roman" w:hAnsi="Times New Roman" w:cs="Times New Roman"/>
        </w:rPr>
      </w:pPr>
    </w:p>
    <w:p w:rsidR="00AB159B" w:rsidRPr="00AB159B" w:rsidRDefault="00AB159B" w:rsidP="000973E5">
      <w:pPr>
        <w:jc w:val="both"/>
        <w:rPr>
          <w:rFonts w:ascii="Times New Roman" w:hAnsi="Times New Roman" w:cs="Times New Roman"/>
        </w:rPr>
      </w:pPr>
    </w:p>
    <w:p w:rsidR="00AB159B" w:rsidRPr="00AB159B" w:rsidRDefault="00AB159B" w:rsidP="000973E5">
      <w:pPr>
        <w:jc w:val="both"/>
        <w:rPr>
          <w:rFonts w:ascii="Times New Roman" w:hAnsi="Times New Roman" w:cs="Times New Roman"/>
        </w:rPr>
      </w:pPr>
      <w:r w:rsidRPr="00AB159B">
        <w:rPr>
          <w:rFonts w:ascii="Times New Roman" w:hAnsi="Times New Roman" w:cs="Times New Roman"/>
          <w:color w:val="333333"/>
          <w:shd w:val="clear" w:color="auto" w:fill="FFFFFF"/>
        </w:rPr>
        <w:t>«Το/τα θέμα/τα προέρχεται και αντλήθηκε/αν από την πλατφόρμα της Τράπεζας Θεμάτων Διαβαθμισμένης Δυσκολίας που αναπτύχθηκε (MIS5070818-Tράπεζα θεμάτων Διαβαθμισμένης Δυσκολίας για τη Δευτεροβάθμια Εκπαίδευση, Γενικό Λύκειο-ΕΠΑΛ) και είναι διαδικτυακά στο δικτυακό τόπο του Ινστιτούτου Εκπαιδευτικής Πολιτικής (Ι.Ε.Π.) στη διεύθυνση (http://iep.edu.gr/el/trapeza-thematon-arxiki-selida)».</w:t>
      </w:r>
    </w:p>
    <w:sectPr w:rsidR="00AB159B" w:rsidRPr="00AB159B" w:rsidSect="000E164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2C1" w:rsidRDefault="00F852C1" w:rsidP="000973E5">
      <w:pPr>
        <w:spacing w:after="0" w:line="240" w:lineRule="auto"/>
      </w:pPr>
      <w:r>
        <w:separator/>
      </w:r>
    </w:p>
  </w:endnote>
  <w:endnote w:type="continuationSeparator" w:id="0">
    <w:p w:rsidR="00F852C1" w:rsidRDefault="00F852C1" w:rsidP="00097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2C1" w:rsidRDefault="00F852C1" w:rsidP="000973E5">
      <w:pPr>
        <w:spacing w:after="0" w:line="240" w:lineRule="auto"/>
      </w:pPr>
      <w:r>
        <w:separator/>
      </w:r>
    </w:p>
  </w:footnote>
  <w:footnote w:type="continuationSeparator" w:id="0">
    <w:p w:rsidR="00F852C1" w:rsidRDefault="00F852C1" w:rsidP="000973E5">
      <w:pPr>
        <w:spacing w:after="0" w:line="240" w:lineRule="auto"/>
      </w:pPr>
      <w:r>
        <w:continuationSeparator/>
      </w:r>
    </w:p>
  </w:footnote>
  <w:footnote w:id="1">
    <w:p w:rsidR="000973E5" w:rsidRDefault="000973E5">
      <w:pPr>
        <w:pStyle w:val="a3"/>
      </w:pPr>
      <w:r>
        <w:rPr>
          <w:rStyle w:val="a4"/>
        </w:rPr>
        <w:footnoteRef/>
      </w:r>
      <w:r>
        <w:t xml:space="preserve"> </w:t>
      </w:r>
      <w:hyperlink r:id="rId1" w:history="1">
        <w:r w:rsidRPr="00DC211F">
          <w:rPr>
            <w:rStyle w:val="-"/>
          </w:rPr>
          <w:t>https://trapeza.iep.edu.gr/public/subjects.php</w:t>
        </w:r>
      </w:hyperlink>
    </w:p>
    <w:p w:rsidR="000973E5" w:rsidRDefault="000973E5">
      <w:pPr>
        <w:pStyle w:val="a3"/>
      </w:pPr>
    </w:p>
  </w:footnote>
  <w:footnote w:id="2">
    <w:p w:rsidR="000973E5" w:rsidRDefault="000973E5">
      <w:pPr>
        <w:pStyle w:val="a3"/>
      </w:pPr>
      <w:r>
        <w:rPr>
          <w:rStyle w:val="a4"/>
        </w:rPr>
        <w:footnoteRef/>
      </w:r>
      <w:r>
        <w:t xml:space="preserve"> </w:t>
      </w:r>
      <w:hyperlink r:id="rId2" w:history="1">
        <w:r w:rsidRPr="00DC211F">
          <w:rPr>
            <w:rStyle w:val="-"/>
          </w:rPr>
          <w:t>https://trapeza.iep.edu.gr/public/subjects.php</w:t>
        </w:r>
      </w:hyperlink>
    </w:p>
    <w:p w:rsidR="000973E5" w:rsidRDefault="000973E5">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F62FE4"/>
    <w:rsid w:val="000973E5"/>
    <w:rsid w:val="000E1649"/>
    <w:rsid w:val="002D6B25"/>
    <w:rsid w:val="00AB159B"/>
    <w:rsid w:val="00AD1EA5"/>
    <w:rsid w:val="00C31723"/>
    <w:rsid w:val="00F62FE4"/>
    <w:rsid w:val="00F852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973E5"/>
    <w:pPr>
      <w:spacing w:after="0" w:line="240" w:lineRule="auto"/>
    </w:pPr>
    <w:rPr>
      <w:sz w:val="20"/>
      <w:szCs w:val="20"/>
    </w:rPr>
  </w:style>
  <w:style w:type="character" w:customStyle="1" w:styleId="Char">
    <w:name w:val="Κείμενο υποσημείωσης Char"/>
    <w:basedOn w:val="a0"/>
    <w:link w:val="a3"/>
    <w:uiPriority w:val="99"/>
    <w:semiHidden/>
    <w:rsid w:val="000973E5"/>
    <w:rPr>
      <w:sz w:val="20"/>
      <w:szCs w:val="20"/>
    </w:rPr>
  </w:style>
  <w:style w:type="character" w:styleId="a4">
    <w:name w:val="footnote reference"/>
    <w:basedOn w:val="a0"/>
    <w:uiPriority w:val="99"/>
    <w:semiHidden/>
    <w:unhideWhenUsed/>
    <w:rsid w:val="000973E5"/>
    <w:rPr>
      <w:vertAlign w:val="superscript"/>
    </w:rPr>
  </w:style>
  <w:style w:type="character" w:styleId="-">
    <w:name w:val="Hyperlink"/>
    <w:basedOn w:val="a0"/>
    <w:uiPriority w:val="99"/>
    <w:unhideWhenUsed/>
    <w:rsid w:val="000973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trapeza.iep.edu.gr/public/subjects.php" TargetMode="External"/><Relationship Id="rId1" Type="http://schemas.openxmlformats.org/officeDocument/2006/relationships/hyperlink" Target="https://trapeza.iep.edu.gr/public/subjects.ph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2867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2024-12-16T18:26:00Z</dcterms:created>
  <dcterms:modified xsi:type="dcterms:W3CDTF">2024-12-16T18:26:00Z</dcterms:modified>
</cp:coreProperties>
</file>