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8F" w:rsidRPr="00BD082B" w:rsidRDefault="00BD082B" w:rsidP="00F12CCA">
      <w:pPr>
        <w:rPr>
          <w:rFonts w:ascii="Times New Roman" w:hAnsi="Times New Roman" w:cs="Times New Roman"/>
          <w:b/>
          <w:color w:val="002060"/>
        </w:rPr>
      </w:pPr>
      <w:r w:rsidRPr="00BD082B">
        <w:rPr>
          <w:rFonts w:ascii="Times New Roman" w:hAnsi="Times New Roman" w:cs="Times New Roman"/>
          <w:b/>
          <w:color w:val="002060"/>
        </w:rPr>
        <w:t>4η ΕΝΟΤΗΤΑ: ΠΡΩΤΑΓΟΡΑΣ 320</w:t>
      </w:r>
      <w:r w:rsidRPr="00BD082B">
        <w:rPr>
          <w:rFonts w:ascii="Times New Roman" w:hAnsi="Times New Roman" w:cs="Times New Roman"/>
          <w:b/>
          <w:color w:val="002060"/>
          <w:lang w:val="en-US"/>
        </w:rPr>
        <w:t>b</w:t>
      </w:r>
      <w:r w:rsidRPr="00BD082B">
        <w:rPr>
          <w:rFonts w:ascii="Times New Roman" w:hAnsi="Times New Roman" w:cs="Times New Roman"/>
          <w:b/>
          <w:color w:val="002060"/>
        </w:rPr>
        <w:t>- 321</w:t>
      </w:r>
      <w:r w:rsidRPr="00BD082B">
        <w:rPr>
          <w:rFonts w:ascii="Times New Roman" w:hAnsi="Times New Roman" w:cs="Times New Roman"/>
          <w:b/>
          <w:color w:val="002060"/>
          <w:lang w:val="en-US"/>
        </w:rPr>
        <w:t>d</w:t>
      </w:r>
      <w:r w:rsidRPr="00BD082B">
        <w:rPr>
          <w:rFonts w:ascii="Times New Roman" w:hAnsi="Times New Roman" w:cs="Times New Roman"/>
          <w:b/>
          <w:color w:val="002060"/>
        </w:rPr>
        <w:t xml:space="preserve">  - </w:t>
      </w:r>
      <w:r w:rsidRPr="00BD082B">
        <w:rPr>
          <w:rFonts w:ascii="Times New Roman" w:hAnsi="Times New Roman" w:cs="Times New Roman"/>
          <w:b/>
          <w:color w:val="002060"/>
          <w:lang w:val="en-US"/>
        </w:rPr>
        <w:t>META</w:t>
      </w:r>
      <w:r w:rsidRPr="00BD082B">
        <w:rPr>
          <w:rFonts w:ascii="Times New Roman" w:hAnsi="Times New Roman" w:cs="Times New Roman"/>
          <w:b/>
          <w:color w:val="002060"/>
        </w:rPr>
        <w:t>ΦΡΑΣΗ</w:t>
      </w:r>
    </w:p>
    <w:p w:rsidR="00BD082B" w:rsidRPr="00BD082B" w:rsidRDefault="00BD082B" w:rsidP="00F12CCA">
      <w:pPr>
        <w:jc w:val="both"/>
        <w:rPr>
          <w:rFonts w:ascii="Times New Roman" w:hAnsi="Times New Roman" w:cs="Times New Roman"/>
        </w:rPr>
      </w:pPr>
      <w:proofErr w:type="spellStart"/>
      <w:r w:rsidRPr="00BD082B">
        <w:rPr>
          <w:rFonts w:ascii="Times New Roman" w:hAnsi="Times New Roman" w:cs="Times New Roman"/>
        </w:rPr>
        <w:t>Ἦν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γάρ</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ποτε</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χρόνος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ὅτε</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θεοὶ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μὲν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ἦσαν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θνητὰ</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δὲ</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γένη</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οὐκ</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ἦν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Ἐπειδὴ</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δὲ</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καὶ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τούτοις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χρόνος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ἦλθεν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εἱμαρμένος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γενέσεως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τυποῦσιν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αὐτὰ</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θεοὶ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γῆς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ἔνδον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ἐκ</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γῆς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καὶ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πυρὸς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μείξαντες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καὶ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τῶν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ὅσα</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πυρὶ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καὶ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γῇ</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κεράννυται</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Ἐπειδὴ</w:t>
      </w:r>
      <w:proofErr w:type="spellEnd"/>
      <w:r w:rsidRPr="00BD082B">
        <w:rPr>
          <w:rFonts w:ascii="Times New Roman" w:hAnsi="Times New Roman" w:cs="Times New Roman"/>
        </w:rPr>
        <w:t xml:space="preserve"> δ’ </w:t>
      </w:r>
      <w:proofErr w:type="spellStart"/>
      <w:r w:rsidRPr="00BD082B">
        <w:rPr>
          <w:rFonts w:ascii="Times New Roman" w:hAnsi="Times New Roman" w:cs="Times New Roman"/>
        </w:rPr>
        <w:t>ἄγειν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αὐτὰ</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πρὸς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φῶς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ἔμελλον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προσέταξαν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Προμηθεῖ</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καὶ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Ἐπιμηθεῖ</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κοσμῆσαί</w:t>
      </w:r>
      <w:proofErr w:type="spellEnd"/>
      <w:r w:rsidRPr="00BD082B">
        <w:rPr>
          <w:rFonts w:ascii="Times New Roman" w:hAnsi="Times New Roman" w:cs="Times New Roman"/>
        </w:rPr>
        <w:t xml:space="preserve"> τε </w:t>
      </w:r>
      <w:proofErr w:type="spellStart"/>
      <w:r w:rsidRPr="00BD082B">
        <w:rPr>
          <w:rFonts w:ascii="Times New Roman" w:hAnsi="Times New Roman" w:cs="Times New Roman"/>
        </w:rPr>
        <w:t>καὶ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νεῖμαι</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δυνάμεις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ἑκάστοις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ὡς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πρέπει</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Προμηθέα</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δὲ</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παραιτεῖται</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Ἐπιμηθεὺς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αὐτὸς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νεῖμαι</w:t>
      </w:r>
      <w:proofErr w:type="spellEnd"/>
      <w:r w:rsidRPr="00BD082B">
        <w:rPr>
          <w:rFonts w:ascii="Times New Roman" w:hAnsi="Times New Roman" w:cs="Times New Roman"/>
        </w:rPr>
        <w:t>, «</w:t>
      </w:r>
      <w:proofErr w:type="spellStart"/>
      <w:r w:rsidRPr="00BD082B">
        <w:rPr>
          <w:rFonts w:ascii="Times New Roman" w:hAnsi="Times New Roman" w:cs="Times New Roman"/>
        </w:rPr>
        <w:t>Νείμαντος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δέ</w:t>
      </w:r>
      <w:proofErr w:type="spellEnd"/>
      <w:r w:rsidRPr="00BD082B">
        <w:rPr>
          <w:rFonts w:ascii="Times New Roman" w:hAnsi="Times New Roman" w:cs="Times New Roman"/>
        </w:rPr>
        <w:t xml:space="preserve"> μου», </w:t>
      </w:r>
      <w:proofErr w:type="spellStart"/>
      <w:r w:rsidRPr="00BD082B">
        <w:rPr>
          <w:rFonts w:ascii="Times New Roman" w:hAnsi="Times New Roman" w:cs="Times New Roman"/>
        </w:rPr>
        <w:t>ἔφη</w:t>
      </w:r>
      <w:proofErr w:type="spellEnd"/>
      <w:r w:rsidRPr="00BD082B">
        <w:rPr>
          <w:rFonts w:ascii="Times New Roman" w:hAnsi="Times New Roman" w:cs="Times New Roman"/>
        </w:rPr>
        <w:t>, «</w:t>
      </w:r>
      <w:proofErr w:type="spellStart"/>
      <w:r w:rsidRPr="00BD082B">
        <w:rPr>
          <w:rFonts w:ascii="Times New Roman" w:hAnsi="Times New Roman" w:cs="Times New Roman"/>
        </w:rPr>
        <w:t>ἐπίσκεψαι</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καὶ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οὕτω</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πείσας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νέμει</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Νέμων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δὲ</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τοῖς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μὲν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ἰσχὺν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ἄνευ</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τάχους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προσῆπτεν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τοὺς</w:t>
      </w:r>
      <w:proofErr w:type="spellEnd"/>
      <w:r w:rsidRPr="00BD082B">
        <w:rPr>
          <w:rFonts w:ascii="Times New Roman" w:hAnsi="Times New Roman" w:cs="Times New Roman"/>
        </w:rPr>
        <w:t xml:space="preserve"> δ’ </w:t>
      </w:r>
      <w:proofErr w:type="spellStart"/>
      <w:r w:rsidRPr="00BD082B">
        <w:rPr>
          <w:rFonts w:ascii="Times New Roman" w:hAnsi="Times New Roman" w:cs="Times New Roman"/>
        </w:rPr>
        <w:t>ἀσθενεστέρους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τάχει</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ἐκόσμει</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τοὺς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δὲ</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ὥπλιζε</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τοῖς</w:t>
      </w:r>
      <w:proofErr w:type="spellEnd"/>
      <w:r w:rsidRPr="00BD082B">
        <w:rPr>
          <w:rFonts w:ascii="Times New Roman" w:hAnsi="Times New Roman" w:cs="Times New Roman"/>
        </w:rPr>
        <w:t xml:space="preserve"> δ’ </w:t>
      </w:r>
      <w:proofErr w:type="spellStart"/>
      <w:r w:rsidRPr="00BD082B">
        <w:rPr>
          <w:rFonts w:ascii="Times New Roman" w:hAnsi="Times New Roman" w:cs="Times New Roman"/>
        </w:rPr>
        <w:t>ἄοπλον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διδοὺς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φύσιν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ἄλλην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τιν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αὐτοῖς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ἐμηχανᾶτο</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δύναμιν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εἰς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σωτηρίαν</w:t>
      </w:r>
      <w:proofErr w:type="spellEnd"/>
      <w:r w:rsidRPr="00BD082B">
        <w:rPr>
          <w:rFonts w:ascii="Times New Roman" w:hAnsi="Times New Roman" w:cs="Times New Roman"/>
        </w:rPr>
        <w:t xml:space="preserve">. Ἃ </w:t>
      </w:r>
      <w:proofErr w:type="spellStart"/>
      <w:r w:rsidRPr="00BD082B">
        <w:rPr>
          <w:rFonts w:ascii="Times New Roman" w:hAnsi="Times New Roman" w:cs="Times New Roman"/>
        </w:rPr>
        <w:t>μὲν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γὰρ</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αὐτῶν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σμικρότητι</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ἤμπισχεν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πτηνὸν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φυγὴν</w:t>
      </w:r>
      <w:proofErr w:type="spellEnd"/>
      <w:r w:rsidRPr="00BD082B">
        <w:rPr>
          <w:rFonts w:ascii="Times New Roman" w:hAnsi="Times New Roman" w:cs="Times New Roman"/>
        </w:rPr>
        <w:t xml:space="preserve"> ἢ </w:t>
      </w:r>
      <w:proofErr w:type="spellStart"/>
      <w:r w:rsidRPr="00BD082B">
        <w:rPr>
          <w:rFonts w:ascii="Times New Roman" w:hAnsi="Times New Roman" w:cs="Times New Roman"/>
        </w:rPr>
        <w:t>κατάγειον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οἴκησιν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ἔνεμεν</w:t>
      </w:r>
      <w:proofErr w:type="spellEnd"/>
      <w:r w:rsidRPr="00BD082B">
        <w:rPr>
          <w:rFonts w:ascii="Times New Roman" w:hAnsi="Times New Roman" w:cs="Times New Roman"/>
        </w:rPr>
        <w:t xml:space="preserve">· ἃ </w:t>
      </w:r>
      <w:proofErr w:type="spellStart"/>
      <w:r w:rsidRPr="00BD082B">
        <w:rPr>
          <w:rFonts w:ascii="Times New Roman" w:hAnsi="Times New Roman" w:cs="Times New Roman"/>
        </w:rPr>
        <w:t>δὲ</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ηὖξε</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μεγέθει</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τῷδε</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αὐτῷ</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αὐτὰ</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ἔσῳζεν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καὶ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τἆλλα</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οὕτως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ἐπανισῶν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ἔνεμεν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Ταῦτα</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δὲ</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ἐμηχανᾶτο</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εὐλάβειαν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ἔχων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μή</w:t>
      </w:r>
      <w:proofErr w:type="spellEnd"/>
      <w:r w:rsidRPr="00BD082B">
        <w:rPr>
          <w:rFonts w:ascii="Times New Roman" w:hAnsi="Times New Roman" w:cs="Times New Roman"/>
        </w:rPr>
        <w:t xml:space="preserve"> τι </w:t>
      </w:r>
      <w:proofErr w:type="spellStart"/>
      <w:r w:rsidRPr="00BD082B">
        <w:rPr>
          <w:rFonts w:ascii="Times New Roman" w:hAnsi="Times New Roman" w:cs="Times New Roman"/>
        </w:rPr>
        <w:t>γένος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ἀϊστωθείη</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ἐπειδὴ</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δὲ</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αὐτοῖς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ἀλληλοφθοριῶν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διαφυγὰς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ἐπήρκεσε</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πρὸς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τὰς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ἐκ</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Διὸς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ὥρας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εὐμάρειαν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ἐμηχανᾶτο</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ἀμφιεννὺς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αὐτὰ</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πυκναῖς</w:t>
      </w:r>
      <w:proofErr w:type="spellEnd"/>
      <w:r w:rsidRPr="00BD082B">
        <w:rPr>
          <w:rFonts w:ascii="Times New Roman" w:hAnsi="Times New Roman" w:cs="Times New Roman"/>
        </w:rPr>
        <w:t xml:space="preserve"> τε </w:t>
      </w:r>
      <w:proofErr w:type="spellStart"/>
      <w:r w:rsidRPr="00BD082B">
        <w:rPr>
          <w:rFonts w:ascii="Times New Roman" w:hAnsi="Times New Roman" w:cs="Times New Roman"/>
        </w:rPr>
        <w:t>θριξὶν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καὶ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στερεοῖς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δέρμασιν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ἱκανοῖς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μὲν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ἀμῦναι</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χειμῶνα</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δυνατοῖς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δὲ</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καὶ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καύματα</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καὶ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εἰς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εὐνὰς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ἰοῦσιν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ὅπως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ὑπάρχοι</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τὰ</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αὐτὰ</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ταῦτα</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στρωμνὴ</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οἰκεία</w:t>
      </w:r>
      <w:proofErr w:type="spellEnd"/>
      <w:r w:rsidRPr="00BD082B">
        <w:rPr>
          <w:rFonts w:ascii="Times New Roman" w:hAnsi="Times New Roman" w:cs="Times New Roman"/>
        </w:rPr>
        <w:t xml:space="preserve"> τε </w:t>
      </w:r>
      <w:proofErr w:type="spellStart"/>
      <w:r w:rsidRPr="00BD082B">
        <w:rPr>
          <w:rFonts w:ascii="Times New Roman" w:hAnsi="Times New Roman" w:cs="Times New Roman"/>
        </w:rPr>
        <w:t>καὶ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αὐτοφυὴς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ἑκάστῳ</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καὶ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ὑποδῶν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τὰ</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μὲν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ὁπλαῖς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τὰ</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δὲ</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θριξὶν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καὶ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δέρμασιν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στερεοῖς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καὶ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ἀναίμοις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Τοὐντεῦθεν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τροφὰς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ἄλλοις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ἄλλας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ἐξεπόριζεν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τοῖς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μὲν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ἐκ</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γῆς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βοτάνην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ἄλλοις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δὲ</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δένδρων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καρπούς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τοῖς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δὲ</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ῥίζας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ἔστι</w:t>
      </w:r>
      <w:proofErr w:type="spellEnd"/>
      <w:r w:rsidRPr="00BD082B">
        <w:rPr>
          <w:rFonts w:ascii="Times New Roman" w:hAnsi="Times New Roman" w:cs="Times New Roman"/>
        </w:rPr>
        <w:t xml:space="preserve"> δ’ </w:t>
      </w:r>
      <w:proofErr w:type="spellStart"/>
      <w:r w:rsidRPr="00BD082B">
        <w:rPr>
          <w:rFonts w:ascii="Times New Roman" w:hAnsi="Times New Roman" w:cs="Times New Roman"/>
        </w:rPr>
        <w:t>οἷς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ἔδωκεν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εἶναι</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τροφὴν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ζῴων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ἄλλων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βοράν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καὶ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τοῖς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μὲν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ὀλιγογονίαν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προσῆψε</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τοῖς</w:t>
      </w:r>
      <w:proofErr w:type="spellEnd"/>
      <w:r w:rsidRPr="00BD082B">
        <w:rPr>
          <w:rFonts w:ascii="Times New Roman" w:hAnsi="Times New Roman" w:cs="Times New Roman"/>
        </w:rPr>
        <w:t xml:space="preserve"> δ’ </w:t>
      </w:r>
      <w:proofErr w:type="spellStart"/>
      <w:r w:rsidRPr="00BD082B">
        <w:rPr>
          <w:rFonts w:ascii="Times New Roman" w:hAnsi="Times New Roman" w:cs="Times New Roman"/>
        </w:rPr>
        <w:t>ἀναλισκομένοις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ὑπὸ</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τούτων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πολυγονίαν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σωτηρίαν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τῷ</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γένει</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πορίζων</w:t>
      </w:r>
      <w:proofErr w:type="spellEnd"/>
      <w:r w:rsidRPr="00BD082B">
        <w:rPr>
          <w:rFonts w:ascii="Times New Roman" w:hAnsi="Times New Roman" w:cs="Times New Roman"/>
        </w:rPr>
        <w:t>.</w:t>
      </w:r>
    </w:p>
    <w:p w:rsidR="00BD082B" w:rsidRPr="00BD082B" w:rsidRDefault="00BD082B" w:rsidP="00F12CCA">
      <w:pPr>
        <w:jc w:val="both"/>
        <w:rPr>
          <w:rFonts w:ascii="Times New Roman" w:hAnsi="Times New Roman" w:cs="Times New Roman"/>
          <w:b/>
          <w:color w:val="002060"/>
          <w:vertAlign w:val="subscript"/>
        </w:rPr>
      </w:pPr>
      <w:r w:rsidRPr="00BD082B">
        <w:rPr>
          <w:rFonts w:ascii="Times New Roman" w:hAnsi="Times New Roman" w:cs="Times New Roman"/>
          <w:b/>
          <w:color w:val="002060"/>
        </w:rPr>
        <w:t>Νεοελληνική Απόδοση</w:t>
      </w:r>
      <w:r w:rsidRPr="00BD082B">
        <w:rPr>
          <w:rFonts w:ascii="Times New Roman" w:hAnsi="Times New Roman" w:cs="Times New Roman"/>
          <w:b/>
          <w:color w:val="002060"/>
          <w:vertAlign w:val="subscript"/>
        </w:rPr>
        <w:t>1</w:t>
      </w:r>
    </w:p>
    <w:p w:rsidR="00BD082B" w:rsidRPr="00BD082B" w:rsidRDefault="00BD082B" w:rsidP="00F12CCA">
      <w:pPr>
        <w:jc w:val="both"/>
        <w:rPr>
          <w:rFonts w:ascii="Times New Roman" w:hAnsi="Times New Roman" w:cs="Times New Roman"/>
        </w:rPr>
      </w:pPr>
      <w:r w:rsidRPr="00BD082B">
        <w:rPr>
          <w:rFonts w:ascii="Times New Roman" w:hAnsi="Times New Roman" w:cs="Times New Roman"/>
        </w:rPr>
        <w:t xml:space="preserve">Ήταν κάποτε καιρός που θεοί υπήρχαν, θνητά όμως γένη δεν υπήρχαν. Κι όταν </w:t>
      </w:r>
      <w:proofErr w:type="spellStart"/>
      <w:r w:rsidRPr="00BD082B">
        <w:rPr>
          <w:rFonts w:ascii="Times New Roman" w:hAnsi="Times New Roman" w:cs="Times New Roman"/>
        </w:rPr>
        <w:t>ήρθεν</w:t>
      </w:r>
      <w:proofErr w:type="spellEnd"/>
      <w:r w:rsidRPr="00BD082B">
        <w:rPr>
          <w:rFonts w:ascii="Times New Roman" w:hAnsi="Times New Roman" w:cs="Times New Roman"/>
        </w:rPr>
        <w:t xml:space="preserve"> ο χρόνος ο </w:t>
      </w:r>
      <w:proofErr w:type="spellStart"/>
      <w:r w:rsidRPr="00BD082B">
        <w:rPr>
          <w:rFonts w:ascii="Times New Roman" w:hAnsi="Times New Roman" w:cs="Times New Roman"/>
        </w:rPr>
        <w:t>ωρισμένος</w:t>
      </w:r>
      <w:proofErr w:type="spellEnd"/>
      <w:r w:rsidRPr="00BD082B">
        <w:rPr>
          <w:rFonts w:ascii="Times New Roman" w:hAnsi="Times New Roman" w:cs="Times New Roman"/>
        </w:rPr>
        <w:t xml:space="preserve"> από τη μοίρα για τη γέννηση κι αυτών, τα πλάθουν οι θεοί στα έγκατα της γης από μίγμα γης και φωτιάς, και από όσα ανακατεύονται με γη και φωτιά. Κι όταν ήρθε η ώρα να τα φέρουν στο φως, διέταξαν οι θεοί τον Προμηθέα και τον Επιμηθέα να εφοδιάσουν και να μοιράσουν στο καθένα τους ταιριαστές ιδιότητες. Ο Επιμηθεύς ζητά τότε από τον Προμηθέα να τον αφήσει να κάμει αυτός τη διανομή. Κι άμα, είπε, εγώ τελειώσω, κάνεις εσύ την επιθεώρησή σου. έτσι τον έπεισε και κάνει τη διανομή. Μοιράζοντας λοιπόν σε άλλα έδινε δύναμη χωρίς ταχύτητα, αλλά τα πιο αδύνατα τα εφοδίαζε με ταχύτητα. σε άλλα έδινε όπλα, και όσων άφηνε άοπλη τη φύση γι’ αυτά έβρισκε με το νου του κάποιαν άλλη ικανότητα για τη σωτηρία τους. Όσα, αλήθεια, απ’ αυτά έντυνε με μικρό σώμα, σ’ αυτά έδινε την ικανότητα να φεύγουν πετώντας ή να κατοικούν μέσα στη γη. κι όσα μεγάλωνε κατά το μέγεθος, μ’ αυτό το ίδιο πάλι τα έσωζε. έτσι μοίραζε και τις άλλες ιδιότητες ισορροπώντας τις μ’ αυτό τον τρόπο. Όλα αυτά τα σοφιζόταν, επειδή πολύ πρόσεχε μήπως κανένα γένος εξαφανιστεί. Κι αφού τα εφοδίασε αρκετά για να ξεφεύγουν την </w:t>
      </w:r>
      <w:proofErr w:type="spellStart"/>
      <w:r w:rsidRPr="00BD082B">
        <w:rPr>
          <w:rFonts w:ascii="Times New Roman" w:hAnsi="Times New Roman" w:cs="Times New Roman"/>
        </w:rPr>
        <w:t>αλληλοκαταστροφή</w:t>
      </w:r>
      <w:proofErr w:type="spellEnd"/>
      <w:r w:rsidRPr="00BD082B">
        <w:rPr>
          <w:rFonts w:ascii="Times New Roman" w:hAnsi="Times New Roman" w:cs="Times New Roman"/>
        </w:rPr>
        <w:t xml:space="preserve">, σοφιζόταν μέσα προστατευτικά για τις μεταβολές του καιρού που στέλνει ο Ζευς, ντύνοντάς τα με πυκνό τρίχωμα και στερεά δέρματα, ικανά να προφυλάσσουν από το κρύο, κατάλληλα και για τις ζέστες, κι ακόμη, όταν πάνε να κοιμηθούν, τα ίδια αυτά να τους είναι στρωσίδι δικό τους και από φυσικού του στο καθένα, και παπουτσώνοντάς τα άλλα με οπλές, κι άλλα [με τρίχωμα και] με δέρματα στερεά και </w:t>
      </w:r>
      <w:proofErr w:type="spellStart"/>
      <w:r w:rsidRPr="00BD082B">
        <w:rPr>
          <w:rFonts w:ascii="Times New Roman" w:hAnsi="Times New Roman" w:cs="Times New Roman"/>
        </w:rPr>
        <w:t>άναιμα</w:t>
      </w:r>
      <w:proofErr w:type="spellEnd"/>
      <w:r w:rsidRPr="00BD082B">
        <w:rPr>
          <w:rFonts w:ascii="Times New Roman" w:hAnsi="Times New Roman" w:cs="Times New Roman"/>
        </w:rPr>
        <w:t xml:space="preserve">. Ύστερα απ’ αυτό τους προμήθευε τροφές σε άλλα άλλες, σε άλλα χορτάρι από τη γη, σε άλλα καρπούς δέντρων, και σε άλλα ρίζες. σε μερικά άφησε τροφή τους να είναι η βορά άλλων ζώων. σ’ αυτά όμως τα ζώα ταίριασε την ιδιότητα να γεννούν λίγους απογόνους, ενώ σε κείνα που τρώγονταν απ’ αυτά, ταίριασε την πολυγονία, βρίσκοντας έτσι σωτηρία για το γένος τους. </w:t>
      </w:r>
    </w:p>
    <w:p w:rsidR="00BD082B" w:rsidRDefault="00BD082B" w:rsidP="00F12CCA">
      <w:pPr>
        <w:jc w:val="right"/>
        <w:rPr>
          <w:rFonts w:ascii="Times New Roman" w:hAnsi="Times New Roman" w:cs="Times New Roman"/>
        </w:rPr>
      </w:pPr>
      <w:r w:rsidRPr="00BD082B">
        <w:rPr>
          <w:rFonts w:ascii="Times New Roman" w:hAnsi="Times New Roman" w:cs="Times New Roman"/>
        </w:rPr>
        <w:t xml:space="preserve">(μετάφραση Β. </w:t>
      </w:r>
      <w:proofErr w:type="spellStart"/>
      <w:r w:rsidRPr="00BD082B">
        <w:rPr>
          <w:rFonts w:ascii="Times New Roman" w:hAnsi="Times New Roman" w:cs="Times New Roman"/>
        </w:rPr>
        <w:t>Τατάκης</w:t>
      </w:r>
      <w:proofErr w:type="spellEnd"/>
      <w:r w:rsidRPr="00BD082B">
        <w:rPr>
          <w:rFonts w:ascii="Times New Roman" w:hAnsi="Times New Roman" w:cs="Times New Roman"/>
        </w:rPr>
        <w:t>)</w:t>
      </w:r>
    </w:p>
    <w:p w:rsidR="00BD082B" w:rsidRDefault="00BD082B" w:rsidP="00F12CCA">
      <w:pPr>
        <w:jc w:val="right"/>
        <w:rPr>
          <w:rFonts w:ascii="Times New Roman" w:hAnsi="Times New Roman" w:cs="Times New Roman"/>
        </w:rPr>
      </w:pPr>
    </w:p>
    <w:p w:rsidR="00BD082B" w:rsidRPr="00BD082B" w:rsidRDefault="00BD082B" w:rsidP="00F12CCA">
      <w:pPr>
        <w:jc w:val="both"/>
        <w:rPr>
          <w:rFonts w:ascii="Times New Roman" w:hAnsi="Times New Roman" w:cs="Times New Roman"/>
          <w:b/>
          <w:color w:val="002060"/>
          <w:vertAlign w:val="subscript"/>
        </w:rPr>
      </w:pPr>
      <w:r w:rsidRPr="00BD082B">
        <w:rPr>
          <w:rFonts w:ascii="Times New Roman" w:hAnsi="Times New Roman" w:cs="Times New Roman"/>
          <w:b/>
          <w:color w:val="002060"/>
        </w:rPr>
        <w:lastRenderedPageBreak/>
        <w:t>Νεοελληνική Απόδοση</w:t>
      </w:r>
      <w:r w:rsidRPr="00BD082B">
        <w:rPr>
          <w:rFonts w:ascii="Times New Roman" w:hAnsi="Times New Roman" w:cs="Times New Roman"/>
          <w:b/>
          <w:color w:val="002060"/>
          <w:vertAlign w:val="subscript"/>
        </w:rPr>
        <w:t>2</w:t>
      </w:r>
    </w:p>
    <w:p w:rsidR="00BD082B" w:rsidRPr="00BD082B" w:rsidRDefault="00BD082B" w:rsidP="00F12CCA">
      <w:pPr>
        <w:jc w:val="both"/>
        <w:rPr>
          <w:rFonts w:ascii="Times New Roman" w:hAnsi="Times New Roman" w:cs="Times New Roman"/>
        </w:rPr>
      </w:pPr>
      <w:r w:rsidRPr="00BD082B">
        <w:rPr>
          <w:rFonts w:ascii="Times New Roman" w:hAnsi="Times New Roman" w:cs="Times New Roman"/>
        </w:rPr>
        <w:t xml:space="preserve">Ήταν ένας καιρός που υπήρχαν θεοί, αλλά δεν υπήρχαν ζώα καμιάς ράτσας πάνω στη γη. Και όταν ήρθε η ώρα που όρισε και γι’ αυτά η μοίρα να ’ρθουν στον κόσμο, τα πλάθουν οι θεοί μέσα στα έγκατα της γης, από ένα μείγμα που έκαναν από χώμα και φωτιά και απ’ </w:t>
      </w:r>
      <w:proofErr w:type="spellStart"/>
      <w:r w:rsidRPr="00BD082B">
        <w:rPr>
          <w:rFonts w:ascii="Times New Roman" w:hAnsi="Times New Roman" w:cs="Times New Roman"/>
        </w:rPr>
        <w:t>ό,τι</w:t>
      </w:r>
      <w:proofErr w:type="spellEnd"/>
      <w:r w:rsidRPr="00BD082B">
        <w:rPr>
          <w:rFonts w:ascii="Times New Roman" w:hAnsi="Times New Roman" w:cs="Times New Roman"/>
        </w:rPr>
        <w:t xml:space="preserve"> μπορεί να ενωθεί με χώμα και φωτιά. Λοιπόν, την ώρα που ήταν να τ’ ανεβάσουν στο φως του ήλιου, έδωσαν εντολή στον Προμηθέα και τον Επιμηθέα να τα φροντίσουν και να τους μοιράσουν </w:t>
      </w:r>
      <w:proofErr w:type="spellStart"/>
      <w:r w:rsidRPr="00BD082B">
        <w:rPr>
          <w:rFonts w:ascii="Times New Roman" w:hAnsi="Times New Roman" w:cs="Times New Roman"/>
        </w:rPr>
        <w:t>αξιοσύνες</w:t>
      </w:r>
      <w:proofErr w:type="spellEnd"/>
      <w:r w:rsidRPr="00BD082B">
        <w:rPr>
          <w:rFonts w:ascii="Times New Roman" w:hAnsi="Times New Roman" w:cs="Times New Roman"/>
        </w:rPr>
        <w:t xml:space="preserve">, τέτοιες που να ταιριάζουν στο καθένα τους. Τότε ο Επιμηθέας ζητά από τον Προμηθέα τη χάρη, μόνος του να κάμει τη μοιρασιά: «Κάνω εγώ τη μοιρασιά, του είπε, κι εσύ έρχεσαι μετά και κάνεις επιθεώρηση». Μ’ αυτά τον πείθει, και κάνει αυτός τη μοιρασιά. Αρχίζει λοιπόν αυτός τη μοιρασιά, και σε μερικά έδινε δύναμη, όχι όμως και ταχύτητα, ενώ τα πιο αδύνατα τα εφοδίαζε με ταχύτητα· σ’ άλλα έδινε οπλισμό, για όσα όμως άφηνε χωρίς αρματωσιά σοφιζόταν κάποια άλλη ικανότητα, για να κρατιούνται στη ζωή. Δηλαδή αυτά που τα έκλεισε μέσα σε μικρό σώμα, τους χάριζε φτερωτή φυγή ή υπόγεια κατοικία. όσα πάλι τα προίκιζε με μεγάλο σώμα, σ’ αυτό το ίδιο εμπιστεύθηκε να τα διαφεντεύει. και τις άλλες χάρες τις μοίραζε κρατώντας αυτό το δίκαιο μέτρο. Και αν τα σοφιζόταν </w:t>
      </w:r>
      <w:proofErr w:type="spellStart"/>
      <w:r w:rsidRPr="00BD082B">
        <w:rPr>
          <w:rFonts w:ascii="Times New Roman" w:hAnsi="Times New Roman" w:cs="Times New Roman"/>
        </w:rPr>
        <w:t>όλ</w:t>
      </w:r>
      <w:proofErr w:type="spellEnd"/>
      <w:r w:rsidRPr="00BD082B">
        <w:rPr>
          <w:rFonts w:ascii="Times New Roman" w:hAnsi="Times New Roman" w:cs="Times New Roman"/>
        </w:rPr>
        <w:t xml:space="preserve">’ αυτά, ήταν γιατί είχε την έγνοια μήπως καμιά ράτσα αφανιστεί από το πρόσωπο της γης. Ύστερα, αφού τα εφοδίασε μ’ όσα χρειάζονταν, για να μην αφανίσουν το ένα το άλλο, σοφιζόταν τρόπους να τα προστατέψει από τις αλλαγές του καιρού ¯που είναι στο χέρι του Δία¯ ντύνοντάς τα με πυκνό τρίχωμα και χοντρές προβιές, που να μπορούν να τα φυλάξουν από το κρύο, να μπορούν κι από τη ζέστη· κι όταν ήταν να πάνε για ύπνο, φρόντισε πάλι το καθένα τους να έχει σκεπάσματα ταιριαστά και δοσμένα από τη φύση. και τα παπούτσωσε άλλα με οπλές, άλλα με δέρματα χοντρά και χωρίς αίμα. Νοιάστηκε ακόμη το καθένα τους να βρίσκει διαφορετική τροφή, άλλο χόρτα της γης, άλλο καρπούς δέντρων κι άλλο ρίζες. μάλιστα σε μερικά έδωσε για τροφή τη σάρκα άλλων ζώων. τα ’φερε έτσι, ώστε αυτά τα τελευταία να γεννούν από ένα δυο, τα θύματά τους όμως να γεννοβολούν πολλά μικρά ¯αυτό τον τρόπο βρήκε για να σωθεί η ράτσα τους. </w:t>
      </w:r>
    </w:p>
    <w:p w:rsidR="00BD082B" w:rsidRDefault="00BD082B" w:rsidP="00F12CCA">
      <w:pPr>
        <w:jc w:val="right"/>
        <w:rPr>
          <w:rFonts w:ascii="Times New Roman" w:hAnsi="Times New Roman" w:cs="Times New Roman"/>
        </w:rPr>
      </w:pPr>
      <w:r w:rsidRPr="00BD082B">
        <w:rPr>
          <w:rFonts w:ascii="Times New Roman" w:hAnsi="Times New Roman" w:cs="Times New Roman"/>
        </w:rPr>
        <w:t>(μετάφραση Η. Σπυρόπουλος)</w:t>
      </w:r>
    </w:p>
    <w:tbl>
      <w:tblPr>
        <w:tblStyle w:val="a3"/>
        <w:tblW w:w="9640" w:type="dxa"/>
        <w:tblInd w:w="-601" w:type="dxa"/>
        <w:tblLook w:val="04A0"/>
      </w:tblPr>
      <w:tblGrid>
        <w:gridCol w:w="2836"/>
        <w:gridCol w:w="3446"/>
        <w:gridCol w:w="3358"/>
      </w:tblGrid>
      <w:tr w:rsidR="001E48D9" w:rsidTr="001E48D9">
        <w:tc>
          <w:tcPr>
            <w:tcW w:w="2836" w:type="dxa"/>
          </w:tcPr>
          <w:p w:rsidR="001E48D9" w:rsidRDefault="001E48D9" w:rsidP="00F12CCA">
            <w:pPr>
              <w:spacing w:line="276" w:lineRule="auto"/>
              <w:jc w:val="both"/>
              <w:rPr>
                <w:rFonts w:ascii="Times New Roman" w:hAnsi="Times New Roman" w:cs="Times New Roman"/>
                <w:b/>
                <w:color w:val="002060"/>
              </w:rPr>
            </w:pPr>
            <w:r>
              <w:rPr>
                <w:rFonts w:ascii="Times New Roman" w:hAnsi="Times New Roman" w:cs="Times New Roman"/>
                <w:b/>
                <w:color w:val="002060"/>
              </w:rPr>
              <w:t>ΠΡΩΤΟΤΥΠΟ ΚΕΙΜΕΝΟ</w:t>
            </w:r>
          </w:p>
        </w:tc>
        <w:tc>
          <w:tcPr>
            <w:tcW w:w="3446" w:type="dxa"/>
          </w:tcPr>
          <w:p w:rsidR="001E48D9" w:rsidRPr="001E48D9" w:rsidRDefault="001E48D9" w:rsidP="00F12CCA">
            <w:pPr>
              <w:spacing w:line="276" w:lineRule="auto"/>
              <w:jc w:val="both"/>
              <w:rPr>
                <w:rFonts w:ascii="Times New Roman" w:hAnsi="Times New Roman" w:cs="Times New Roman"/>
                <w:b/>
                <w:color w:val="002060"/>
                <w:vertAlign w:val="subscript"/>
              </w:rPr>
            </w:pPr>
            <w:r>
              <w:rPr>
                <w:rFonts w:ascii="Times New Roman" w:hAnsi="Times New Roman" w:cs="Times New Roman"/>
                <w:b/>
                <w:color w:val="002060"/>
              </w:rPr>
              <w:t>ΝΕΟΕΛΛΗΝΙΚΗ ΑΠΟΔΟΣΗ</w:t>
            </w:r>
            <w:r>
              <w:rPr>
                <w:rFonts w:ascii="Times New Roman" w:hAnsi="Times New Roman" w:cs="Times New Roman"/>
                <w:b/>
                <w:color w:val="002060"/>
                <w:vertAlign w:val="subscript"/>
              </w:rPr>
              <w:t>1</w:t>
            </w:r>
          </w:p>
        </w:tc>
        <w:tc>
          <w:tcPr>
            <w:tcW w:w="3358" w:type="dxa"/>
          </w:tcPr>
          <w:p w:rsidR="001E48D9" w:rsidRPr="001E48D9" w:rsidRDefault="001E48D9" w:rsidP="00F12CCA">
            <w:pPr>
              <w:spacing w:line="276" w:lineRule="auto"/>
              <w:jc w:val="both"/>
              <w:rPr>
                <w:rFonts w:ascii="Times New Roman" w:hAnsi="Times New Roman" w:cs="Times New Roman"/>
                <w:b/>
                <w:color w:val="002060"/>
                <w:vertAlign w:val="subscript"/>
              </w:rPr>
            </w:pPr>
            <w:r>
              <w:rPr>
                <w:rFonts w:ascii="Times New Roman" w:hAnsi="Times New Roman" w:cs="Times New Roman"/>
                <w:b/>
                <w:color w:val="002060"/>
              </w:rPr>
              <w:t>ΝΕΟΕΛΛΗΝΙΚΗ ΑΠΟΔΟΣΗ</w:t>
            </w:r>
            <w:r>
              <w:rPr>
                <w:rFonts w:ascii="Times New Roman" w:hAnsi="Times New Roman" w:cs="Times New Roman"/>
                <w:b/>
                <w:color w:val="002060"/>
                <w:vertAlign w:val="subscript"/>
              </w:rPr>
              <w:t>2</w:t>
            </w:r>
          </w:p>
        </w:tc>
      </w:tr>
      <w:tr w:rsidR="001E48D9" w:rsidTr="001E48D9">
        <w:tc>
          <w:tcPr>
            <w:tcW w:w="2836" w:type="dxa"/>
          </w:tcPr>
          <w:p w:rsidR="001E48D9" w:rsidRDefault="001E48D9" w:rsidP="00F12CCA">
            <w:pPr>
              <w:spacing w:line="276" w:lineRule="auto"/>
              <w:jc w:val="both"/>
              <w:rPr>
                <w:rFonts w:ascii="Times New Roman" w:hAnsi="Times New Roman" w:cs="Times New Roman"/>
                <w:b/>
                <w:color w:val="002060"/>
              </w:rPr>
            </w:pPr>
            <w:proofErr w:type="spellStart"/>
            <w:r w:rsidRPr="00BD082B">
              <w:rPr>
                <w:rFonts w:ascii="Times New Roman" w:hAnsi="Times New Roman" w:cs="Times New Roman"/>
              </w:rPr>
              <w:t>Ἦν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γάρ</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ποτε</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χρόνος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ὅτε</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θεοὶ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μὲν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ἦσαν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θνητὰ</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δὲ</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γένη</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οὐκ</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ἦν</w:t>
            </w:r>
            <w:proofErr w:type="spellEnd"/>
            <w:r w:rsidRPr="00BD082B">
              <w:rPr>
                <w:rFonts w:ascii="Times New Roman" w:hAnsi="Times New Roman" w:cs="Times New Roman"/>
              </w:rPr>
              <w:t xml:space="preserve">. </w:t>
            </w:r>
          </w:p>
        </w:tc>
        <w:tc>
          <w:tcPr>
            <w:tcW w:w="3446" w:type="dxa"/>
          </w:tcPr>
          <w:p w:rsidR="001E48D9" w:rsidRDefault="00854C4F" w:rsidP="00F12CCA">
            <w:pPr>
              <w:spacing w:line="276" w:lineRule="auto"/>
              <w:jc w:val="both"/>
              <w:rPr>
                <w:rFonts w:ascii="Times New Roman" w:hAnsi="Times New Roman" w:cs="Times New Roman"/>
                <w:b/>
                <w:color w:val="002060"/>
              </w:rPr>
            </w:pPr>
            <w:r w:rsidRPr="00BD082B">
              <w:rPr>
                <w:rFonts w:ascii="Times New Roman" w:hAnsi="Times New Roman" w:cs="Times New Roman"/>
              </w:rPr>
              <w:t>Ήταν κάποτε καιρός που θεοί υπήρχαν, θνητά όμως γένη δεν υπήρχαν</w:t>
            </w:r>
            <w:r>
              <w:rPr>
                <w:rFonts w:ascii="Times New Roman" w:hAnsi="Times New Roman" w:cs="Times New Roman"/>
              </w:rPr>
              <w:t xml:space="preserve">. </w:t>
            </w:r>
          </w:p>
        </w:tc>
        <w:tc>
          <w:tcPr>
            <w:tcW w:w="3358" w:type="dxa"/>
          </w:tcPr>
          <w:p w:rsidR="001E48D9" w:rsidRDefault="00854C4F" w:rsidP="00F12CCA">
            <w:pPr>
              <w:spacing w:line="276" w:lineRule="auto"/>
              <w:jc w:val="both"/>
              <w:rPr>
                <w:rFonts w:ascii="Times New Roman" w:hAnsi="Times New Roman" w:cs="Times New Roman"/>
                <w:b/>
                <w:color w:val="002060"/>
              </w:rPr>
            </w:pPr>
            <w:r w:rsidRPr="00BD082B">
              <w:rPr>
                <w:rFonts w:ascii="Times New Roman" w:hAnsi="Times New Roman" w:cs="Times New Roman"/>
              </w:rPr>
              <w:t xml:space="preserve">Ήταν ένας καιρός που υπήρχαν θεοί, αλλά δεν υπήρχαν ζώα καμιάς ράτσας πάνω στη γη. </w:t>
            </w:r>
          </w:p>
        </w:tc>
      </w:tr>
      <w:tr w:rsidR="001E48D9" w:rsidTr="001E48D9">
        <w:tc>
          <w:tcPr>
            <w:tcW w:w="2836" w:type="dxa"/>
          </w:tcPr>
          <w:p w:rsidR="001E48D9" w:rsidRDefault="001E48D9" w:rsidP="00F12CCA">
            <w:pPr>
              <w:spacing w:line="276" w:lineRule="auto"/>
              <w:jc w:val="both"/>
              <w:rPr>
                <w:rFonts w:ascii="Times New Roman" w:hAnsi="Times New Roman" w:cs="Times New Roman"/>
                <w:b/>
                <w:color w:val="002060"/>
              </w:rPr>
            </w:pPr>
            <w:proofErr w:type="spellStart"/>
            <w:r w:rsidRPr="00BD082B">
              <w:rPr>
                <w:rFonts w:ascii="Times New Roman" w:hAnsi="Times New Roman" w:cs="Times New Roman"/>
              </w:rPr>
              <w:t>Ἐπειδὴ</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δὲ</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καὶ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τούτοις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χρόνος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ἦλθεν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εἱμαρμένος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γενέσεως</w:t>
            </w:r>
            <w:proofErr w:type="spellEnd"/>
            <w:r w:rsidRPr="00BD082B">
              <w:rPr>
                <w:rFonts w:ascii="Times New Roman" w:hAnsi="Times New Roman" w:cs="Times New Roman"/>
              </w:rPr>
              <w:t>,</w:t>
            </w:r>
          </w:p>
        </w:tc>
        <w:tc>
          <w:tcPr>
            <w:tcW w:w="3446" w:type="dxa"/>
          </w:tcPr>
          <w:p w:rsidR="001E48D9" w:rsidRDefault="00854C4F" w:rsidP="00F12CCA">
            <w:pPr>
              <w:spacing w:line="276" w:lineRule="auto"/>
              <w:jc w:val="both"/>
              <w:rPr>
                <w:rFonts w:ascii="Times New Roman" w:hAnsi="Times New Roman" w:cs="Times New Roman"/>
                <w:b/>
                <w:color w:val="002060"/>
              </w:rPr>
            </w:pPr>
            <w:r w:rsidRPr="00BD082B">
              <w:rPr>
                <w:rFonts w:ascii="Times New Roman" w:hAnsi="Times New Roman" w:cs="Times New Roman"/>
              </w:rPr>
              <w:t xml:space="preserve">Κι όταν </w:t>
            </w:r>
            <w:proofErr w:type="spellStart"/>
            <w:r w:rsidRPr="00BD082B">
              <w:rPr>
                <w:rFonts w:ascii="Times New Roman" w:hAnsi="Times New Roman" w:cs="Times New Roman"/>
              </w:rPr>
              <w:t>ήρθεν</w:t>
            </w:r>
            <w:proofErr w:type="spellEnd"/>
            <w:r w:rsidRPr="00BD082B">
              <w:rPr>
                <w:rFonts w:ascii="Times New Roman" w:hAnsi="Times New Roman" w:cs="Times New Roman"/>
              </w:rPr>
              <w:t xml:space="preserve"> ο χρόνος ο </w:t>
            </w:r>
            <w:proofErr w:type="spellStart"/>
            <w:r w:rsidRPr="00BD082B">
              <w:rPr>
                <w:rFonts w:ascii="Times New Roman" w:hAnsi="Times New Roman" w:cs="Times New Roman"/>
              </w:rPr>
              <w:t>ωρισμένος</w:t>
            </w:r>
            <w:proofErr w:type="spellEnd"/>
            <w:r w:rsidRPr="00BD082B">
              <w:rPr>
                <w:rFonts w:ascii="Times New Roman" w:hAnsi="Times New Roman" w:cs="Times New Roman"/>
              </w:rPr>
              <w:t xml:space="preserve"> από τη μοίρα για τη γέννηση κι αυτών,</w:t>
            </w:r>
          </w:p>
        </w:tc>
        <w:tc>
          <w:tcPr>
            <w:tcW w:w="3358" w:type="dxa"/>
          </w:tcPr>
          <w:p w:rsidR="001E48D9" w:rsidRDefault="00854C4F" w:rsidP="00F12CCA">
            <w:pPr>
              <w:spacing w:line="276" w:lineRule="auto"/>
              <w:jc w:val="both"/>
              <w:rPr>
                <w:rFonts w:ascii="Times New Roman" w:hAnsi="Times New Roman" w:cs="Times New Roman"/>
                <w:b/>
                <w:color w:val="002060"/>
              </w:rPr>
            </w:pPr>
            <w:r w:rsidRPr="00BD082B">
              <w:rPr>
                <w:rFonts w:ascii="Times New Roman" w:hAnsi="Times New Roman" w:cs="Times New Roman"/>
              </w:rPr>
              <w:t>Και όταν ήρθε η ώρα που όρισε και γι’ αυτά η μοίρα να ’ρθουν στον κόσμο,</w:t>
            </w:r>
          </w:p>
        </w:tc>
      </w:tr>
      <w:tr w:rsidR="001E48D9" w:rsidTr="001E48D9">
        <w:tc>
          <w:tcPr>
            <w:tcW w:w="2836" w:type="dxa"/>
          </w:tcPr>
          <w:p w:rsidR="001E48D9" w:rsidRDefault="001E48D9" w:rsidP="00F12CCA">
            <w:pPr>
              <w:spacing w:line="276" w:lineRule="auto"/>
              <w:jc w:val="both"/>
              <w:rPr>
                <w:rFonts w:ascii="Times New Roman" w:hAnsi="Times New Roman" w:cs="Times New Roman"/>
                <w:b/>
                <w:color w:val="002060"/>
              </w:rPr>
            </w:pPr>
            <w:proofErr w:type="spellStart"/>
            <w:r w:rsidRPr="00BD082B">
              <w:rPr>
                <w:rFonts w:ascii="Times New Roman" w:hAnsi="Times New Roman" w:cs="Times New Roman"/>
              </w:rPr>
              <w:t>τυποῦσιν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αὐτὰ</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θεοὶ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γῆς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ἔνδον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ἐκ</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γῆς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καὶ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πυρὸς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μείξαντες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καὶ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τῶν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ὅσα</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πυρὶ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καὶ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γῇ</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κεράννυται</w:t>
            </w:r>
            <w:proofErr w:type="spellEnd"/>
            <w:r w:rsidRPr="00BD082B">
              <w:rPr>
                <w:rFonts w:ascii="Times New Roman" w:hAnsi="Times New Roman" w:cs="Times New Roman"/>
              </w:rPr>
              <w:t>.</w:t>
            </w:r>
          </w:p>
        </w:tc>
        <w:tc>
          <w:tcPr>
            <w:tcW w:w="3446" w:type="dxa"/>
          </w:tcPr>
          <w:p w:rsidR="001E48D9" w:rsidRDefault="00854C4F" w:rsidP="00F12CCA">
            <w:pPr>
              <w:spacing w:line="276" w:lineRule="auto"/>
              <w:jc w:val="both"/>
              <w:rPr>
                <w:rFonts w:ascii="Times New Roman" w:hAnsi="Times New Roman" w:cs="Times New Roman"/>
                <w:b/>
                <w:color w:val="002060"/>
              </w:rPr>
            </w:pPr>
            <w:r w:rsidRPr="00BD082B">
              <w:rPr>
                <w:rFonts w:ascii="Times New Roman" w:hAnsi="Times New Roman" w:cs="Times New Roman"/>
              </w:rPr>
              <w:t>τα πλάθουν οι θεοί στα έγκατα της γης από μίγμα γης και φωτιάς, και από όσα ανακατεύονται με γη και φωτιά.</w:t>
            </w:r>
          </w:p>
        </w:tc>
        <w:tc>
          <w:tcPr>
            <w:tcW w:w="3358" w:type="dxa"/>
          </w:tcPr>
          <w:p w:rsidR="001E48D9" w:rsidRDefault="00854C4F" w:rsidP="00F12CCA">
            <w:pPr>
              <w:spacing w:line="276" w:lineRule="auto"/>
              <w:jc w:val="both"/>
              <w:rPr>
                <w:rFonts w:ascii="Times New Roman" w:hAnsi="Times New Roman" w:cs="Times New Roman"/>
                <w:b/>
                <w:color w:val="002060"/>
              </w:rPr>
            </w:pPr>
            <w:r w:rsidRPr="00BD082B">
              <w:rPr>
                <w:rFonts w:ascii="Times New Roman" w:hAnsi="Times New Roman" w:cs="Times New Roman"/>
              </w:rPr>
              <w:t xml:space="preserve">τα πλάθουν οι θεοί μέσα στα έγκατα της γης, από ένα μείγμα που έκαναν από χώμα και φωτιά και απ’ </w:t>
            </w:r>
            <w:proofErr w:type="spellStart"/>
            <w:r w:rsidRPr="00BD082B">
              <w:rPr>
                <w:rFonts w:ascii="Times New Roman" w:hAnsi="Times New Roman" w:cs="Times New Roman"/>
              </w:rPr>
              <w:t>ό,τι</w:t>
            </w:r>
            <w:proofErr w:type="spellEnd"/>
            <w:r w:rsidRPr="00BD082B">
              <w:rPr>
                <w:rFonts w:ascii="Times New Roman" w:hAnsi="Times New Roman" w:cs="Times New Roman"/>
              </w:rPr>
              <w:t xml:space="preserve"> μπορεί να ενωθεί με χώμα και φωτιά.</w:t>
            </w:r>
          </w:p>
        </w:tc>
      </w:tr>
      <w:tr w:rsidR="001E48D9" w:rsidTr="001E48D9">
        <w:tc>
          <w:tcPr>
            <w:tcW w:w="2836" w:type="dxa"/>
          </w:tcPr>
          <w:p w:rsidR="001E48D9" w:rsidRDefault="001E48D9" w:rsidP="00F12CCA">
            <w:pPr>
              <w:spacing w:line="276" w:lineRule="auto"/>
              <w:jc w:val="both"/>
              <w:rPr>
                <w:rFonts w:ascii="Times New Roman" w:hAnsi="Times New Roman" w:cs="Times New Roman"/>
                <w:b/>
                <w:color w:val="002060"/>
              </w:rPr>
            </w:pPr>
            <w:proofErr w:type="spellStart"/>
            <w:r w:rsidRPr="00BD082B">
              <w:rPr>
                <w:rFonts w:ascii="Times New Roman" w:hAnsi="Times New Roman" w:cs="Times New Roman"/>
              </w:rPr>
              <w:t>Ἐπειδὴ</w:t>
            </w:r>
            <w:proofErr w:type="spellEnd"/>
            <w:r w:rsidRPr="00BD082B">
              <w:rPr>
                <w:rFonts w:ascii="Times New Roman" w:hAnsi="Times New Roman" w:cs="Times New Roman"/>
              </w:rPr>
              <w:t xml:space="preserve"> δ’ </w:t>
            </w:r>
            <w:proofErr w:type="spellStart"/>
            <w:r w:rsidRPr="00BD082B">
              <w:rPr>
                <w:rFonts w:ascii="Times New Roman" w:hAnsi="Times New Roman" w:cs="Times New Roman"/>
              </w:rPr>
              <w:t>ἄγειν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αὐτὰ</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πρὸς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φῶς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ἔμελλον</w:t>
            </w:r>
            <w:proofErr w:type="spellEnd"/>
            <w:r w:rsidRPr="00BD082B">
              <w:rPr>
                <w:rFonts w:ascii="Times New Roman" w:hAnsi="Times New Roman" w:cs="Times New Roman"/>
              </w:rPr>
              <w:t>,</w:t>
            </w:r>
          </w:p>
        </w:tc>
        <w:tc>
          <w:tcPr>
            <w:tcW w:w="3446" w:type="dxa"/>
          </w:tcPr>
          <w:p w:rsidR="001E48D9" w:rsidRDefault="00854C4F" w:rsidP="00F12CCA">
            <w:pPr>
              <w:spacing w:line="276" w:lineRule="auto"/>
              <w:jc w:val="both"/>
              <w:rPr>
                <w:rFonts w:ascii="Times New Roman" w:hAnsi="Times New Roman" w:cs="Times New Roman"/>
                <w:b/>
                <w:color w:val="002060"/>
              </w:rPr>
            </w:pPr>
            <w:r w:rsidRPr="00BD082B">
              <w:rPr>
                <w:rFonts w:ascii="Times New Roman" w:hAnsi="Times New Roman" w:cs="Times New Roman"/>
              </w:rPr>
              <w:t xml:space="preserve">Κι όταν ήρθε η ώρα να τα φέρουν στο φως, </w:t>
            </w:r>
          </w:p>
        </w:tc>
        <w:tc>
          <w:tcPr>
            <w:tcW w:w="3358" w:type="dxa"/>
          </w:tcPr>
          <w:p w:rsidR="001E48D9" w:rsidRDefault="00854C4F" w:rsidP="00F12CCA">
            <w:pPr>
              <w:spacing w:line="276" w:lineRule="auto"/>
              <w:jc w:val="both"/>
              <w:rPr>
                <w:rFonts w:ascii="Times New Roman" w:hAnsi="Times New Roman" w:cs="Times New Roman"/>
                <w:b/>
                <w:color w:val="002060"/>
              </w:rPr>
            </w:pPr>
            <w:r w:rsidRPr="00BD082B">
              <w:rPr>
                <w:rFonts w:ascii="Times New Roman" w:hAnsi="Times New Roman" w:cs="Times New Roman"/>
              </w:rPr>
              <w:t xml:space="preserve">Λοιπόν, την ώρα που ήταν να τ’ ανεβάσουν στο φως του ήλιου, </w:t>
            </w:r>
          </w:p>
        </w:tc>
      </w:tr>
      <w:tr w:rsidR="001E48D9" w:rsidTr="001E48D9">
        <w:tc>
          <w:tcPr>
            <w:tcW w:w="2836" w:type="dxa"/>
          </w:tcPr>
          <w:p w:rsidR="001E48D9" w:rsidRDefault="001E48D9" w:rsidP="00F12CCA">
            <w:pPr>
              <w:spacing w:line="276" w:lineRule="auto"/>
              <w:jc w:val="both"/>
              <w:rPr>
                <w:rFonts w:ascii="Times New Roman" w:hAnsi="Times New Roman" w:cs="Times New Roman"/>
                <w:b/>
                <w:color w:val="002060"/>
              </w:rPr>
            </w:pPr>
            <w:proofErr w:type="spellStart"/>
            <w:r w:rsidRPr="00BD082B">
              <w:rPr>
                <w:rFonts w:ascii="Times New Roman" w:hAnsi="Times New Roman" w:cs="Times New Roman"/>
              </w:rPr>
              <w:t>προσέταξαν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Προμηθεῖ</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καὶ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Ἐπιμηθεῖ</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κοσμῆσαί</w:t>
            </w:r>
            <w:proofErr w:type="spellEnd"/>
            <w:r w:rsidRPr="00BD082B">
              <w:rPr>
                <w:rFonts w:ascii="Times New Roman" w:hAnsi="Times New Roman" w:cs="Times New Roman"/>
              </w:rPr>
              <w:t xml:space="preserve"> τε </w:t>
            </w:r>
            <w:proofErr w:type="spellStart"/>
            <w:r w:rsidRPr="00BD082B">
              <w:rPr>
                <w:rFonts w:ascii="Times New Roman" w:hAnsi="Times New Roman" w:cs="Times New Roman"/>
              </w:rPr>
              <w:t>καὶ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νεῖμαι</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δυνάμεις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ἑκάστοις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ὡς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πρέπει</w:t>
            </w:r>
            <w:proofErr w:type="spellEnd"/>
            <w:r w:rsidRPr="00BD082B">
              <w:rPr>
                <w:rFonts w:ascii="Times New Roman" w:hAnsi="Times New Roman" w:cs="Times New Roman"/>
              </w:rPr>
              <w:t>.</w:t>
            </w:r>
          </w:p>
        </w:tc>
        <w:tc>
          <w:tcPr>
            <w:tcW w:w="3446" w:type="dxa"/>
          </w:tcPr>
          <w:p w:rsidR="001E48D9" w:rsidRDefault="00854C4F" w:rsidP="00F12CCA">
            <w:pPr>
              <w:spacing w:line="276" w:lineRule="auto"/>
              <w:jc w:val="both"/>
              <w:rPr>
                <w:rFonts w:ascii="Times New Roman" w:hAnsi="Times New Roman" w:cs="Times New Roman"/>
                <w:b/>
                <w:color w:val="002060"/>
              </w:rPr>
            </w:pPr>
            <w:r w:rsidRPr="00BD082B">
              <w:rPr>
                <w:rFonts w:ascii="Times New Roman" w:hAnsi="Times New Roman" w:cs="Times New Roman"/>
              </w:rPr>
              <w:t>διέταξαν οι θεοί τον Προμηθέα και τον Επιμηθέα να εφοδιάσουν και να μοιράσουν στο καθένα τους ταιριαστές ιδιότητες.</w:t>
            </w:r>
          </w:p>
        </w:tc>
        <w:tc>
          <w:tcPr>
            <w:tcW w:w="3358" w:type="dxa"/>
          </w:tcPr>
          <w:p w:rsidR="001E48D9" w:rsidRDefault="00F12CCA" w:rsidP="00F12CCA">
            <w:pPr>
              <w:spacing w:line="276" w:lineRule="auto"/>
              <w:jc w:val="both"/>
              <w:rPr>
                <w:rFonts w:ascii="Times New Roman" w:hAnsi="Times New Roman" w:cs="Times New Roman"/>
                <w:b/>
                <w:color w:val="002060"/>
              </w:rPr>
            </w:pPr>
            <w:r w:rsidRPr="00BD082B">
              <w:rPr>
                <w:rFonts w:ascii="Times New Roman" w:hAnsi="Times New Roman" w:cs="Times New Roman"/>
              </w:rPr>
              <w:t xml:space="preserve">έδωσαν εντολή στον Προμηθέα και τον Επιμηθέα να τα φροντίσουν και να τους μοιράσουν </w:t>
            </w:r>
            <w:proofErr w:type="spellStart"/>
            <w:r w:rsidRPr="00BD082B">
              <w:rPr>
                <w:rFonts w:ascii="Times New Roman" w:hAnsi="Times New Roman" w:cs="Times New Roman"/>
              </w:rPr>
              <w:t>αξιοσύνες</w:t>
            </w:r>
            <w:proofErr w:type="spellEnd"/>
            <w:r w:rsidRPr="00BD082B">
              <w:rPr>
                <w:rFonts w:ascii="Times New Roman" w:hAnsi="Times New Roman" w:cs="Times New Roman"/>
              </w:rPr>
              <w:t xml:space="preserve">, τέτοιες που να ταιριάζουν στο </w:t>
            </w:r>
            <w:r w:rsidRPr="00BD082B">
              <w:rPr>
                <w:rFonts w:ascii="Times New Roman" w:hAnsi="Times New Roman" w:cs="Times New Roman"/>
              </w:rPr>
              <w:lastRenderedPageBreak/>
              <w:t>καθένα τους.</w:t>
            </w:r>
          </w:p>
        </w:tc>
      </w:tr>
      <w:tr w:rsidR="001E48D9" w:rsidTr="001E48D9">
        <w:tc>
          <w:tcPr>
            <w:tcW w:w="2836" w:type="dxa"/>
          </w:tcPr>
          <w:p w:rsidR="001E48D9" w:rsidRDefault="001E48D9" w:rsidP="00F12CCA">
            <w:pPr>
              <w:spacing w:line="276" w:lineRule="auto"/>
              <w:jc w:val="both"/>
              <w:rPr>
                <w:rFonts w:ascii="Times New Roman" w:hAnsi="Times New Roman" w:cs="Times New Roman"/>
                <w:b/>
                <w:color w:val="002060"/>
              </w:rPr>
            </w:pPr>
            <w:proofErr w:type="spellStart"/>
            <w:r w:rsidRPr="00BD082B">
              <w:rPr>
                <w:rFonts w:ascii="Times New Roman" w:hAnsi="Times New Roman" w:cs="Times New Roman"/>
              </w:rPr>
              <w:lastRenderedPageBreak/>
              <w:t>Προμηθέα</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δὲ</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παραιτεῖται</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Ἐπιμηθεὺς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αὐτὸς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νεῖμαι</w:t>
            </w:r>
            <w:proofErr w:type="spellEnd"/>
            <w:r w:rsidRPr="00BD082B">
              <w:rPr>
                <w:rFonts w:ascii="Times New Roman" w:hAnsi="Times New Roman" w:cs="Times New Roman"/>
              </w:rPr>
              <w:t>,</w:t>
            </w:r>
          </w:p>
        </w:tc>
        <w:tc>
          <w:tcPr>
            <w:tcW w:w="3446" w:type="dxa"/>
          </w:tcPr>
          <w:p w:rsidR="001E48D9" w:rsidRDefault="00854C4F" w:rsidP="00F12CCA">
            <w:pPr>
              <w:spacing w:line="276" w:lineRule="auto"/>
              <w:jc w:val="both"/>
              <w:rPr>
                <w:rFonts w:ascii="Times New Roman" w:hAnsi="Times New Roman" w:cs="Times New Roman"/>
                <w:b/>
                <w:color w:val="002060"/>
              </w:rPr>
            </w:pPr>
            <w:r w:rsidRPr="00BD082B">
              <w:rPr>
                <w:rFonts w:ascii="Times New Roman" w:hAnsi="Times New Roman" w:cs="Times New Roman"/>
              </w:rPr>
              <w:t xml:space="preserve">Ο Επιμηθεύς ζητά τότε από τον Προμηθέα να τον αφήσει να κάμει αυτός τη διανομή. </w:t>
            </w:r>
          </w:p>
        </w:tc>
        <w:tc>
          <w:tcPr>
            <w:tcW w:w="3358" w:type="dxa"/>
          </w:tcPr>
          <w:p w:rsidR="001E48D9" w:rsidRDefault="00F12CCA" w:rsidP="00F12CCA">
            <w:pPr>
              <w:spacing w:line="276" w:lineRule="auto"/>
              <w:jc w:val="both"/>
              <w:rPr>
                <w:rFonts w:ascii="Times New Roman" w:hAnsi="Times New Roman" w:cs="Times New Roman"/>
                <w:b/>
                <w:color w:val="002060"/>
              </w:rPr>
            </w:pPr>
            <w:r w:rsidRPr="00BD082B">
              <w:rPr>
                <w:rFonts w:ascii="Times New Roman" w:hAnsi="Times New Roman" w:cs="Times New Roman"/>
              </w:rPr>
              <w:t xml:space="preserve">Τότε ο Επιμηθέας ζητά από τον Προμηθέα τη χάρη, μόνος του να κάμει τη μοιρασιά: </w:t>
            </w:r>
          </w:p>
        </w:tc>
      </w:tr>
      <w:tr w:rsidR="001E48D9" w:rsidTr="001E48D9">
        <w:tc>
          <w:tcPr>
            <w:tcW w:w="2836" w:type="dxa"/>
          </w:tcPr>
          <w:p w:rsidR="001E48D9" w:rsidRDefault="001E48D9" w:rsidP="00F12CCA">
            <w:pPr>
              <w:spacing w:line="276" w:lineRule="auto"/>
              <w:jc w:val="both"/>
              <w:rPr>
                <w:rFonts w:ascii="Times New Roman" w:hAnsi="Times New Roman" w:cs="Times New Roman"/>
                <w:b/>
                <w:color w:val="002060"/>
              </w:rPr>
            </w:pPr>
            <w:r w:rsidRPr="00BD082B">
              <w:rPr>
                <w:rFonts w:ascii="Times New Roman" w:hAnsi="Times New Roman" w:cs="Times New Roman"/>
              </w:rPr>
              <w:t>«</w:t>
            </w:r>
            <w:proofErr w:type="spellStart"/>
            <w:r w:rsidRPr="00BD082B">
              <w:rPr>
                <w:rFonts w:ascii="Times New Roman" w:hAnsi="Times New Roman" w:cs="Times New Roman"/>
              </w:rPr>
              <w:t>Νείμαντος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δέ</w:t>
            </w:r>
            <w:proofErr w:type="spellEnd"/>
            <w:r w:rsidRPr="00BD082B">
              <w:rPr>
                <w:rFonts w:ascii="Times New Roman" w:hAnsi="Times New Roman" w:cs="Times New Roman"/>
              </w:rPr>
              <w:t xml:space="preserve"> μου», </w:t>
            </w:r>
            <w:proofErr w:type="spellStart"/>
            <w:r w:rsidRPr="00BD082B">
              <w:rPr>
                <w:rFonts w:ascii="Times New Roman" w:hAnsi="Times New Roman" w:cs="Times New Roman"/>
              </w:rPr>
              <w:t>ἔφη</w:t>
            </w:r>
            <w:proofErr w:type="spellEnd"/>
            <w:r w:rsidRPr="00BD082B">
              <w:rPr>
                <w:rFonts w:ascii="Times New Roman" w:hAnsi="Times New Roman" w:cs="Times New Roman"/>
              </w:rPr>
              <w:t>, «</w:t>
            </w:r>
            <w:proofErr w:type="spellStart"/>
            <w:r w:rsidRPr="00BD082B">
              <w:rPr>
                <w:rFonts w:ascii="Times New Roman" w:hAnsi="Times New Roman" w:cs="Times New Roman"/>
              </w:rPr>
              <w:t>ἐπίσκεψαι</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καὶ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οὕτω</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πείσας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νέμει</w:t>
            </w:r>
            <w:proofErr w:type="spellEnd"/>
            <w:r w:rsidRPr="00BD082B">
              <w:rPr>
                <w:rFonts w:ascii="Times New Roman" w:hAnsi="Times New Roman" w:cs="Times New Roman"/>
              </w:rPr>
              <w:t xml:space="preserve">. </w:t>
            </w:r>
          </w:p>
        </w:tc>
        <w:tc>
          <w:tcPr>
            <w:tcW w:w="3446" w:type="dxa"/>
          </w:tcPr>
          <w:p w:rsidR="001E48D9" w:rsidRDefault="00854C4F" w:rsidP="00F12CCA">
            <w:pPr>
              <w:spacing w:line="276" w:lineRule="auto"/>
              <w:jc w:val="both"/>
              <w:rPr>
                <w:rFonts w:ascii="Times New Roman" w:hAnsi="Times New Roman" w:cs="Times New Roman"/>
                <w:b/>
                <w:color w:val="002060"/>
              </w:rPr>
            </w:pPr>
            <w:r w:rsidRPr="00BD082B">
              <w:rPr>
                <w:rFonts w:ascii="Times New Roman" w:hAnsi="Times New Roman" w:cs="Times New Roman"/>
              </w:rPr>
              <w:t>Κι άμα, είπε, εγώ τελειώσω, κάνεις εσύ την επιθεώρησή σου. έτσι τον έπεισε και κάνει τη διανομή.</w:t>
            </w:r>
          </w:p>
        </w:tc>
        <w:tc>
          <w:tcPr>
            <w:tcW w:w="3358" w:type="dxa"/>
          </w:tcPr>
          <w:p w:rsidR="001E48D9" w:rsidRDefault="00F12CCA" w:rsidP="00F12CCA">
            <w:pPr>
              <w:spacing w:line="276" w:lineRule="auto"/>
              <w:jc w:val="both"/>
              <w:rPr>
                <w:rFonts w:ascii="Times New Roman" w:hAnsi="Times New Roman" w:cs="Times New Roman"/>
                <w:b/>
                <w:color w:val="002060"/>
              </w:rPr>
            </w:pPr>
            <w:r w:rsidRPr="00BD082B">
              <w:rPr>
                <w:rFonts w:ascii="Times New Roman" w:hAnsi="Times New Roman" w:cs="Times New Roman"/>
              </w:rPr>
              <w:t>«Κάνω εγώ τη μοιρασιά, του είπε, κι εσύ έρχεσαι μετά και κάνεις επιθεώρηση».</w:t>
            </w:r>
          </w:p>
        </w:tc>
      </w:tr>
      <w:tr w:rsidR="001E48D9" w:rsidTr="001E48D9">
        <w:tc>
          <w:tcPr>
            <w:tcW w:w="2836" w:type="dxa"/>
          </w:tcPr>
          <w:p w:rsidR="001E48D9" w:rsidRDefault="001E48D9" w:rsidP="00F12CCA">
            <w:pPr>
              <w:spacing w:line="276" w:lineRule="auto"/>
              <w:jc w:val="both"/>
              <w:rPr>
                <w:rFonts w:ascii="Times New Roman" w:hAnsi="Times New Roman" w:cs="Times New Roman"/>
                <w:b/>
                <w:color w:val="002060"/>
              </w:rPr>
            </w:pPr>
            <w:proofErr w:type="spellStart"/>
            <w:r w:rsidRPr="00BD082B">
              <w:rPr>
                <w:rFonts w:ascii="Times New Roman" w:hAnsi="Times New Roman" w:cs="Times New Roman"/>
              </w:rPr>
              <w:t>Νέμων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δὲ</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τοῖς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μὲν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ἰσχὺν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ἄνευ</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τάχους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προσῆπτεν</w:t>
            </w:r>
            <w:proofErr w:type="spellEnd"/>
            <w:r w:rsidRPr="00BD082B">
              <w:rPr>
                <w:rFonts w:ascii="Times New Roman" w:hAnsi="Times New Roman" w:cs="Times New Roman"/>
              </w:rPr>
              <w:t>,</w:t>
            </w:r>
            <w:r>
              <w:rPr>
                <w:rFonts w:ascii="Times New Roman" w:hAnsi="Times New Roman" w:cs="Times New Roman"/>
              </w:rPr>
              <w:t xml:space="preserve"> </w:t>
            </w:r>
            <w:proofErr w:type="spellStart"/>
            <w:r w:rsidRPr="00BD082B">
              <w:rPr>
                <w:rFonts w:ascii="Times New Roman" w:hAnsi="Times New Roman" w:cs="Times New Roman"/>
              </w:rPr>
              <w:t>τοὺς</w:t>
            </w:r>
            <w:proofErr w:type="spellEnd"/>
            <w:r w:rsidRPr="00BD082B">
              <w:rPr>
                <w:rFonts w:ascii="Times New Roman" w:hAnsi="Times New Roman" w:cs="Times New Roman"/>
              </w:rPr>
              <w:t xml:space="preserve"> δ’ </w:t>
            </w:r>
            <w:proofErr w:type="spellStart"/>
            <w:r w:rsidRPr="00BD082B">
              <w:rPr>
                <w:rFonts w:ascii="Times New Roman" w:hAnsi="Times New Roman" w:cs="Times New Roman"/>
              </w:rPr>
              <w:t>ἀσθενεστέρους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τάχει</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ἐκόσμει</w:t>
            </w:r>
            <w:proofErr w:type="spellEnd"/>
            <w:r w:rsidRPr="00BD082B">
              <w:rPr>
                <w:rFonts w:ascii="Times New Roman" w:hAnsi="Times New Roman" w:cs="Times New Roman"/>
              </w:rPr>
              <w:t>·</w:t>
            </w:r>
          </w:p>
        </w:tc>
        <w:tc>
          <w:tcPr>
            <w:tcW w:w="3446" w:type="dxa"/>
          </w:tcPr>
          <w:p w:rsidR="001E48D9" w:rsidRDefault="00854C4F" w:rsidP="00F12CCA">
            <w:pPr>
              <w:spacing w:line="276" w:lineRule="auto"/>
              <w:jc w:val="both"/>
              <w:rPr>
                <w:rFonts w:ascii="Times New Roman" w:hAnsi="Times New Roman" w:cs="Times New Roman"/>
                <w:b/>
                <w:color w:val="002060"/>
              </w:rPr>
            </w:pPr>
            <w:r w:rsidRPr="00BD082B">
              <w:rPr>
                <w:rFonts w:ascii="Times New Roman" w:hAnsi="Times New Roman" w:cs="Times New Roman"/>
              </w:rPr>
              <w:t xml:space="preserve">Μοιράζοντας λοιπόν σε άλλα έδινε δύναμη χωρίς ταχύτητα, αλλά τα πιο αδύνατα τα εφοδίαζε με ταχύτητα. </w:t>
            </w:r>
          </w:p>
        </w:tc>
        <w:tc>
          <w:tcPr>
            <w:tcW w:w="3358" w:type="dxa"/>
          </w:tcPr>
          <w:p w:rsidR="001E48D9" w:rsidRDefault="00F12CCA" w:rsidP="00F12CCA">
            <w:pPr>
              <w:spacing w:line="276" w:lineRule="auto"/>
              <w:jc w:val="both"/>
              <w:rPr>
                <w:rFonts w:ascii="Times New Roman" w:hAnsi="Times New Roman" w:cs="Times New Roman"/>
                <w:b/>
                <w:color w:val="002060"/>
              </w:rPr>
            </w:pPr>
            <w:r w:rsidRPr="00BD082B">
              <w:rPr>
                <w:rFonts w:ascii="Times New Roman" w:hAnsi="Times New Roman" w:cs="Times New Roman"/>
              </w:rPr>
              <w:t xml:space="preserve">Μ’ αυτά τον πείθει, και κάνει αυτός τη μοιρασιά. Αρχίζει λοιπόν αυτός τη μοιρασιά, και σε μερικά έδινε δύναμη, όχι όμως και ταχύτητα, ενώ τα πιο αδύνατα τα εφοδίαζε με ταχύτητα· </w:t>
            </w:r>
          </w:p>
        </w:tc>
      </w:tr>
      <w:tr w:rsidR="001E48D9" w:rsidTr="001E48D9">
        <w:tc>
          <w:tcPr>
            <w:tcW w:w="2836" w:type="dxa"/>
          </w:tcPr>
          <w:p w:rsidR="001E48D9" w:rsidRDefault="001E48D9" w:rsidP="00F12CCA">
            <w:pPr>
              <w:spacing w:line="276" w:lineRule="auto"/>
              <w:jc w:val="both"/>
              <w:rPr>
                <w:rFonts w:ascii="Times New Roman" w:hAnsi="Times New Roman" w:cs="Times New Roman"/>
                <w:b/>
                <w:color w:val="002060"/>
              </w:rPr>
            </w:pPr>
            <w:proofErr w:type="spellStart"/>
            <w:r w:rsidRPr="00BD082B">
              <w:rPr>
                <w:rFonts w:ascii="Times New Roman" w:hAnsi="Times New Roman" w:cs="Times New Roman"/>
              </w:rPr>
              <w:t>τοὺς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δὲ</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ὥπλιζε</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τοῖς</w:t>
            </w:r>
            <w:proofErr w:type="spellEnd"/>
            <w:r w:rsidRPr="00BD082B">
              <w:rPr>
                <w:rFonts w:ascii="Times New Roman" w:hAnsi="Times New Roman" w:cs="Times New Roman"/>
              </w:rPr>
              <w:t xml:space="preserve"> δ’ </w:t>
            </w:r>
            <w:proofErr w:type="spellStart"/>
            <w:r w:rsidRPr="00BD082B">
              <w:rPr>
                <w:rFonts w:ascii="Times New Roman" w:hAnsi="Times New Roman" w:cs="Times New Roman"/>
              </w:rPr>
              <w:t>ἄοπλον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διδοὺς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φύσιν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ἄλλην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τιν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αὐτοῖς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ἐμηχανᾶτο</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δύναμιν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εἰς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σωτηρίαν</w:t>
            </w:r>
            <w:proofErr w:type="spellEnd"/>
            <w:r w:rsidRPr="00BD082B">
              <w:rPr>
                <w:rFonts w:ascii="Times New Roman" w:hAnsi="Times New Roman" w:cs="Times New Roman"/>
              </w:rPr>
              <w:t>.</w:t>
            </w:r>
          </w:p>
        </w:tc>
        <w:tc>
          <w:tcPr>
            <w:tcW w:w="3446" w:type="dxa"/>
          </w:tcPr>
          <w:p w:rsidR="001E48D9" w:rsidRDefault="00854C4F" w:rsidP="00F12CCA">
            <w:pPr>
              <w:spacing w:line="276" w:lineRule="auto"/>
              <w:jc w:val="both"/>
              <w:rPr>
                <w:rFonts w:ascii="Times New Roman" w:hAnsi="Times New Roman" w:cs="Times New Roman"/>
                <w:b/>
                <w:color w:val="002060"/>
              </w:rPr>
            </w:pPr>
            <w:r w:rsidRPr="00BD082B">
              <w:rPr>
                <w:rFonts w:ascii="Times New Roman" w:hAnsi="Times New Roman" w:cs="Times New Roman"/>
              </w:rPr>
              <w:t>σε άλλα έδινε όπλα, και όσων άφηνε άοπλη τη φύση γι’ αυτά έβρισκε με το νου του κάποιαν άλλη ικανότητα για τη σωτηρία τους.</w:t>
            </w:r>
          </w:p>
        </w:tc>
        <w:tc>
          <w:tcPr>
            <w:tcW w:w="3358" w:type="dxa"/>
          </w:tcPr>
          <w:p w:rsidR="001E48D9" w:rsidRDefault="00F12CCA" w:rsidP="00F12CCA">
            <w:pPr>
              <w:spacing w:line="276" w:lineRule="auto"/>
              <w:jc w:val="both"/>
              <w:rPr>
                <w:rFonts w:ascii="Times New Roman" w:hAnsi="Times New Roman" w:cs="Times New Roman"/>
                <w:b/>
                <w:color w:val="002060"/>
              </w:rPr>
            </w:pPr>
            <w:r w:rsidRPr="00BD082B">
              <w:rPr>
                <w:rFonts w:ascii="Times New Roman" w:hAnsi="Times New Roman" w:cs="Times New Roman"/>
              </w:rPr>
              <w:t>σ’ άλλα έδινε οπλισμό, για όσα όμως άφηνε χωρίς αρματωσιά σοφιζόταν κάποια άλλη ικανότητα, για να κρατιούνται στη ζωή.</w:t>
            </w:r>
          </w:p>
        </w:tc>
      </w:tr>
      <w:tr w:rsidR="001E48D9" w:rsidTr="001E48D9">
        <w:tc>
          <w:tcPr>
            <w:tcW w:w="2836" w:type="dxa"/>
          </w:tcPr>
          <w:p w:rsidR="001E48D9" w:rsidRDefault="001E48D9" w:rsidP="00F12CCA">
            <w:pPr>
              <w:spacing w:line="276" w:lineRule="auto"/>
              <w:jc w:val="both"/>
              <w:rPr>
                <w:rFonts w:ascii="Times New Roman" w:hAnsi="Times New Roman" w:cs="Times New Roman"/>
                <w:b/>
                <w:color w:val="002060"/>
              </w:rPr>
            </w:pPr>
            <w:r w:rsidRPr="00BD082B">
              <w:rPr>
                <w:rFonts w:ascii="Times New Roman" w:hAnsi="Times New Roman" w:cs="Times New Roman"/>
              </w:rPr>
              <w:t xml:space="preserve">Ἃ </w:t>
            </w:r>
            <w:proofErr w:type="spellStart"/>
            <w:r w:rsidRPr="00BD082B">
              <w:rPr>
                <w:rFonts w:ascii="Times New Roman" w:hAnsi="Times New Roman" w:cs="Times New Roman"/>
              </w:rPr>
              <w:t>μὲν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γὰρ</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αὐτῶν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σμικρότητι</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ἤμπισχεν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πτηνὸν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φυγὴν</w:t>
            </w:r>
            <w:proofErr w:type="spellEnd"/>
            <w:r w:rsidRPr="00BD082B">
              <w:rPr>
                <w:rFonts w:ascii="Times New Roman" w:hAnsi="Times New Roman" w:cs="Times New Roman"/>
              </w:rPr>
              <w:t xml:space="preserve"> ἢ </w:t>
            </w:r>
            <w:proofErr w:type="spellStart"/>
            <w:r w:rsidRPr="00BD082B">
              <w:rPr>
                <w:rFonts w:ascii="Times New Roman" w:hAnsi="Times New Roman" w:cs="Times New Roman"/>
              </w:rPr>
              <w:t>κατάγειον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οἴκησιν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ἔνεμεν</w:t>
            </w:r>
            <w:proofErr w:type="spellEnd"/>
            <w:r w:rsidRPr="00BD082B">
              <w:rPr>
                <w:rFonts w:ascii="Times New Roman" w:hAnsi="Times New Roman" w:cs="Times New Roman"/>
              </w:rPr>
              <w:t>·</w:t>
            </w:r>
          </w:p>
        </w:tc>
        <w:tc>
          <w:tcPr>
            <w:tcW w:w="3446" w:type="dxa"/>
          </w:tcPr>
          <w:p w:rsidR="001E48D9" w:rsidRDefault="00854C4F" w:rsidP="00F12CCA">
            <w:pPr>
              <w:spacing w:line="276" w:lineRule="auto"/>
              <w:jc w:val="both"/>
              <w:rPr>
                <w:rFonts w:ascii="Times New Roman" w:hAnsi="Times New Roman" w:cs="Times New Roman"/>
                <w:b/>
                <w:color w:val="002060"/>
              </w:rPr>
            </w:pPr>
            <w:r w:rsidRPr="00BD082B">
              <w:rPr>
                <w:rFonts w:ascii="Times New Roman" w:hAnsi="Times New Roman" w:cs="Times New Roman"/>
              </w:rPr>
              <w:t>Όσα, αλήθεια, απ’ αυτά έντυνε με μικρό σώμα, σ’ αυτά έδινε την ικανότητα να φεύγουν πετώντας ή να κατοικούν μέσα στη γη.</w:t>
            </w:r>
          </w:p>
        </w:tc>
        <w:tc>
          <w:tcPr>
            <w:tcW w:w="3358" w:type="dxa"/>
          </w:tcPr>
          <w:p w:rsidR="001E48D9" w:rsidRDefault="00F12CCA" w:rsidP="00F12CCA">
            <w:pPr>
              <w:spacing w:line="276" w:lineRule="auto"/>
              <w:jc w:val="both"/>
              <w:rPr>
                <w:rFonts w:ascii="Times New Roman" w:hAnsi="Times New Roman" w:cs="Times New Roman"/>
                <w:b/>
                <w:color w:val="002060"/>
              </w:rPr>
            </w:pPr>
            <w:r w:rsidRPr="00BD082B">
              <w:rPr>
                <w:rFonts w:ascii="Times New Roman" w:hAnsi="Times New Roman" w:cs="Times New Roman"/>
              </w:rPr>
              <w:t>Δηλαδή αυτά που τα έκλεισε μέσα σε μικρό σώμα, τους χάριζε φτερωτή φυγή ή υπόγεια κατοικία.</w:t>
            </w:r>
          </w:p>
        </w:tc>
      </w:tr>
      <w:tr w:rsidR="001E48D9" w:rsidTr="001E48D9">
        <w:tc>
          <w:tcPr>
            <w:tcW w:w="2836" w:type="dxa"/>
          </w:tcPr>
          <w:p w:rsidR="001E48D9" w:rsidRDefault="001E48D9" w:rsidP="00F12CCA">
            <w:pPr>
              <w:spacing w:line="276" w:lineRule="auto"/>
              <w:jc w:val="both"/>
              <w:rPr>
                <w:rFonts w:ascii="Times New Roman" w:hAnsi="Times New Roman" w:cs="Times New Roman"/>
                <w:b/>
                <w:color w:val="002060"/>
              </w:rPr>
            </w:pPr>
            <w:r w:rsidRPr="00BD082B">
              <w:rPr>
                <w:rFonts w:ascii="Times New Roman" w:hAnsi="Times New Roman" w:cs="Times New Roman"/>
              </w:rPr>
              <w:t xml:space="preserve">ἃ </w:t>
            </w:r>
            <w:proofErr w:type="spellStart"/>
            <w:r w:rsidRPr="00BD082B">
              <w:rPr>
                <w:rFonts w:ascii="Times New Roman" w:hAnsi="Times New Roman" w:cs="Times New Roman"/>
              </w:rPr>
              <w:t>δὲ</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ηὖξε</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μεγέθει</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τῷδε</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αὐτῷ</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αὐτὰ</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ἔσῳζεν</w:t>
            </w:r>
            <w:proofErr w:type="spellEnd"/>
            <w:r w:rsidRPr="00BD082B">
              <w:rPr>
                <w:rFonts w:ascii="Times New Roman" w:hAnsi="Times New Roman" w:cs="Times New Roman"/>
              </w:rPr>
              <w:t xml:space="preserve">· </w:t>
            </w:r>
          </w:p>
        </w:tc>
        <w:tc>
          <w:tcPr>
            <w:tcW w:w="3446" w:type="dxa"/>
          </w:tcPr>
          <w:p w:rsidR="001E48D9" w:rsidRDefault="00854C4F" w:rsidP="00F12CCA">
            <w:pPr>
              <w:spacing w:line="276" w:lineRule="auto"/>
              <w:jc w:val="both"/>
              <w:rPr>
                <w:rFonts w:ascii="Times New Roman" w:hAnsi="Times New Roman" w:cs="Times New Roman"/>
                <w:b/>
                <w:color w:val="002060"/>
              </w:rPr>
            </w:pPr>
            <w:r w:rsidRPr="00BD082B">
              <w:rPr>
                <w:rFonts w:ascii="Times New Roman" w:hAnsi="Times New Roman" w:cs="Times New Roman"/>
              </w:rPr>
              <w:t xml:space="preserve">κι όσα μεγάλωνε κατά το μέγεθος, μ’ αυτό το ίδιο πάλι τα έσωζε. έτσι μοίραζε </w:t>
            </w:r>
          </w:p>
        </w:tc>
        <w:tc>
          <w:tcPr>
            <w:tcW w:w="3358" w:type="dxa"/>
          </w:tcPr>
          <w:p w:rsidR="001E48D9" w:rsidRDefault="00F12CCA" w:rsidP="00F12CCA">
            <w:pPr>
              <w:spacing w:line="276" w:lineRule="auto"/>
              <w:jc w:val="both"/>
              <w:rPr>
                <w:rFonts w:ascii="Times New Roman" w:hAnsi="Times New Roman" w:cs="Times New Roman"/>
                <w:b/>
                <w:color w:val="002060"/>
              </w:rPr>
            </w:pPr>
            <w:r w:rsidRPr="00BD082B">
              <w:rPr>
                <w:rFonts w:ascii="Times New Roman" w:hAnsi="Times New Roman" w:cs="Times New Roman"/>
              </w:rPr>
              <w:t xml:space="preserve">όσα πάλι τα προίκιζε με μεγάλο σώμα, σ’ αυτό το ίδιο εμπιστεύθηκε να τα διαφεντεύει. </w:t>
            </w:r>
          </w:p>
        </w:tc>
      </w:tr>
      <w:tr w:rsidR="001E48D9" w:rsidTr="001E48D9">
        <w:tc>
          <w:tcPr>
            <w:tcW w:w="2836" w:type="dxa"/>
          </w:tcPr>
          <w:p w:rsidR="001E48D9" w:rsidRDefault="001E48D9" w:rsidP="00F12CCA">
            <w:pPr>
              <w:spacing w:line="276" w:lineRule="auto"/>
              <w:jc w:val="both"/>
              <w:rPr>
                <w:rFonts w:ascii="Times New Roman" w:hAnsi="Times New Roman" w:cs="Times New Roman"/>
                <w:b/>
                <w:color w:val="002060"/>
              </w:rPr>
            </w:pPr>
            <w:proofErr w:type="spellStart"/>
            <w:r w:rsidRPr="00BD082B">
              <w:rPr>
                <w:rFonts w:ascii="Times New Roman" w:hAnsi="Times New Roman" w:cs="Times New Roman"/>
              </w:rPr>
              <w:t>καὶ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τἆλλα</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οὕτως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ἐπανισῶν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ἔνεμεν</w:t>
            </w:r>
            <w:proofErr w:type="spellEnd"/>
            <w:r w:rsidRPr="00BD082B">
              <w:rPr>
                <w:rFonts w:ascii="Times New Roman" w:hAnsi="Times New Roman" w:cs="Times New Roman"/>
              </w:rPr>
              <w:t>.</w:t>
            </w:r>
          </w:p>
        </w:tc>
        <w:tc>
          <w:tcPr>
            <w:tcW w:w="3446" w:type="dxa"/>
          </w:tcPr>
          <w:p w:rsidR="001E48D9" w:rsidRDefault="00854C4F" w:rsidP="00F12CCA">
            <w:pPr>
              <w:spacing w:line="276" w:lineRule="auto"/>
              <w:jc w:val="both"/>
              <w:rPr>
                <w:rFonts w:ascii="Times New Roman" w:hAnsi="Times New Roman" w:cs="Times New Roman"/>
                <w:b/>
                <w:color w:val="002060"/>
              </w:rPr>
            </w:pPr>
            <w:r w:rsidRPr="00BD082B">
              <w:rPr>
                <w:rFonts w:ascii="Times New Roman" w:hAnsi="Times New Roman" w:cs="Times New Roman"/>
              </w:rPr>
              <w:t>και τις άλλες ιδιότητες ισορροπώντας τις μ’ αυτό τον τρόπο.</w:t>
            </w:r>
          </w:p>
        </w:tc>
        <w:tc>
          <w:tcPr>
            <w:tcW w:w="3358" w:type="dxa"/>
          </w:tcPr>
          <w:p w:rsidR="001E48D9" w:rsidRDefault="00F12CCA" w:rsidP="00F12CCA">
            <w:pPr>
              <w:spacing w:line="276" w:lineRule="auto"/>
              <w:jc w:val="both"/>
              <w:rPr>
                <w:rFonts w:ascii="Times New Roman" w:hAnsi="Times New Roman" w:cs="Times New Roman"/>
                <w:b/>
                <w:color w:val="002060"/>
              </w:rPr>
            </w:pPr>
            <w:r w:rsidRPr="00BD082B">
              <w:rPr>
                <w:rFonts w:ascii="Times New Roman" w:hAnsi="Times New Roman" w:cs="Times New Roman"/>
              </w:rPr>
              <w:t>και τις άλλες χάρες τις μοίραζε κρατώντας αυτό το δίκαιο μέτρο.</w:t>
            </w:r>
          </w:p>
        </w:tc>
      </w:tr>
      <w:tr w:rsidR="001E48D9" w:rsidTr="001E48D9">
        <w:tc>
          <w:tcPr>
            <w:tcW w:w="2836" w:type="dxa"/>
          </w:tcPr>
          <w:p w:rsidR="001E48D9" w:rsidRDefault="001E48D9" w:rsidP="00F12CCA">
            <w:pPr>
              <w:spacing w:line="276" w:lineRule="auto"/>
              <w:jc w:val="both"/>
              <w:rPr>
                <w:rFonts w:ascii="Times New Roman" w:hAnsi="Times New Roman" w:cs="Times New Roman"/>
                <w:b/>
                <w:color w:val="002060"/>
              </w:rPr>
            </w:pPr>
            <w:proofErr w:type="spellStart"/>
            <w:r w:rsidRPr="00BD082B">
              <w:rPr>
                <w:rFonts w:ascii="Times New Roman" w:hAnsi="Times New Roman" w:cs="Times New Roman"/>
              </w:rPr>
              <w:t>Ταῦτα</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δὲ</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ἐμηχανᾶτο</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εὐλάβειαν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ἔχων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μή</w:t>
            </w:r>
            <w:proofErr w:type="spellEnd"/>
            <w:r w:rsidRPr="00BD082B">
              <w:rPr>
                <w:rFonts w:ascii="Times New Roman" w:hAnsi="Times New Roman" w:cs="Times New Roman"/>
              </w:rPr>
              <w:t xml:space="preserve"> τι </w:t>
            </w:r>
            <w:proofErr w:type="spellStart"/>
            <w:r w:rsidRPr="00BD082B">
              <w:rPr>
                <w:rFonts w:ascii="Times New Roman" w:hAnsi="Times New Roman" w:cs="Times New Roman"/>
              </w:rPr>
              <w:t>γένος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ἀϊστωθείη</w:t>
            </w:r>
            <w:proofErr w:type="spellEnd"/>
            <w:r w:rsidRPr="00BD082B">
              <w:rPr>
                <w:rFonts w:ascii="Times New Roman" w:hAnsi="Times New Roman" w:cs="Times New Roman"/>
              </w:rPr>
              <w:t>·</w:t>
            </w:r>
          </w:p>
        </w:tc>
        <w:tc>
          <w:tcPr>
            <w:tcW w:w="3446" w:type="dxa"/>
          </w:tcPr>
          <w:p w:rsidR="001E48D9" w:rsidRDefault="00854C4F" w:rsidP="00F12CCA">
            <w:pPr>
              <w:spacing w:line="276" w:lineRule="auto"/>
              <w:jc w:val="both"/>
              <w:rPr>
                <w:rFonts w:ascii="Times New Roman" w:hAnsi="Times New Roman" w:cs="Times New Roman"/>
                <w:b/>
                <w:color w:val="002060"/>
              </w:rPr>
            </w:pPr>
            <w:r w:rsidRPr="00BD082B">
              <w:rPr>
                <w:rFonts w:ascii="Times New Roman" w:hAnsi="Times New Roman" w:cs="Times New Roman"/>
              </w:rPr>
              <w:t>Όλα αυτά τα σοφιζόταν, επειδή πολύ πρόσεχε μήπως κανένα γένος εξαφανιστεί.</w:t>
            </w:r>
          </w:p>
        </w:tc>
        <w:tc>
          <w:tcPr>
            <w:tcW w:w="3358" w:type="dxa"/>
          </w:tcPr>
          <w:p w:rsidR="001E48D9" w:rsidRDefault="00F12CCA" w:rsidP="00F12CCA">
            <w:pPr>
              <w:spacing w:line="276" w:lineRule="auto"/>
              <w:jc w:val="both"/>
              <w:rPr>
                <w:rFonts w:ascii="Times New Roman" w:hAnsi="Times New Roman" w:cs="Times New Roman"/>
                <w:b/>
                <w:color w:val="002060"/>
              </w:rPr>
            </w:pPr>
            <w:r w:rsidRPr="00BD082B">
              <w:rPr>
                <w:rFonts w:ascii="Times New Roman" w:hAnsi="Times New Roman" w:cs="Times New Roman"/>
              </w:rPr>
              <w:t xml:space="preserve">Και αν τα σοφιζόταν </w:t>
            </w:r>
            <w:proofErr w:type="spellStart"/>
            <w:r w:rsidRPr="00BD082B">
              <w:rPr>
                <w:rFonts w:ascii="Times New Roman" w:hAnsi="Times New Roman" w:cs="Times New Roman"/>
              </w:rPr>
              <w:t>όλ</w:t>
            </w:r>
            <w:proofErr w:type="spellEnd"/>
            <w:r w:rsidRPr="00BD082B">
              <w:rPr>
                <w:rFonts w:ascii="Times New Roman" w:hAnsi="Times New Roman" w:cs="Times New Roman"/>
              </w:rPr>
              <w:t>’ αυτά, ήταν γιατί είχε την έγνοια μήπως καμιά ράτσα αφανιστεί από το πρόσωπο της γης.</w:t>
            </w:r>
          </w:p>
        </w:tc>
      </w:tr>
      <w:tr w:rsidR="001E48D9" w:rsidTr="001E48D9">
        <w:tc>
          <w:tcPr>
            <w:tcW w:w="2836" w:type="dxa"/>
          </w:tcPr>
          <w:p w:rsidR="001E48D9" w:rsidRPr="00BD082B" w:rsidRDefault="001E48D9" w:rsidP="00F12CCA">
            <w:pPr>
              <w:spacing w:line="276" w:lineRule="auto"/>
              <w:jc w:val="both"/>
              <w:rPr>
                <w:rFonts w:ascii="Times New Roman" w:hAnsi="Times New Roman" w:cs="Times New Roman"/>
              </w:rPr>
            </w:pPr>
            <w:proofErr w:type="spellStart"/>
            <w:r w:rsidRPr="00BD082B">
              <w:rPr>
                <w:rFonts w:ascii="Times New Roman" w:hAnsi="Times New Roman" w:cs="Times New Roman"/>
              </w:rPr>
              <w:t>ἐπειδὴ</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δὲ</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αὐτοῖς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ἀλληλοφθοριῶν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διαφυγὰς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ἐπήρκεσε</w:t>
            </w:r>
            <w:proofErr w:type="spellEnd"/>
            <w:r w:rsidRPr="00BD082B">
              <w:rPr>
                <w:rFonts w:ascii="Times New Roman" w:hAnsi="Times New Roman" w:cs="Times New Roman"/>
              </w:rPr>
              <w:t>,</w:t>
            </w:r>
          </w:p>
        </w:tc>
        <w:tc>
          <w:tcPr>
            <w:tcW w:w="3446" w:type="dxa"/>
          </w:tcPr>
          <w:p w:rsidR="001E48D9" w:rsidRDefault="00854C4F" w:rsidP="00F12CCA">
            <w:pPr>
              <w:spacing w:line="276" w:lineRule="auto"/>
              <w:jc w:val="both"/>
              <w:rPr>
                <w:rFonts w:ascii="Times New Roman" w:hAnsi="Times New Roman" w:cs="Times New Roman"/>
                <w:b/>
                <w:color w:val="002060"/>
              </w:rPr>
            </w:pPr>
            <w:r w:rsidRPr="00BD082B">
              <w:rPr>
                <w:rFonts w:ascii="Times New Roman" w:hAnsi="Times New Roman" w:cs="Times New Roman"/>
              </w:rPr>
              <w:t xml:space="preserve">Κι αφού τα εφοδίασε αρκετά για να ξεφεύγουν την </w:t>
            </w:r>
            <w:proofErr w:type="spellStart"/>
            <w:r w:rsidRPr="00BD082B">
              <w:rPr>
                <w:rFonts w:ascii="Times New Roman" w:hAnsi="Times New Roman" w:cs="Times New Roman"/>
              </w:rPr>
              <w:t>αλληλοκαταστροφή</w:t>
            </w:r>
            <w:proofErr w:type="spellEnd"/>
            <w:r w:rsidRPr="00BD082B">
              <w:rPr>
                <w:rFonts w:ascii="Times New Roman" w:hAnsi="Times New Roman" w:cs="Times New Roman"/>
              </w:rPr>
              <w:t xml:space="preserve">, </w:t>
            </w:r>
          </w:p>
        </w:tc>
        <w:tc>
          <w:tcPr>
            <w:tcW w:w="3358" w:type="dxa"/>
          </w:tcPr>
          <w:p w:rsidR="001E48D9" w:rsidRDefault="00F12CCA" w:rsidP="00F12CCA">
            <w:pPr>
              <w:spacing w:line="276" w:lineRule="auto"/>
              <w:jc w:val="both"/>
              <w:rPr>
                <w:rFonts w:ascii="Times New Roman" w:hAnsi="Times New Roman" w:cs="Times New Roman"/>
                <w:b/>
                <w:color w:val="002060"/>
              </w:rPr>
            </w:pPr>
            <w:r w:rsidRPr="00BD082B">
              <w:rPr>
                <w:rFonts w:ascii="Times New Roman" w:hAnsi="Times New Roman" w:cs="Times New Roman"/>
              </w:rPr>
              <w:t xml:space="preserve">Ύστερα, αφού τα εφοδίασε μ’ όσα χρειάζονταν, για να μην αφανίσουν το ένα το άλλο, </w:t>
            </w:r>
          </w:p>
        </w:tc>
      </w:tr>
      <w:tr w:rsidR="001E48D9" w:rsidTr="001E48D9">
        <w:tc>
          <w:tcPr>
            <w:tcW w:w="2836" w:type="dxa"/>
          </w:tcPr>
          <w:p w:rsidR="001E48D9" w:rsidRPr="00BD082B" w:rsidRDefault="001E48D9" w:rsidP="00F12CCA">
            <w:pPr>
              <w:spacing w:line="276" w:lineRule="auto"/>
              <w:jc w:val="both"/>
              <w:rPr>
                <w:rFonts w:ascii="Times New Roman" w:hAnsi="Times New Roman" w:cs="Times New Roman"/>
              </w:rPr>
            </w:pPr>
            <w:proofErr w:type="spellStart"/>
            <w:r w:rsidRPr="00BD082B">
              <w:rPr>
                <w:rFonts w:ascii="Times New Roman" w:hAnsi="Times New Roman" w:cs="Times New Roman"/>
              </w:rPr>
              <w:t>πρὸς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τὰς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ἐκ</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Διὸς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ὥρας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εὐμάρειαν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ἐμηχανᾶτο</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ἀμφιεννὺς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αὐτὰ</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πυκναῖς</w:t>
            </w:r>
            <w:proofErr w:type="spellEnd"/>
            <w:r w:rsidRPr="00BD082B">
              <w:rPr>
                <w:rFonts w:ascii="Times New Roman" w:hAnsi="Times New Roman" w:cs="Times New Roman"/>
              </w:rPr>
              <w:t xml:space="preserve"> τε </w:t>
            </w:r>
            <w:proofErr w:type="spellStart"/>
            <w:r w:rsidRPr="00BD082B">
              <w:rPr>
                <w:rFonts w:ascii="Times New Roman" w:hAnsi="Times New Roman" w:cs="Times New Roman"/>
              </w:rPr>
              <w:t>θριξὶν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καὶ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στερεοῖς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δέρμασιν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ἱκανοῖς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μὲν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ἀμῦναι</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χειμῶνα</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δυνατοῖς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δὲ</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καὶ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καύματα</w:t>
            </w:r>
            <w:proofErr w:type="spellEnd"/>
            <w:r w:rsidRPr="00BD082B">
              <w:rPr>
                <w:rFonts w:ascii="Times New Roman" w:hAnsi="Times New Roman" w:cs="Times New Roman"/>
              </w:rPr>
              <w:t>,</w:t>
            </w:r>
          </w:p>
        </w:tc>
        <w:tc>
          <w:tcPr>
            <w:tcW w:w="3446" w:type="dxa"/>
          </w:tcPr>
          <w:p w:rsidR="001E48D9" w:rsidRDefault="00854C4F" w:rsidP="00F12CCA">
            <w:pPr>
              <w:spacing w:line="276" w:lineRule="auto"/>
              <w:jc w:val="both"/>
              <w:rPr>
                <w:rFonts w:ascii="Times New Roman" w:hAnsi="Times New Roman" w:cs="Times New Roman"/>
                <w:b/>
                <w:color w:val="002060"/>
              </w:rPr>
            </w:pPr>
            <w:r w:rsidRPr="00BD082B">
              <w:rPr>
                <w:rFonts w:ascii="Times New Roman" w:hAnsi="Times New Roman" w:cs="Times New Roman"/>
              </w:rPr>
              <w:t>σοφιζόταν μέσα προστατευτικά για τις μεταβολές του καιρού που στέλνει ο Ζευς, ντύνοντάς τα με πυκνό τρίχωμα και στερεά δέρματα, ικανά να προφυλάσσουν από το κρύο, κατάλληλα και για τις ζέστες,</w:t>
            </w:r>
          </w:p>
        </w:tc>
        <w:tc>
          <w:tcPr>
            <w:tcW w:w="3358" w:type="dxa"/>
          </w:tcPr>
          <w:p w:rsidR="001E48D9" w:rsidRDefault="00F12CCA" w:rsidP="00F12CCA">
            <w:pPr>
              <w:spacing w:line="276" w:lineRule="auto"/>
              <w:jc w:val="both"/>
              <w:rPr>
                <w:rFonts w:ascii="Times New Roman" w:hAnsi="Times New Roman" w:cs="Times New Roman"/>
                <w:b/>
                <w:color w:val="002060"/>
              </w:rPr>
            </w:pPr>
            <w:r w:rsidRPr="00BD082B">
              <w:rPr>
                <w:rFonts w:ascii="Times New Roman" w:hAnsi="Times New Roman" w:cs="Times New Roman"/>
              </w:rPr>
              <w:t>σοφιζόταν τρόπους να τα προστατέψει από τις αλλαγές του και</w:t>
            </w:r>
            <w:r>
              <w:rPr>
                <w:rFonts w:ascii="Times New Roman" w:hAnsi="Times New Roman" w:cs="Times New Roman"/>
              </w:rPr>
              <w:t>ρού που είναι στο χέρι του Δία</w:t>
            </w:r>
            <w:r w:rsidRPr="00BD082B">
              <w:rPr>
                <w:rFonts w:ascii="Times New Roman" w:hAnsi="Times New Roman" w:cs="Times New Roman"/>
              </w:rPr>
              <w:t xml:space="preserve"> ντύνοντάς τα με πυκνό τρίχωμα και χοντρές προβιές, που να μπορούν να τα φυλάξουν από το κρύο, να μπορούν κι από τη ζέστη·</w:t>
            </w:r>
          </w:p>
        </w:tc>
      </w:tr>
      <w:tr w:rsidR="001E48D9" w:rsidTr="001E48D9">
        <w:tc>
          <w:tcPr>
            <w:tcW w:w="2836" w:type="dxa"/>
          </w:tcPr>
          <w:p w:rsidR="001E48D9" w:rsidRPr="00BD082B" w:rsidRDefault="001E48D9" w:rsidP="00F12CCA">
            <w:pPr>
              <w:spacing w:line="276" w:lineRule="auto"/>
              <w:jc w:val="both"/>
              <w:rPr>
                <w:rFonts w:ascii="Times New Roman" w:hAnsi="Times New Roman" w:cs="Times New Roman"/>
              </w:rPr>
            </w:pPr>
            <w:proofErr w:type="spellStart"/>
            <w:r w:rsidRPr="00BD082B">
              <w:rPr>
                <w:rFonts w:ascii="Times New Roman" w:hAnsi="Times New Roman" w:cs="Times New Roman"/>
              </w:rPr>
              <w:t>καὶ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εἰς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εὐνὰς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ἰοῦσιν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ὅπως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ὑπάρχοι</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τὰ</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αὐτὰ</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ταῦτα</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στρωμνὴ</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οἰκεία</w:t>
            </w:r>
            <w:proofErr w:type="spellEnd"/>
            <w:r w:rsidRPr="00BD082B">
              <w:rPr>
                <w:rFonts w:ascii="Times New Roman" w:hAnsi="Times New Roman" w:cs="Times New Roman"/>
              </w:rPr>
              <w:t xml:space="preserve"> τε </w:t>
            </w:r>
            <w:proofErr w:type="spellStart"/>
            <w:r w:rsidRPr="00BD082B">
              <w:rPr>
                <w:rFonts w:ascii="Times New Roman" w:hAnsi="Times New Roman" w:cs="Times New Roman"/>
              </w:rPr>
              <w:t>καὶ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αὐτοφυὴς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ἑκάστῳ</w:t>
            </w:r>
            <w:proofErr w:type="spellEnd"/>
            <w:r w:rsidRPr="00BD082B">
              <w:rPr>
                <w:rFonts w:ascii="Times New Roman" w:hAnsi="Times New Roman" w:cs="Times New Roman"/>
              </w:rPr>
              <w:t>·</w:t>
            </w:r>
          </w:p>
        </w:tc>
        <w:tc>
          <w:tcPr>
            <w:tcW w:w="3446" w:type="dxa"/>
          </w:tcPr>
          <w:p w:rsidR="001E48D9" w:rsidRDefault="00854C4F" w:rsidP="00F12CCA">
            <w:pPr>
              <w:spacing w:line="276" w:lineRule="auto"/>
              <w:jc w:val="both"/>
              <w:rPr>
                <w:rFonts w:ascii="Times New Roman" w:hAnsi="Times New Roman" w:cs="Times New Roman"/>
                <w:b/>
                <w:color w:val="002060"/>
              </w:rPr>
            </w:pPr>
            <w:r w:rsidRPr="00BD082B">
              <w:rPr>
                <w:rFonts w:ascii="Times New Roman" w:hAnsi="Times New Roman" w:cs="Times New Roman"/>
              </w:rPr>
              <w:t xml:space="preserve">κι ακόμη, όταν πάνε να κοιμηθούν, τα ίδια αυτά να τους είναι στρωσίδι δικό τους και από φυσικού του στο καθένα, </w:t>
            </w:r>
          </w:p>
        </w:tc>
        <w:tc>
          <w:tcPr>
            <w:tcW w:w="3358" w:type="dxa"/>
          </w:tcPr>
          <w:p w:rsidR="001E48D9" w:rsidRDefault="00F12CCA" w:rsidP="00F12CCA">
            <w:pPr>
              <w:spacing w:line="276" w:lineRule="auto"/>
              <w:jc w:val="both"/>
              <w:rPr>
                <w:rFonts w:ascii="Times New Roman" w:hAnsi="Times New Roman" w:cs="Times New Roman"/>
                <w:b/>
                <w:color w:val="002060"/>
              </w:rPr>
            </w:pPr>
            <w:r w:rsidRPr="00BD082B">
              <w:rPr>
                <w:rFonts w:ascii="Times New Roman" w:hAnsi="Times New Roman" w:cs="Times New Roman"/>
              </w:rPr>
              <w:t xml:space="preserve">κι όταν ήταν να πάνε για ύπνο, φρόντισε πάλι το καθένα τους να έχει σκεπάσματα ταιριαστά και δοσμένα από τη φύση. </w:t>
            </w:r>
          </w:p>
        </w:tc>
      </w:tr>
      <w:tr w:rsidR="001E48D9" w:rsidTr="001E48D9">
        <w:tc>
          <w:tcPr>
            <w:tcW w:w="2836" w:type="dxa"/>
          </w:tcPr>
          <w:p w:rsidR="001E48D9" w:rsidRPr="00BD082B" w:rsidRDefault="001E48D9" w:rsidP="00F12CCA">
            <w:pPr>
              <w:spacing w:line="276" w:lineRule="auto"/>
              <w:jc w:val="both"/>
              <w:rPr>
                <w:rFonts w:ascii="Times New Roman" w:hAnsi="Times New Roman" w:cs="Times New Roman"/>
              </w:rPr>
            </w:pPr>
            <w:proofErr w:type="spellStart"/>
            <w:r w:rsidRPr="00BD082B">
              <w:rPr>
                <w:rFonts w:ascii="Times New Roman" w:hAnsi="Times New Roman" w:cs="Times New Roman"/>
              </w:rPr>
              <w:t>καὶ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ὑποδῶν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τὰ</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μὲν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ὁπλαῖς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τὰ</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δὲ</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θριξὶν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καὶ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δέρμασιν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lastRenderedPageBreak/>
              <w:t>στερεοῖς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καὶ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ἀναί</w:t>
            </w:r>
            <w:r w:rsidR="00854C4F">
              <w:rPr>
                <w:rFonts w:ascii="Times New Roman" w:hAnsi="Times New Roman" w:cs="Times New Roman"/>
              </w:rPr>
              <w:t>μοις</w:t>
            </w:r>
            <w:proofErr w:type="spellEnd"/>
            <w:r w:rsidR="00854C4F">
              <w:rPr>
                <w:rFonts w:ascii="Times New Roman" w:hAnsi="Times New Roman" w:cs="Times New Roman"/>
              </w:rPr>
              <w:t>.</w:t>
            </w:r>
            <w:r w:rsidRPr="00BD082B">
              <w:rPr>
                <w:rFonts w:ascii="Times New Roman" w:hAnsi="Times New Roman" w:cs="Times New Roman"/>
              </w:rPr>
              <w:t xml:space="preserve">· </w:t>
            </w:r>
          </w:p>
        </w:tc>
        <w:tc>
          <w:tcPr>
            <w:tcW w:w="3446" w:type="dxa"/>
          </w:tcPr>
          <w:p w:rsidR="001E48D9" w:rsidRDefault="00854C4F" w:rsidP="00F12CCA">
            <w:pPr>
              <w:spacing w:line="276" w:lineRule="auto"/>
              <w:jc w:val="both"/>
              <w:rPr>
                <w:rFonts w:ascii="Times New Roman" w:hAnsi="Times New Roman" w:cs="Times New Roman"/>
                <w:b/>
                <w:color w:val="002060"/>
              </w:rPr>
            </w:pPr>
            <w:r w:rsidRPr="00BD082B">
              <w:rPr>
                <w:rFonts w:ascii="Times New Roman" w:hAnsi="Times New Roman" w:cs="Times New Roman"/>
              </w:rPr>
              <w:lastRenderedPageBreak/>
              <w:t xml:space="preserve">και παπουτσώνοντάς τα άλλα με οπλές, κι άλλα [με τρίχωμα και] με </w:t>
            </w:r>
            <w:r w:rsidRPr="00BD082B">
              <w:rPr>
                <w:rFonts w:ascii="Times New Roman" w:hAnsi="Times New Roman" w:cs="Times New Roman"/>
              </w:rPr>
              <w:lastRenderedPageBreak/>
              <w:t xml:space="preserve">δέρματα στερεά και </w:t>
            </w:r>
            <w:proofErr w:type="spellStart"/>
            <w:r w:rsidRPr="00BD082B">
              <w:rPr>
                <w:rFonts w:ascii="Times New Roman" w:hAnsi="Times New Roman" w:cs="Times New Roman"/>
              </w:rPr>
              <w:t>άναιμα</w:t>
            </w:r>
            <w:proofErr w:type="spellEnd"/>
            <w:r w:rsidRPr="00BD082B">
              <w:rPr>
                <w:rFonts w:ascii="Times New Roman" w:hAnsi="Times New Roman" w:cs="Times New Roman"/>
              </w:rPr>
              <w:t>.</w:t>
            </w:r>
          </w:p>
        </w:tc>
        <w:tc>
          <w:tcPr>
            <w:tcW w:w="3358" w:type="dxa"/>
          </w:tcPr>
          <w:p w:rsidR="001E48D9" w:rsidRDefault="00F12CCA" w:rsidP="00F12CCA">
            <w:pPr>
              <w:spacing w:line="276" w:lineRule="auto"/>
              <w:jc w:val="both"/>
              <w:rPr>
                <w:rFonts w:ascii="Times New Roman" w:hAnsi="Times New Roman" w:cs="Times New Roman"/>
                <w:b/>
                <w:color w:val="002060"/>
              </w:rPr>
            </w:pPr>
            <w:r w:rsidRPr="00BD082B">
              <w:rPr>
                <w:rFonts w:ascii="Times New Roman" w:hAnsi="Times New Roman" w:cs="Times New Roman"/>
              </w:rPr>
              <w:lastRenderedPageBreak/>
              <w:t xml:space="preserve">και τα παπούτσωσε άλλα με οπλές, άλλα με δέρματα χοντρά και χωρίς </w:t>
            </w:r>
            <w:r w:rsidRPr="00BD082B">
              <w:rPr>
                <w:rFonts w:ascii="Times New Roman" w:hAnsi="Times New Roman" w:cs="Times New Roman"/>
              </w:rPr>
              <w:lastRenderedPageBreak/>
              <w:t>αίμα.</w:t>
            </w:r>
          </w:p>
        </w:tc>
      </w:tr>
      <w:tr w:rsidR="001E48D9" w:rsidTr="001E48D9">
        <w:tc>
          <w:tcPr>
            <w:tcW w:w="2836" w:type="dxa"/>
          </w:tcPr>
          <w:p w:rsidR="001E48D9" w:rsidRPr="00BD082B" w:rsidRDefault="00854C4F" w:rsidP="00F12CCA">
            <w:pPr>
              <w:spacing w:line="276" w:lineRule="auto"/>
              <w:jc w:val="both"/>
              <w:rPr>
                <w:rFonts w:ascii="Times New Roman" w:hAnsi="Times New Roman" w:cs="Times New Roman"/>
              </w:rPr>
            </w:pPr>
            <w:proofErr w:type="spellStart"/>
            <w:r w:rsidRPr="00BD082B">
              <w:rPr>
                <w:rFonts w:ascii="Times New Roman" w:hAnsi="Times New Roman" w:cs="Times New Roman"/>
              </w:rPr>
              <w:lastRenderedPageBreak/>
              <w:t>Τοὐντεῦθεν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τροφὰς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ἄλλοις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ἄλλας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ἐξεπόριζεν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τοῖς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μὲν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ἐκ</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γῆς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βοτάνην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ἄλλοις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δὲ</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δένδρων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καρπούς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τοῖς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δὲ</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ῥίζας</w:t>
            </w:r>
            <w:proofErr w:type="spellEnd"/>
          </w:p>
        </w:tc>
        <w:tc>
          <w:tcPr>
            <w:tcW w:w="3446" w:type="dxa"/>
          </w:tcPr>
          <w:p w:rsidR="001E48D9" w:rsidRDefault="00854C4F" w:rsidP="00F12CCA">
            <w:pPr>
              <w:spacing w:line="276" w:lineRule="auto"/>
              <w:jc w:val="both"/>
              <w:rPr>
                <w:rFonts w:ascii="Times New Roman" w:hAnsi="Times New Roman" w:cs="Times New Roman"/>
                <w:b/>
                <w:color w:val="002060"/>
              </w:rPr>
            </w:pPr>
            <w:r w:rsidRPr="00BD082B">
              <w:rPr>
                <w:rFonts w:ascii="Times New Roman" w:hAnsi="Times New Roman" w:cs="Times New Roman"/>
              </w:rPr>
              <w:t xml:space="preserve"> Ύστερα απ’ αυτό τους προμήθευε τροφές σε άλλα άλλες, σε άλλα χορτάρι από τη γη, σε άλλα καρπούς δέντρων, και σε άλλα ρίζες</w:t>
            </w:r>
            <w:r>
              <w:rPr>
                <w:rFonts w:ascii="Times New Roman" w:hAnsi="Times New Roman" w:cs="Times New Roman"/>
              </w:rPr>
              <w:t>.</w:t>
            </w:r>
          </w:p>
        </w:tc>
        <w:tc>
          <w:tcPr>
            <w:tcW w:w="3358" w:type="dxa"/>
          </w:tcPr>
          <w:p w:rsidR="001E48D9" w:rsidRDefault="00F12CCA" w:rsidP="00F12CCA">
            <w:pPr>
              <w:spacing w:line="276" w:lineRule="auto"/>
              <w:jc w:val="both"/>
              <w:rPr>
                <w:rFonts w:ascii="Times New Roman" w:hAnsi="Times New Roman" w:cs="Times New Roman"/>
                <w:b/>
                <w:color w:val="002060"/>
              </w:rPr>
            </w:pPr>
            <w:r w:rsidRPr="00BD082B">
              <w:rPr>
                <w:rFonts w:ascii="Times New Roman" w:hAnsi="Times New Roman" w:cs="Times New Roman"/>
              </w:rPr>
              <w:t xml:space="preserve">Νοιάστηκε ακόμη το καθένα τους να βρίσκει διαφορετική τροφή, άλλο χόρτα της γης, άλλο καρπούς δέντρων κι άλλο ρίζες. </w:t>
            </w:r>
          </w:p>
        </w:tc>
      </w:tr>
      <w:tr w:rsidR="001E48D9" w:rsidTr="001E48D9">
        <w:tc>
          <w:tcPr>
            <w:tcW w:w="2836" w:type="dxa"/>
          </w:tcPr>
          <w:p w:rsidR="001E48D9" w:rsidRPr="00BD082B" w:rsidRDefault="00854C4F" w:rsidP="00F12CCA">
            <w:pPr>
              <w:spacing w:line="276" w:lineRule="auto"/>
              <w:jc w:val="both"/>
              <w:rPr>
                <w:rFonts w:ascii="Times New Roman" w:hAnsi="Times New Roman" w:cs="Times New Roman"/>
              </w:rPr>
            </w:pPr>
            <w:proofErr w:type="spellStart"/>
            <w:r w:rsidRPr="00BD082B">
              <w:rPr>
                <w:rFonts w:ascii="Times New Roman" w:hAnsi="Times New Roman" w:cs="Times New Roman"/>
              </w:rPr>
              <w:t>ἔστι</w:t>
            </w:r>
            <w:proofErr w:type="spellEnd"/>
            <w:r w:rsidRPr="00BD082B">
              <w:rPr>
                <w:rFonts w:ascii="Times New Roman" w:hAnsi="Times New Roman" w:cs="Times New Roman"/>
              </w:rPr>
              <w:t xml:space="preserve"> δ’ </w:t>
            </w:r>
            <w:proofErr w:type="spellStart"/>
            <w:r w:rsidRPr="00BD082B">
              <w:rPr>
                <w:rFonts w:ascii="Times New Roman" w:hAnsi="Times New Roman" w:cs="Times New Roman"/>
              </w:rPr>
              <w:t>οἷς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ἔδωκεν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εἶναι</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τροφὴν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ζῴων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ἄλλων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βοράν</w:t>
            </w:r>
            <w:proofErr w:type="spellEnd"/>
            <w:r w:rsidRPr="00BD082B">
              <w:rPr>
                <w:rFonts w:ascii="Times New Roman" w:hAnsi="Times New Roman" w:cs="Times New Roman"/>
              </w:rPr>
              <w:t>·</w:t>
            </w:r>
          </w:p>
        </w:tc>
        <w:tc>
          <w:tcPr>
            <w:tcW w:w="3446" w:type="dxa"/>
          </w:tcPr>
          <w:p w:rsidR="001E48D9" w:rsidRDefault="00854C4F" w:rsidP="00F12CCA">
            <w:pPr>
              <w:spacing w:line="276" w:lineRule="auto"/>
              <w:jc w:val="both"/>
              <w:rPr>
                <w:rFonts w:ascii="Times New Roman" w:hAnsi="Times New Roman" w:cs="Times New Roman"/>
                <w:b/>
                <w:color w:val="002060"/>
              </w:rPr>
            </w:pPr>
            <w:r w:rsidRPr="00BD082B">
              <w:rPr>
                <w:rFonts w:ascii="Times New Roman" w:hAnsi="Times New Roman" w:cs="Times New Roman"/>
              </w:rPr>
              <w:t>σε μερικά άφησε τροφή τους να είναι η βορά άλλων ζώων.</w:t>
            </w:r>
          </w:p>
        </w:tc>
        <w:tc>
          <w:tcPr>
            <w:tcW w:w="3358" w:type="dxa"/>
          </w:tcPr>
          <w:p w:rsidR="001E48D9" w:rsidRDefault="00F12CCA" w:rsidP="00F12CCA">
            <w:pPr>
              <w:spacing w:line="276" w:lineRule="auto"/>
              <w:jc w:val="both"/>
              <w:rPr>
                <w:rFonts w:ascii="Times New Roman" w:hAnsi="Times New Roman" w:cs="Times New Roman"/>
                <w:b/>
                <w:color w:val="002060"/>
              </w:rPr>
            </w:pPr>
            <w:r w:rsidRPr="00BD082B">
              <w:rPr>
                <w:rFonts w:ascii="Times New Roman" w:hAnsi="Times New Roman" w:cs="Times New Roman"/>
              </w:rPr>
              <w:t xml:space="preserve">μάλιστα σε μερικά έδωσε για τροφή τη σάρκα άλλων ζώων. </w:t>
            </w:r>
          </w:p>
        </w:tc>
      </w:tr>
      <w:tr w:rsidR="001E48D9" w:rsidTr="001E48D9">
        <w:tc>
          <w:tcPr>
            <w:tcW w:w="2836" w:type="dxa"/>
          </w:tcPr>
          <w:p w:rsidR="00854C4F" w:rsidRPr="00BD082B" w:rsidRDefault="00854C4F" w:rsidP="00F12CCA">
            <w:pPr>
              <w:spacing w:line="276" w:lineRule="auto"/>
              <w:jc w:val="both"/>
              <w:rPr>
                <w:rFonts w:ascii="Times New Roman" w:hAnsi="Times New Roman" w:cs="Times New Roman"/>
              </w:rPr>
            </w:pPr>
            <w:proofErr w:type="spellStart"/>
            <w:r w:rsidRPr="00BD082B">
              <w:rPr>
                <w:rFonts w:ascii="Times New Roman" w:hAnsi="Times New Roman" w:cs="Times New Roman"/>
              </w:rPr>
              <w:t>καὶ</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τοῖς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μὲν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ὀλιγογονίαν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προσῆψε</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τοῖς</w:t>
            </w:r>
            <w:proofErr w:type="spellEnd"/>
            <w:r w:rsidRPr="00BD082B">
              <w:rPr>
                <w:rFonts w:ascii="Times New Roman" w:hAnsi="Times New Roman" w:cs="Times New Roman"/>
              </w:rPr>
              <w:t xml:space="preserve"> δ’ </w:t>
            </w:r>
            <w:proofErr w:type="spellStart"/>
            <w:r w:rsidRPr="00BD082B">
              <w:rPr>
                <w:rFonts w:ascii="Times New Roman" w:hAnsi="Times New Roman" w:cs="Times New Roman"/>
              </w:rPr>
              <w:t>ἀναλισκομένοις</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ὑπὸ</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τούτων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πολυγονίαν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σωτηρίαν</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τῷ</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γένει</w:t>
            </w:r>
            <w:proofErr w:type="spellEnd"/>
            <w:r w:rsidRPr="00BD082B">
              <w:rPr>
                <w:rFonts w:ascii="Times New Roman" w:hAnsi="Times New Roman" w:cs="Times New Roman"/>
              </w:rPr>
              <w:t xml:space="preserve"> </w:t>
            </w:r>
            <w:proofErr w:type="spellStart"/>
            <w:r w:rsidRPr="00BD082B">
              <w:rPr>
                <w:rFonts w:ascii="Times New Roman" w:hAnsi="Times New Roman" w:cs="Times New Roman"/>
              </w:rPr>
              <w:t>πορίζων</w:t>
            </w:r>
            <w:proofErr w:type="spellEnd"/>
            <w:r w:rsidRPr="00BD082B">
              <w:rPr>
                <w:rFonts w:ascii="Times New Roman" w:hAnsi="Times New Roman" w:cs="Times New Roman"/>
              </w:rPr>
              <w:t>.</w:t>
            </w:r>
          </w:p>
          <w:p w:rsidR="001E48D9" w:rsidRPr="00BD082B" w:rsidRDefault="001E48D9" w:rsidP="00F12CCA">
            <w:pPr>
              <w:spacing w:line="276" w:lineRule="auto"/>
              <w:jc w:val="both"/>
              <w:rPr>
                <w:rFonts w:ascii="Times New Roman" w:hAnsi="Times New Roman" w:cs="Times New Roman"/>
              </w:rPr>
            </w:pPr>
          </w:p>
        </w:tc>
        <w:tc>
          <w:tcPr>
            <w:tcW w:w="3446" w:type="dxa"/>
          </w:tcPr>
          <w:p w:rsidR="001E48D9" w:rsidRDefault="00854C4F" w:rsidP="00F12CCA">
            <w:pPr>
              <w:spacing w:line="276" w:lineRule="auto"/>
              <w:jc w:val="both"/>
              <w:rPr>
                <w:rFonts w:ascii="Times New Roman" w:hAnsi="Times New Roman" w:cs="Times New Roman"/>
                <w:b/>
                <w:color w:val="002060"/>
              </w:rPr>
            </w:pPr>
            <w:r w:rsidRPr="00BD082B">
              <w:rPr>
                <w:rFonts w:ascii="Times New Roman" w:hAnsi="Times New Roman" w:cs="Times New Roman"/>
              </w:rPr>
              <w:t>σ’ αυτά όμως τα ζώα ταίριασε την ιδιότητα να γεννούν λίγους απογόνους, ενώ σε κείνα που τρώγονταν απ’ αυτά, ταίριασε την πολυγονία, βρίσκοντας έτσι σωτηρία για το γένος τους.</w:t>
            </w:r>
          </w:p>
        </w:tc>
        <w:tc>
          <w:tcPr>
            <w:tcW w:w="3358" w:type="dxa"/>
          </w:tcPr>
          <w:p w:rsidR="00F12CCA" w:rsidRPr="00BD082B" w:rsidRDefault="00F12CCA" w:rsidP="00F12CCA">
            <w:pPr>
              <w:spacing w:line="276" w:lineRule="auto"/>
              <w:jc w:val="both"/>
              <w:rPr>
                <w:rFonts w:ascii="Times New Roman" w:hAnsi="Times New Roman" w:cs="Times New Roman"/>
              </w:rPr>
            </w:pPr>
            <w:r w:rsidRPr="00BD082B">
              <w:rPr>
                <w:rFonts w:ascii="Times New Roman" w:hAnsi="Times New Roman" w:cs="Times New Roman"/>
              </w:rPr>
              <w:t>τα ’φερε έτσι, ώστε αυτά τα τελευταία να γεννούν από ένα δυο, τα θύματά τους ό</w:t>
            </w:r>
            <w:r>
              <w:rPr>
                <w:rFonts w:ascii="Times New Roman" w:hAnsi="Times New Roman" w:cs="Times New Roman"/>
              </w:rPr>
              <w:t xml:space="preserve">μως να γεννοβολούν πολλά μικρά </w:t>
            </w:r>
            <w:r w:rsidRPr="00BD082B">
              <w:rPr>
                <w:rFonts w:ascii="Times New Roman" w:hAnsi="Times New Roman" w:cs="Times New Roman"/>
              </w:rPr>
              <w:t xml:space="preserve">αυτό τον τρόπο βρήκε για να σωθεί η ράτσα τους. </w:t>
            </w:r>
          </w:p>
          <w:p w:rsidR="001E48D9" w:rsidRDefault="001E48D9" w:rsidP="00F12CCA">
            <w:pPr>
              <w:spacing w:line="276" w:lineRule="auto"/>
              <w:jc w:val="both"/>
              <w:rPr>
                <w:rFonts w:ascii="Times New Roman" w:hAnsi="Times New Roman" w:cs="Times New Roman"/>
                <w:b/>
                <w:color w:val="002060"/>
              </w:rPr>
            </w:pPr>
          </w:p>
        </w:tc>
      </w:tr>
    </w:tbl>
    <w:p w:rsidR="001E48D9" w:rsidRPr="00BD082B" w:rsidRDefault="001E48D9" w:rsidP="00BD082B">
      <w:pPr>
        <w:jc w:val="right"/>
        <w:rPr>
          <w:rFonts w:ascii="Times New Roman" w:hAnsi="Times New Roman" w:cs="Times New Roman"/>
          <w:b/>
          <w:color w:val="002060"/>
        </w:rPr>
      </w:pPr>
    </w:p>
    <w:sectPr w:rsidR="001E48D9" w:rsidRPr="00BD082B" w:rsidSect="0059063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3FD" w:rsidRDefault="00A743FD" w:rsidP="00F12CCA">
      <w:pPr>
        <w:spacing w:after="0" w:line="240" w:lineRule="auto"/>
      </w:pPr>
      <w:r>
        <w:separator/>
      </w:r>
    </w:p>
  </w:endnote>
  <w:endnote w:type="continuationSeparator" w:id="0">
    <w:p w:rsidR="00A743FD" w:rsidRDefault="00A743FD" w:rsidP="00F12C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CCA" w:rsidRDefault="00F12CC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CCA" w:rsidRDefault="00F12CCA">
    <w:pPr>
      <w:pStyle w:val="a5"/>
      <w:pBdr>
        <w:top w:val="thinThickSmallGap" w:sz="24" w:space="1" w:color="622423" w:themeColor="accent2" w:themeShade="7F"/>
      </w:pBdr>
      <w:rPr>
        <w:rFonts w:asciiTheme="majorHAnsi" w:hAnsiTheme="majorHAnsi"/>
      </w:rPr>
    </w:pPr>
    <w:r>
      <w:rPr>
        <w:rFonts w:asciiTheme="majorHAnsi" w:hAnsiTheme="majorHAnsi"/>
      </w:rPr>
      <w:t xml:space="preserve">ΑΡΧΑΙΑ ΕΛΛΗΝΙΚΗ ΓΛΩΣΣΑ –ΦΑΚΕΛΟΣ ΥΛΙΚΟΥ Γ΄ ΛΥΚΕΙΟΥ:Ε. </w:t>
    </w:r>
    <w:r>
      <w:rPr>
        <w:rFonts w:asciiTheme="majorHAnsi" w:hAnsiTheme="majorHAnsi"/>
      </w:rPr>
      <w:t>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Pr="00F12CCA">
        <w:rPr>
          <w:rFonts w:asciiTheme="majorHAnsi" w:hAnsiTheme="majorHAnsi"/>
          <w:noProof/>
        </w:rPr>
        <w:t>4</w:t>
      </w:r>
    </w:fldSimple>
  </w:p>
  <w:p w:rsidR="00F12CCA" w:rsidRDefault="00F12CC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CCA" w:rsidRDefault="00F12CC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3FD" w:rsidRDefault="00A743FD" w:rsidP="00F12CCA">
      <w:pPr>
        <w:spacing w:after="0" w:line="240" w:lineRule="auto"/>
      </w:pPr>
      <w:r>
        <w:separator/>
      </w:r>
    </w:p>
  </w:footnote>
  <w:footnote w:type="continuationSeparator" w:id="0">
    <w:p w:rsidR="00A743FD" w:rsidRDefault="00A743FD" w:rsidP="00F12C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CCA" w:rsidRDefault="00F12CC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36548"/>
      <w:docPartObj>
        <w:docPartGallery w:val="Page Numbers (Top of Page)"/>
        <w:docPartUnique/>
      </w:docPartObj>
    </w:sdtPr>
    <w:sdtContent>
      <w:p w:rsidR="00F12CCA" w:rsidRDefault="00F12CCA">
        <w:pPr>
          <w:pStyle w:val="a4"/>
          <w:jc w:val="center"/>
        </w:pPr>
        <w:fldSimple w:instr=" PAGE   \* MERGEFORMAT ">
          <w:r>
            <w:rPr>
              <w:noProof/>
            </w:rPr>
            <w:t>4</w:t>
          </w:r>
        </w:fldSimple>
      </w:p>
    </w:sdtContent>
  </w:sdt>
  <w:p w:rsidR="00F12CCA" w:rsidRDefault="00F12CC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CCA" w:rsidRDefault="00F12CC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footnotePr>
    <w:footnote w:id="-1"/>
    <w:footnote w:id="0"/>
  </w:footnotePr>
  <w:endnotePr>
    <w:endnote w:id="-1"/>
    <w:endnote w:id="0"/>
  </w:endnotePr>
  <w:compat/>
  <w:rsids>
    <w:rsidRoot w:val="00BD082B"/>
    <w:rsid w:val="000B7A8F"/>
    <w:rsid w:val="001E48D9"/>
    <w:rsid w:val="0059063B"/>
    <w:rsid w:val="00854C4F"/>
    <w:rsid w:val="00932F9F"/>
    <w:rsid w:val="00A743FD"/>
    <w:rsid w:val="00B43716"/>
    <w:rsid w:val="00BD082B"/>
    <w:rsid w:val="00F12CC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6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4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F12CCA"/>
    <w:pPr>
      <w:tabs>
        <w:tab w:val="center" w:pos="4153"/>
        <w:tab w:val="right" w:pos="8306"/>
      </w:tabs>
      <w:spacing w:after="0" w:line="240" w:lineRule="auto"/>
    </w:pPr>
  </w:style>
  <w:style w:type="character" w:customStyle="1" w:styleId="Char">
    <w:name w:val="Κεφαλίδα Char"/>
    <w:basedOn w:val="a0"/>
    <w:link w:val="a4"/>
    <w:uiPriority w:val="99"/>
    <w:rsid w:val="00F12CCA"/>
  </w:style>
  <w:style w:type="paragraph" w:styleId="a5">
    <w:name w:val="footer"/>
    <w:basedOn w:val="a"/>
    <w:link w:val="Char0"/>
    <w:uiPriority w:val="99"/>
    <w:unhideWhenUsed/>
    <w:rsid w:val="00F12CCA"/>
    <w:pPr>
      <w:tabs>
        <w:tab w:val="center" w:pos="4153"/>
        <w:tab w:val="right" w:pos="8306"/>
      </w:tabs>
      <w:spacing w:after="0" w:line="240" w:lineRule="auto"/>
    </w:pPr>
  </w:style>
  <w:style w:type="character" w:customStyle="1" w:styleId="Char0">
    <w:name w:val="Υποσέλιδο Char"/>
    <w:basedOn w:val="a0"/>
    <w:link w:val="a5"/>
    <w:uiPriority w:val="99"/>
    <w:rsid w:val="00F12CCA"/>
  </w:style>
  <w:style w:type="paragraph" w:styleId="a6">
    <w:name w:val="Balloon Text"/>
    <w:basedOn w:val="a"/>
    <w:link w:val="Char1"/>
    <w:uiPriority w:val="99"/>
    <w:semiHidden/>
    <w:unhideWhenUsed/>
    <w:rsid w:val="00F12CCA"/>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F12C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411E5F"/>
    <w:rsid w:val="00411E5F"/>
    <w:rsid w:val="008A1D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BC6C3E087014DB4BCB2D70B3855EF03">
    <w:name w:val="6BC6C3E087014DB4BCB2D70B3855EF03"/>
    <w:rsid w:val="00411E5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1764</Words>
  <Characters>9529</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2024-11-10T15:50:00Z</dcterms:created>
  <dcterms:modified xsi:type="dcterms:W3CDTF">2024-11-10T16:27:00Z</dcterms:modified>
</cp:coreProperties>
</file>