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216" w:rsidRDefault="00F32216" w:rsidP="00F32216">
      <w:pPr>
        <w:pStyle w:val="a3"/>
        <w:ind w:left="1080"/>
        <w:jc w:val="both"/>
        <w:rPr>
          <w:rFonts w:ascii="Times New Roman" w:hAnsi="Times New Roman" w:cs="Times New Roman"/>
          <w:b/>
          <w:u w:val="single"/>
        </w:rPr>
      </w:pPr>
      <w:r>
        <w:rPr>
          <w:rFonts w:ascii="Times New Roman" w:hAnsi="Times New Roman" w:cs="Times New Roman"/>
          <w:b/>
          <w:u w:val="single"/>
        </w:rPr>
        <w:t>ΥΠΟΣΤΗΡΙΚΤΙΚΟ ΥΛΙΚΟ: Η ΟΙΚΟΓΕΝΕΙΑ ΣΤΗ ΣΥΓΧΡΟΝΗ ΕΠΟΧΗ</w:t>
      </w:r>
    </w:p>
    <w:p w:rsidR="00F32216" w:rsidRDefault="00F32216" w:rsidP="00F32216">
      <w:pPr>
        <w:pStyle w:val="a3"/>
        <w:ind w:left="1080"/>
        <w:jc w:val="both"/>
        <w:rPr>
          <w:rFonts w:ascii="Times New Roman" w:hAnsi="Times New Roman" w:cs="Times New Roman"/>
          <w:b/>
          <w:u w:val="single"/>
        </w:rPr>
      </w:pPr>
    </w:p>
    <w:p w:rsidR="00F32216" w:rsidRPr="00DE54E0" w:rsidRDefault="00F32216" w:rsidP="00F32216">
      <w:pPr>
        <w:pStyle w:val="a3"/>
        <w:ind w:left="1080"/>
        <w:jc w:val="both"/>
        <w:rPr>
          <w:rFonts w:ascii="Times New Roman" w:hAnsi="Times New Roman" w:cs="Times New Roman"/>
          <w:b/>
          <w:u w:val="single"/>
        </w:rPr>
      </w:pPr>
      <w:r w:rsidRPr="00DE54E0">
        <w:rPr>
          <w:rFonts w:ascii="Times New Roman" w:hAnsi="Times New Roman" w:cs="Times New Roman"/>
          <w:b/>
          <w:u w:val="single"/>
        </w:rPr>
        <w:t>Κρίση οικογενειακού θεσμού</w:t>
      </w:r>
    </w:p>
    <w:p w:rsidR="00F32216" w:rsidRDefault="00F32216" w:rsidP="00F32216">
      <w:pPr>
        <w:pStyle w:val="a3"/>
        <w:ind w:left="1080"/>
        <w:jc w:val="both"/>
        <w:rPr>
          <w:rFonts w:ascii="Times New Roman" w:hAnsi="Times New Roman" w:cs="Times New Roman"/>
          <w:b/>
          <w:u w:val="single"/>
        </w:rPr>
      </w:pPr>
    </w:p>
    <w:p w:rsidR="00F32216" w:rsidRDefault="00F32216" w:rsidP="00F32216">
      <w:pPr>
        <w:pStyle w:val="a3"/>
        <w:ind w:left="1080"/>
        <w:jc w:val="both"/>
        <w:rPr>
          <w:rFonts w:ascii="Times New Roman" w:hAnsi="Times New Roman" w:cs="Times New Roman"/>
          <w:b/>
        </w:rPr>
      </w:pPr>
      <w:r w:rsidRPr="00F32216">
        <w:rPr>
          <w:rFonts w:ascii="Times New Roman" w:hAnsi="Times New Roman" w:cs="Times New Roman"/>
          <w:b/>
        </w:rPr>
        <w:t>Εκδήλωση κρίσης οικογενειακού θεσμού</w:t>
      </w:r>
    </w:p>
    <w:p w:rsidR="00F32216" w:rsidRPr="00F32216" w:rsidRDefault="00F32216" w:rsidP="00F32216">
      <w:pPr>
        <w:pStyle w:val="a3"/>
        <w:ind w:left="1080"/>
        <w:jc w:val="both"/>
        <w:rPr>
          <w:rFonts w:ascii="Times New Roman" w:hAnsi="Times New Roman" w:cs="Times New Roman"/>
          <w:b/>
        </w:rPr>
      </w:pPr>
    </w:p>
    <w:p w:rsidR="00F32216" w:rsidRPr="00DE54E0" w:rsidRDefault="00F32216" w:rsidP="00F32216">
      <w:pPr>
        <w:pStyle w:val="a3"/>
        <w:ind w:left="1080"/>
        <w:jc w:val="both"/>
        <w:rPr>
          <w:rFonts w:ascii="Times New Roman" w:hAnsi="Times New Roman" w:cs="Times New Roman"/>
        </w:rPr>
      </w:pPr>
      <w:r w:rsidRPr="00DE54E0">
        <w:rPr>
          <w:rFonts w:ascii="Times New Roman" w:hAnsi="Times New Roman" w:cs="Times New Roman"/>
        </w:rPr>
        <w:t>- αλλαγή δομής και ρ</w:t>
      </w:r>
      <w:r>
        <w:rPr>
          <w:rFonts w:ascii="Times New Roman" w:hAnsi="Times New Roman" w:cs="Times New Roman"/>
        </w:rPr>
        <w:t>όλων, σύγχυση ρόλων δύο φύλων (</w:t>
      </w:r>
      <w:r w:rsidRPr="00DE54E0">
        <w:rPr>
          <w:rFonts w:ascii="Times New Roman" w:hAnsi="Times New Roman" w:cs="Times New Roman"/>
        </w:rPr>
        <w:t>μητέρα/ γυναίκα και πατέρα/ άνδρα)</w:t>
      </w:r>
    </w:p>
    <w:p w:rsidR="00F32216" w:rsidRPr="00DE54E0" w:rsidRDefault="00F32216" w:rsidP="00F32216">
      <w:pPr>
        <w:pStyle w:val="a3"/>
        <w:ind w:left="1080"/>
        <w:jc w:val="both"/>
        <w:rPr>
          <w:rFonts w:ascii="Times New Roman" w:hAnsi="Times New Roman" w:cs="Times New Roman"/>
        </w:rPr>
      </w:pPr>
      <w:r>
        <w:rPr>
          <w:rFonts w:ascii="Times New Roman" w:hAnsi="Times New Roman" w:cs="Times New Roman"/>
        </w:rPr>
        <w:t>- οικογένεια = «</w:t>
      </w:r>
      <w:r w:rsidRPr="00DE54E0">
        <w:rPr>
          <w:rFonts w:ascii="Times New Roman" w:hAnsi="Times New Roman" w:cs="Times New Roman"/>
        </w:rPr>
        <w:t>κέντρο διερχομένων», πολύωρη απουσία γονέων λόγω υπεραπασχόλησης για την κάλυψη πλασματικών αναγκών που επιβάλλει ο καταναλωτισμό</w:t>
      </w:r>
      <w:r>
        <w:rPr>
          <w:rFonts w:ascii="Times New Roman" w:hAnsi="Times New Roman" w:cs="Times New Roman"/>
        </w:rPr>
        <w:t>ς και φόρτος εργασίας παιδιών (</w:t>
      </w:r>
      <w:r w:rsidRPr="00DE54E0">
        <w:rPr>
          <w:rFonts w:ascii="Times New Roman" w:hAnsi="Times New Roman" w:cs="Times New Roman"/>
        </w:rPr>
        <w:t xml:space="preserve">μαθητικές υποχρεώσεις, άγχος να ανταποκριθούν στις απαιτήσεις του </w:t>
      </w:r>
      <w:proofErr w:type="spellStart"/>
      <w:r w:rsidRPr="00DE54E0">
        <w:rPr>
          <w:rFonts w:ascii="Times New Roman" w:hAnsi="Times New Roman" w:cs="Times New Roman"/>
        </w:rPr>
        <w:t>εξετασιοκεντρικού</w:t>
      </w:r>
      <w:proofErr w:type="spellEnd"/>
      <w:r w:rsidRPr="00DE54E0">
        <w:rPr>
          <w:rFonts w:ascii="Times New Roman" w:hAnsi="Times New Roman" w:cs="Times New Roman"/>
        </w:rPr>
        <w:t xml:space="preserve"> εκπαιδευτικού συστήματος), απώλεια ψυχικής επαφής μελών οικογένειας</w:t>
      </w:r>
    </w:p>
    <w:p w:rsidR="00F32216" w:rsidRPr="00DE54E0" w:rsidRDefault="00F32216" w:rsidP="00F32216">
      <w:pPr>
        <w:pStyle w:val="a3"/>
        <w:ind w:left="1080"/>
        <w:jc w:val="both"/>
        <w:rPr>
          <w:rFonts w:ascii="Times New Roman" w:hAnsi="Times New Roman" w:cs="Times New Roman"/>
        </w:rPr>
      </w:pPr>
      <w:r w:rsidRPr="00DE54E0">
        <w:rPr>
          <w:rFonts w:ascii="Times New Roman" w:hAnsi="Times New Roman" w:cs="Times New Roman"/>
        </w:rPr>
        <w:t>- διεύρυνση χάσματος γενεών, τάση φυγής νέου από το σπίτι</w:t>
      </w:r>
    </w:p>
    <w:p w:rsidR="00F32216" w:rsidRPr="00DE54E0" w:rsidRDefault="00F32216" w:rsidP="00F32216">
      <w:pPr>
        <w:pStyle w:val="a3"/>
        <w:ind w:left="1080"/>
        <w:jc w:val="both"/>
        <w:rPr>
          <w:rFonts w:ascii="Times New Roman" w:hAnsi="Times New Roman" w:cs="Times New Roman"/>
        </w:rPr>
      </w:pPr>
      <w:r w:rsidRPr="00DE54E0">
        <w:rPr>
          <w:rFonts w:ascii="Times New Roman" w:hAnsi="Times New Roman" w:cs="Times New Roman"/>
        </w:rPr>
        <w:t xml:space="preserve">- πνευματική στέρηση και ψυχική ορφάνια παιδιών λόγω φυσική απουσίας γονέων και έλλειψη ψυχικής επικοινωνίας μαζί τους, με αποτέλεσμα τα παιδιά να  στρέφονται προς τις έξωθεν επιδράσεις και να αναζητούν πρότυπα ή και το αίσθημα ασφάλειας συμμετέχοντας σε </w:t>
      </w:r>
      <w:proofErr w:type="spellStart"/>
      <w:r w:rsidRPr="00DE54E0">
        <w:rPr>
          <w:rFonts w:ascii="Times New Roman" w:hAnsi="Times New Roman" w:cs="Times New Roman"/>
        </w:rPr>
        <w:t>παραβατικές</w:t>
      </w:r>
      <w:proofErr w:type="spellEnd"/>
      <w:r w:rsidRPr="00DE54E0">
        <w:rPr>
          <w:rFonts w:ascii="Times New Roman" w:hAnsi="Times New Roman" w:cs="Times New Roman"/>
        </w:rPr>
        <w:t xml:space="preserve"> ομάδες συνομήλικων ή φανατισμένων οπαδών. </w:t>
      </w:r>
    </w:p>
    <w:p w:rsidR="00F32216" w:rsidRPr="00DE54E0" w:rsidRDefault="00F32216" w:rsidP="00F32216">
      <w:pPr>
        <w:pStyle w:val="a3"/>
        <w:ind w:left="1080"/>
        <w:jc w:val="both"/>
        <w:rPr>
          <w:rFonts w:ascii="Times New Roman" w:hAnsi="Times New Roman" w:cs="Times New Roman"/>
        </w:rPr>
      </w:pPr>
      <w:r w:rsidRPr="00DE54E0">
        <w:rPr>
          <w:rFonts w:ascii="Times New Roman" w:hAnsi="Times New Roman" w:cs="Times New Roman"/>
        </w:rPr>
        <w:t xml:space="preserve">- </w:t>
      </w:r>
      <w:proofErr w:type="spellStart"/>
      <w:r w:rsidRPr="00DE54E0">
        <w:rPr>
          <w:rFonts w:ascii="Times New Roman" w:hAnsi="Times New Roman" w:cs="Times New Roman"/>
        </w:rPr>
        <w:t>υλοκρατικό</w:t>
      </w:r>
      <w:proofErr w:type="spellEnd"/>
      <w:r w:rsidRPr="00DE54E0">
        <w:rPr>
          <w:rFonts w:ascii="Times New Roman" w:hAnsi="Times New Roman" w:cs="Times New Roman"/>
        </w:rPr>
        <w:t xml:space="preserve"> πνεύμα, </w:t>
      </w:r>
      <w:proofErr w:type="spellStart"/>
      <w:r w:rsidRPr="00DE54E0">
        <w:rPr>
          <w:rFonts w:ascii="Times New Roman" w:hAnsi="Times New Roman" w:cs="Times New Roman"/>
        </w:rPr>
        <w:t>φιλοζωϊσμός</w:t>
      </w:r>
      <w:proofErr w:type="spellEnd"/>
      <w:r w:rsidRPr="00DE54E0">
        <w:rPr>
          <w:rFonts w:ascii="Times New Roman" w:hAnsi="Times New Roman" w:cs="Times New Roman"/>
        </w:rPr>
        <w:t>, κατάφαση στις επιταγές του καταναλωτισμού =&gt; οι γονείς δεν προβάλλουν στα νεαρά  μέλη της οικογένειας ηθικά πρότυπα. Οι νέοι παραμένουν ηθικά ανερμάτιστοι.</w:t>
      </w:r>
    </w:p>
    <w:p w:rsidR="00F32216" w:rsidRPr="00DE54E0" w:rsidRDefault="00F32216" w:rsidP="00F32216">
      <w:pPr>
        <w:pStyle w:val="a3"/>
        <w:ind w:left="1080"/>
        <w:jc w:val="both"/>
        <w:rPr>
          <w:rFonts w:ascii="Times New Roman" w:hAnsi="Times New Roman" w:cs="Times New Roman"/>
        </w:rPr>
      </w:pPr>
      <w:r w:rsidRPr="00DE54E0">
        <w:rPr>
          <w:rFonts w:ascii="Times New Roman" w:hAnsi="Times New Roman" w:cs="Times New Roman"/>
        </w:rPr>
        <w:t xml:space="preserve">- Η υπερπροστασία δεν αφήνει περιθώρια επιλογής δράσης στο νέο, οδηγεί στην καταπίεση και προκαλεί αίσθημα ασφυξίας και τάσης φυγής του νέου. Επίσης, η υπερπροστασία και ο αυταρχισμός δεν βοηθούν το νέο να ανακαλύψει και να κτίσει την ταυτότητά του (απουσία αυτογνωσίας), δεν τον βοηθούν να αναπτύξει αίσθημα ευθύνης· συνήθως ,τα </w:t>
      </w:r>
      <w:proofErr w:type="spellStart"/>
      <w:r w:rsidRPr="00DE54E0">
        <w:rPr>
          <w:rFonts w:ascii="Times New Roman" w:hAnsi="Times New Roman" w:cs="Times New Roman"/>
        </w:rPr>
        <w:t>υπερπροστατευόμενα</w:t>
      </w:r>
      <w:proofErr w:type="spellEnd"/>
      <w:r w:rsidRPr="00DE54E0">
        <w:rPr>
          <w:rFonts w:ascii="Times New Roman" w:hAnsi="Times New Roman" w:cs="Times New Roman"/>
        </w:rPr>
        <w:t xml:space="preserve"> παιδιά έχουν χαμηλή αυτοεκτίμηση και αυτοπεποίθηση, δεν αποτελούν </w:t>
      </w:r>
      <w:proofErr w:type="spellStart"/>
      <w:r w:rsidRPr="00DE54E0">
        <w:rPr>
          <w:rFonts w:ascii="Times New Roman" w:hAnsi="Times New Roman" w:cs="Times New Roman"/>
        </w:rPr>
        <w:t>αυτόνοες</w:t>
      </w:r>
      <w:proofErr w:type="spellEnd"/>
      <w:r w:rsidRPr="00DE54E0">
        <w:rPr>
          <w:rFonts w:ascii="Times New Roman" w:hAnsi="Times New Roman" w:cs="Times New Roman"/>
        </w:rPr>
        <w:t xml:space="preserve"> προσωπικότητες και είναι ευάλωτα στη χειραγώγηση και είναι συναισθηματικά εξαρτώμενα ( ελλιπής συναισθηματική νοημοσύνη)</w:t>
      </w:r>
    </w:p>
    <w:p w:rsidR="00F32216" w:rsidRPr="00DE54E0" w:rsidRDefault="00F32216" w:rsidP="00F32216">
      <w:pPr>
        <w:pStyle w:val="a3"/>
        <w:ind w:left="1080"/>
        <w:jc w:val="both"/>
        <w:rPr>
          <w:rFonts w:ascii="Times New Roman" w:hAnsi="Times New Roman" w:cs="Times New Roman"/>
        </w:rPr>
      </w:pPr>
      <w:r w:rsidRPr="00DE54E0">
        <w:rPr>
          <w:rFonts w:ascii="Times New Roman" w:hAnsi="Times New Roman" w:cs="Times New Roman"/>
        </w:rPr>
        <w:t>-  άκριτος φιλελευθερισμός γονέων =&gt; απουσία ελέγχου παιδιού, έκθεση παιδιού σε κινδύνους, απουσία αισθήματος ασφάλειας του νέου</w:t>
      </w:r>
    </w:p>
    <w:p w:rsidR="00A50A4D" w:rsidRPr="00F32216" w:rsidRDefault="00F32216">
      <w:pPr>
        <w:rPr>
          <w:rFonts w:ascii="Times New Roman" w:hAnsi="Times New Roman" w:cs="Times New Roman"/>
          <w:b/>
        </w:rPr>
      </w:pPr>
      <w:r w:rsidRPr="00F32216">
        <w:rPr>
          <w:rFonts w:ascii="Times New Roman" w:hAnsi="Times New Roman" w:cs="Times New Roman"/>
          <w:b/>
        </w:rPr>
        <w:t xml:space="preserve">         Ποιος θα πρέπει να είναι ο ρόλος της οικογένειάς ;  Ποιο θα πρέπει να είναι το κλίμα μέσα στην οικογένεια; </w:t>
      </w:r>
    </w:p>
    <w:p w:rsidR="00F32216" w:rsidRPr="00F32216" w:rsidRDefault="00F32216" w:rsidP="00F32216">
      <w:pPr>
        <w:numPr>
          <w:ilvl w:val="0"/>
          <w:numId w:val="2"/>
        </w:numPr>
        <w:jc w:val="both"/>
        <w:rPr>
          <w:rFonts w:ascii="Times New Roman" w:hAnsi="Times New Roman" w:cs="Times New Roman"/>
        </w:rPr>
      </w:pPr>
      <w:r>
        <w:rPr>
          <w:rFonts w:ascii="Times New Roman" w:hAnsi="Times New Roman" w:cs="Times New Roman"/>
          <w:b/>
        </w:rPr>
        <w:t xml:space="preserve"> </w:t>
      </w:r>
      <w:r w:rsidRPr="00F32216">
        <w:rPr>
          <w:rFonts w:ascii="Times New Roman" w:hAnsi="Times New Roman" w:cs="Times New Roman"/>
        </w:rPr>
        <w:t>ενίσχυση του ρόλου της οικογένειας στην κοινωνικοποίηση του νέου μέσω της διαπαιδαγώγησής του σε ένα φιλελεύθερο και δημοκρατικό περιβάλλον που καλλιεργεί το σεβασμό στην ανθρώπινη προσωπικότητα, μέσω της προβολή υγιών κοινωνικών προτύπων .</w:t>
      </w:r>
    </w:p>
    <w:p w:rsidR="00F32216" w:rsidRPr="00F32216" w:rsidRDefault="00F32216" w:rsidP="00F32216">
      <w:pPr>
        <w:numPr>
          <w:ilvl w:val="0"/>
          <w:numId w:val="2"/>
        </w:numPr>
        <w:jc w:val="both"/>
        <w:rPr>
          <w:rFonts w:ascii="Times New Roman" w:hAnsi="Times New Roman" w:cs="Times New Roman"/>
        </w:rPr>
      </w:pPr>
      <w:r w:rsidRPr="00F32216">
        <w:rPr>
          <w:rFonts w:ascii="Times New Roman" w:hAnsi="Times New Roman" w:cs="Times New Roman"/>
        </w:rPr>
        <w:t>Οι γονείς με έμπρακτα παραδείγματα να μεταγγίζουν στα νεαρά μέλη της τις ηθικές αξίες όπως ο σεβασμός, η αγάπη, ο αλτρουισμός –αξίες που θα αποτελέσουν πρότυπα συμπεριφοράς</w:t>
      </w:r>
    </w:p>
    <w:p w:rsidR="00F32216" w:rsidRPr="00F32216" w:rsidRDefault="00F32216" w:rsidP="00F32216">
      <w:pPr>
        <w:pStyle w:val="a3"/>
        <w:numPr>
          <w:ilvl w:val="0"/>
          <w:numId w:val="2"/>
        </w:numPr>
        <w:jc w:val="both"/>
        <w:rPr>
          <w:rFonts w:ascii="Times New Roman" w:hAnsi="Times New Roman" w:cs="Times New Roman"/>
        </w:rPr>
      </w:pPr>
      <w:r w:rsidRPr="00F32216">
        <w:rPr>
          <w:rFonts w:ascii="Times New Roman" w:hAnsi="Times New Roman" w:cs="Times New Roman"/>
        </w:rPr>
        <w:t xml:space="preserve">Δημιουργία φιλελεύθερου κλίματος στην οικογένεια και αποφυγή αυταρχισμού και χαριστικής συμπεριφοράς ώστε τα παιδιά να διαμορφώσουν μια ολοκληρωμένη και ανεξάρτητη προσωπικότητα. Ο διάλογος, επίσης, στην οικογένεια και ο σεβασμός της προσωπικότητας του παιδιού το βοηθά </w:t>
      </w:r>
      <w:r w:rsidRPr="00F32216">
        <w:rPr>
          <w:rFonts w:ascii="Times New Roman" w:hAnsi="Times New Roman" w:cs="Times New Roman"/>
        </w:rPr>
        <w:lastRenderedPageBreak/>
        <w:t xml:space="preserve">να σκέπτεται ελεύθερα , να αναπτύσσει αξιολογική κρίση. Ανάθεση πρωτοβουλιών για να μάθει να αναλαμβάνει τις ευθύνες του, να μη </w:t>
      </w:r>
      <w:proofErr w:type="spellStart"/>
      <w:r w:rsidRPr="00F32216">
        <w:rPr>
          <w:rFonts w:ascii="Times New Roman" w:hAnsi="Times New Roman" w:cs="Times New Roman"/>
        </w:rPr>
        <w:t>μοιρολατρεί</w:t>
      </w:r>
      <w:proofErr w:type="spellEnd"/>
      <w:r w:rsidRPr="00F32216">
        <w:rPr>
          <w:rFonts w:ascii="Times New Roman" w:hAnsi="Times New Roman" w:cs="Times New Roman"/>
        </w:rPr>
        <w:t xml:space="preserve"> και γίνεται μελλοντικά άθυρμα επιτηδείων. </w:t>
      </w:r>
    </w:p>
    <w:p w:rsidR="00F32216" w:rsidRPr="00F32216" w:rsidRDefault="00F32216" w:rsidP="00F32216">
      <w:pPr>
        <w:pStyle w:val="a3"/>
        <w:numPr>
          <w:ilvl w:val="0"/>
          <w:numId w:val="2"/>
        </w:numPr>
        <w:jc w:val="both"/>
        <w:rPr>
          <w:rFonts w:ascii="Times New Roman" w:hAnsi="Times New Roman" w:cs="Times New Roman"/>
        </w:rPr>
      </w:pPr>
      <w:r w:rsidRPr="00F32216">
        <w:rPr>
          <w:rFonts w:ascii="Times New Roman" w:hAnsi="Times New Roman" w:cs="Times New Roman"/>
        </w:rPr>
        <w:t>Καθήκον τους είναι η ενστάλαξη αξιών και ιδανικών στη νεολαία προκειμένου να έχουν όραμα στη ζωή τους.</w:t>
      </w:r>
    </w:p>
    <w:p w:rsidR="00F32216" w:rsidRPr="00F32216" w:rsidRDefault="00F32216" w:rsidP="00F32216">
      <w:pPr>
        <w:pStyle w:val="a3"/>
        <w:numPr>
          <w:ilvl w:val="0"/>
          <w:numId w:val="2"/>
        </w:numPr>
        <w:jc w:val="both"/>
        <w:rPr>
          <w:rFonts w:ascii="Times New Roman" w:hAnsi="Times New Roman" w:cs="Times New Roman"/>
        </w:rPr>
      </w:pPr>
      <w:r w:rsidRPr="00F32216">
        <w:rPr>
          <w:rFonts w:ascii="Times New Roman" w:hAnsi="Times New Roman" w:cs="Times New Roman"/>
        </w:rPr>
        <w:t>Κλίμα ζεστασιάς / θαλπωρής και ασφάλειας για την τόνωση της αυτοπεποίθησης των παιδιών.</w:t>
      </w:r>
    </w:p>
    <w:p w:rsidR="00F32216" w:rsidRPr="00F32216" w:rsidRDefault="00F32216" w:rsidP="00F32216">
      <w:pPr>
        <w:numPr>
          <w:ilvl w:val="0"/>
          <w:numId w:val="2"/>
        </w:numPr>
        <w:jc w:val="both"/>
        <w:rPr>
          <w:rFonts w:ascii="Times New Roman" w:hAnsi="Times New Roman" w:cs="Times New Roman"/>
        </w:rPr>
      </w:pPr>
      <w:r w:rsidRPr="00F32216">
        <w:rPr>
          <w:rFonts w:ascii="Times New Roman" w:hAnsi="Times New Roman" w:cs="Times New Roman"/>
        </w:rPr>
        <w:t>Ενθάρρυνση του νεαρού μέλους στη συμμετοχική δράση (αθλητισμός, εθελοντισμός) και στη δημιουργική αξιοποίηση του ελεύθερου χρόνου</w:t>
      </w:r>
    </w:p>
    <w:p w:rsidR="00F32216" w:rsidRPr="00F32216" w:rsidRDefault="00F32216">
      <w:pPr>
        <w:rPr>
          <w:rFonts w:ascii="Times New Roman" w:hAnsi="Times New Roman" w:cs="Times New Roman"/>
          <w:b/>
        </w:rPr>
      </w:pPr>
    </w:p>
    <w:sectPr w:rsidR="00F32216" w:rsidRPr="00F32216" w:rsidSect="00D644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B3659"/>
    <w:multiLevelType w:val="hybridMultilevel"/>
    <w:tmpl w:val="0C0EE274"/>
    <w:lvl w:ilvl="0" w:tplc="D0F84EB6">
      <w:numFmt w:val="bullet"/>
      <w:lvlText w:val=""/>
      <w:lvlJc w:val="left"/>
      <w:pPr>
        <w:ind w:left="1080" w:hanging="360"/>
      </w:pPr>
      <w:rPr>
        <w:rFonts w:ascii="Symbol" w:eastAsiaTheme="minorHAnsi" w:hAnsi="Symbol"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753D751E"/>
    <w:multiLevelType w:val="hybridMultilevel"/>
    <w:tmpl w:val="F5F0A910"/>
    <w:lvl w:ilvl="0" w:tplc="7FE867E4">
      <w:numFmt w:val="bullet"/>
      <w:lvlText w:val=""/>
      <w:lvlJc w:val="left"/>
      <w:pPr>
        <w:ind w:left="1440" w:hanging="360"/>
      </w:pPr>
      <w:rPr>
        <w:rFonts w:ascii="Symbol" w:eastAsia="Calibri" w:hAnsi="Symbol"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32216"/>
    <w:rsid w:val="00D644A3"/>
    <w:rsid w:val="00D66EEC"/>
    <w:rsid w:val="00D87D65"/>
    <w:rsid w:val="00F322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2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480</Words>
  <Characters>2593</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2025-02-03T05:14:00Z</dcterms:created>
  <dcterms:modified xsi:type="dcterms:W3CDTF">2025-02-03T05:20:00Z</dcterms:modified>
</cp:coreProperties>
</file>